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4D3C13" w14:paraId="48CCE307" w14:textId="77777777" w:rsidTr="0070487D">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4D3C13" w:rsidRDefault="009A4D31" w:rsidP="0019577A">
            <w:pPr>
              <w:spacing w:after="0" w:line="240" w:lineRule="auto"/>
              <w:rPr>
                <w:rFonts w:ascii="Verdana" w:eastAsia="Times New Roman" w:hAnsi="Verdana"/>
                <w:color w:val="000000"/>
                <w:sz w:val="18"/>
                <w:szCs w:val="18"/>
                <w:lang w:eastAsia="bg-BG"/>
              </w:rPr>
            </w:pPr>
            <w:r w:rsidRPr="004D3C13">
              <w:rPr>
                <w:rFonts w:ascii="Verdana" w:hAnsi="Verdana"/>
                <w:noProof/>
                <w:sz w:val="18"/>
                <w:szCs w:val="18"/>
                <w:lang w:eastAsia="bg-BG"/>
              </w:rPr>
              <w:drawing>
                <wp:anchor distT="0" distB="0" distL="114300" distR="114300" simplePos="0" relativeHeight="251656192"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4D3C13"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4D3C13" w:rsidRDefault="0019577A" w:rsidP="0019577A">
                  <w:pPr>
                    <w:spacing w:after="0" w:line="240" w:lineRule="auto"/>
                    <w:jc w:val="right"/>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АГЕНЦИЯ ПО ОБЩЕСТВЕНИ ПОРЪЧКИ</w:t>
                  </w:r>
                </w:p>
              </w:tc>
            </w:tr>
          </w:tbl>
          <w:p w14:paraId="48CCE306" w14:textId="77777777" w:rsidR="0019577A" w:rsidRPr="004D3C13" w:rsidRDefault="0019577A" w:rsidP="0019577A">
            <w:pPr>
              <w:spacing w:after="0" w:line="240" w:lineRule="auto"/>
              <w:rPr>
                <w:rFonts w:ascii="Verdana" w:eastAsia="Times New Roman" w:hAnsi="Verdana"/>
                <w:color w:val="000000"/>
                <w:sz w:val="18"/>
                <w:szCs w:val="18"/>
                <w:lang w:eastAsia="bg-BG"/>
              </w:rPr>
            </w:pPr>
          </w:p>
        </w:tc>
      </w:tr>
      <w:tr w:rsidR="0019577A" w:rsidRPr="004D3C13" w14:paraId="48CCE309" w14:textId="77777777" w:rsidTr="0070487D">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4D3C13" w:rsidRDefault="0019577A" w:rsidP="0019577A">
            <w:pPr>
              <w:spacing w:after="0" w:line="240" w:lineRule="auto"/>
              <w:jc w:val="right"/>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1000 София, ул. "Леге" 4</w:t>
            </w:r>
          </w:p>
        </w:tc>
      </w:tr>
      <w:tr w:rsidR="0019577A" w:rsidRPr="004D3C13" w14:paraId="48CCE30B" w14:textId="77777777" w:rsidTr="0070487D">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4D3C13" w:rsidRDefault="0019577A" w:rsidP="0019577A">
            <w:pPr>
              <w:spacing w:after="0" w:line="240" w:lineRule="auto"/>
              <w:jc w:val="right"/>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e-mail: aop@aop.bg</w:t>
            </w:r>
          </w:p>
        </w:tc>
      </w:tr>
      <w:tr w:rsidR="0019577A" w:rsidRPr="004D3C13" w14:paraId="48CCE30D" w14:textId="77777777" w:rsidTr="0070487D">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4D3C13" w:rsidRDefault="0019577A" w:rsidP="0019577A">
            <w:pPr>
              <w:spacing w:after="0" w:line="240" w:lineRule="auto"/>
              <w:jc w:val="right"/>
              <w:rPr>
                <w:rFonts w:ascii="Verdana" w:eastAsia="Times New Roman" w:hAnsi="Verdana"/>
                <w:color w:val="0000FF"/>
                <w:sz w:val="18"/>
                <w:szCs w:val="18"/>
                <w:u w:val="single"/>
                <w:lang w:eastAsia="bg-BG"/>
              </w:rPr>
            </w:pPr>
            <w:r w:rsidRPr="004D3C13">
              <w:rPr>
                <w:rFonts w:ascii="Verdana" w:eastAsia="Times New Roman" w:hAnsi="Verdana"/>
                <w:color w:val="0000FF"/>
                <w:sz w:val="18"/>
                <w:szCs w:val="18"/>
                <w:u w:val="single"/>
                <w:lang w:eastAsia="bg-BG"/>
              </w:rPr>
              <w:t>интернет адрес: http://www.aop.bg</w:t>
            </w:r>
          </w:p>
        </w:tc>
      </w:tr>
      <w:tr w:rsidR="0019577A" w:rsidRPr="004D3C13" w14:paraId="48CCE311" w14:textId="77777777" w:rsidTr="0070487D">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4D3C13" w:rsidRDefault="0019577A" w:rsidP="0019577A">
            <w:pPr>
              <w:spacing w:after="0" w:line="240" w:lineRule="auto"/>
              <w:jc w:val="center"/>
              <w:rPr>
                <w:rFonts w:ascii="Verdana" w:eastAsia="Times New Roman" w:hAnsi="Verdana"/>
                <w:b/>
                <w:bCs/>
                <w:sz w:val="18"/>
                <w:szCs w:val="18"/>
                <w:lang w:val="ru-RU" w:eastAsia="bg-BG"/>
              </w:rPr>
            </w:pPr>
            <w:r w:rsidRPr="004D3C13">
              <w:rPr>
                <w:rFonts w:ascii="Verdana" w:eastAsia="Times New Roman" w:hAnsi="Verdana"/>
                <w:b/>
                <w:bCs/>
                <w:sz w:val="18"/>
                <w:szCs w:val="18"/>
                <w:lang w:eastAsia="bg-BG"/>
              </w:rPr>
              <w:t>ОБЯВА</w:t>
            </w:r>
          </w:p>
        </w:tc>
      </w:tr>
      <w:tr w:rsidR="0019577A" w:rsidRPr="004D3C13" w14:paraId="48CCE313" w14:textId="77777777" w:rsidTr="0070487D">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4D3C13" w:rsidRDefault="0019577A" w:rsidP="0019577A">
            <w:pPr>
              <w:spacing w:after="0" w:line="240" w:lineRule="auto"/>
              <w:jc w:val="center"/>
              <w:rPr>
                <w:rFonts w:ascii="Verdana" w:eastAsia="Times New Roman" w:hAnsi="Verdana"/>
                <w:b/>
                <w:bCs/>
                <w:sz w:val="18"/>
                <w:szCs w:val="18"/>
                <w:lang w:eastAsia="bg-BG"/>
              </w:rPr>
            </w:pPr>
            <w:r w:rsidRPr="004D3C13">
              <w:rPr>
                <w:rFonts w:ascii="Verdana" w:eastAsia="Times New Roman" w:hAnsi="Verdana"/>
                <w:b/>
                <w:bCs/>
                <w:sz w:val="18"/>
                <w:szCs w:val="18"/>
                <w:lang w:eastAsia="bg-BG"/>
              </w:rPr>
              <w:t xml:space="preserve">за обществена поръчка на стойност по чл. 20, ал. 3 от ЗОП </w:t>
            </w:r>
          </w:p>
        </w:tc>
      </w:tr>
      <w:tr w:rsidR="0019577A" w:rsidRPr="004D3C13" w14:paraId="48CCE315" w14:textId="77777777" w:rsidTr="0070487D">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4D3C13" w:rsidRDefault="0019577A" w:rsidP="0019577A">
            <w:pPr>
              <w:spacing w:after="0" w:line="240" w:lineRule="auto"/>
              <w:jc w:val="center"/>
              <w:rPr>
                <w:rFonts w:ascii="Verdana" w:eastAsia="Times New Roman" w:hAnsi="Verdana"/>
                <w:b/>
                <w:bCs/>
                <w:sz w:val="18"/>
                <w:szCs w:val="18"/>
                <w:lang w:eastAsia="bg-BG"/>
              </w:rPr>
            </w:pPr>
          </w:p>
        </w:tc>
      </w:tr>
      <w:tr w:rsidR="0019577A" w:rsidRPr="004D3C13" w14:paraId="48CCE31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0BD9C2EC" w:rsidR="0019577A" w:rsidRPr="004D3C13" w:rsidRDefault="0019577A" w:rsidP="001E1B2C">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Номер на обявата: </w:t>
            </w:r>
            <w:r w:rsidR="00C1434E" w:rsidRPr="004D3C13">
              <w:rPr>
                <w:rFonts w:ascii="Verdana" w:eastAsia="Times New Roman" w:hAnsi="Verdana"/>
                <w:color w:val="000000"/>
                <w:sz w:val="18"/>
                <w:szCs w:val="18"/>
                <w:lang w:eastAsia="bg-BG"/>
              </w:rPr>
              <w:t>4</w:t>
            </w:r>
            <w:r w:rsidR="001715AB" w:rsidRPr="004D3C13">
              <w:rPr>
                <w:rFonts w:ascii="Verdana" w:eastAsia="Times New Roman" w:hAnsi="Verdana"/>
                <w:color w:val="000000"/>
                <w:sz w:val="18"/>
                <w:szCs w:val="18"/>
                <w:lang w:eastAsia="bg-BG"/>
              </w:rPr>
              <w:t>9180</w:t>
            </w:r>
            <w:r w:rsidR="00CB466A" w:rsidRPr="004D3C13">
              <w:rPr>
                <w:rFonts w:ascii="Verdana" w:eastAsia="Times New Roman" w:hAnsi="Verdana"/>
                <w:color w:val="000000"/>
                <w:sz w:val="18"/>
                <w:szCs w:val="18"/>
                <w:lang w:eastAsia="bg-BG"/>
              </w:rPr>
              <w:t>/</w:t>
            </w:r>
            <w:r w:rsidR="004D3C13" w:rsidRPr="004D3C13">
              <w:rPr>
                <w:rFonts w:ascii="Verdana" w:eastAsia="Times New Roman" w:hAnsi="Verdana"/>
                <w:color w:val="000000"/>
                <w:sz w:val="18"/>
                <w:szCs w:val="18"/>
                <w:lang w:val="en-US" w:eastAsia="bg-BG"/>
              </w:rPr>
              <w:t>HZ</w:t>
            </w:r>
            <w:r w:rsidR="00E315B5" w:rsidRPr="00BF3127">
              <w:rPr>
                <w:rFonts w:ascii="Verdana" w:eastAsia="Times New Roman" w:hAnsi="Verdana"/>
                <w:color w:val="000000"/>
                <w:sz w:val="18"/>
                <w:szCs w:val="18"/>
                <w:lang w:val="ru-RU" w:eastAsia="bg-BG"/>
              </w:rPr>
              <w:t>-</w:t>
            </w:r>
            <w:r w:rsidR="001715AB" w:rsidRPr="004D3C13">
              <w:rPr>
                <w:rFonts w:ascii="Verdana" w:eastAsia="Times New Roman" w:hAnsi="Verdana"/>
                <w:color w:val="000000"/>
                <w:sz w:val="18"/>
                <w:szCs w:val="18"/>
                <w:lang w:eastAsia="bg-BG"/>
              </w:rPr>
              <w:t>4679</w:t>
            </w:r>
            <w:r w:rsidR="002E115B" w:rsidRPr="004D3C13">
              <w:rPr>
                <w:rFonts w:ascii="Verdana" w:eastAsia="Times New Roman" w:hAnsi="Verdana"/>
                <w:color w:val="000000"/>
                <w:sz w:val="18"/>
                <w:szCs w:val="18"/>
                <w:lang w:eastAsia="bg-BG"/>
              </w:rPr>
              <w:t xml:space="preserve">                  Изх. № </w:t>
            </w:r>
            <w:r w:rsidR="00053DA2">
              <w:rPr>
                <w:rFonts w:ascii="Verdana" w:eastAsia="Times New Roman" w:hAnsi="Verdana"/>
                <w:color w:val="000000"/>
                <w:sz w:val="18"/>
                <w:szCs w:val="18"/>
                <w:lang w:eastAsia="bg-BG"/>
              </w:rPr>
              <w:t>СВ-</w:t>
            </w:r>
            <w:r w:rsidR="002E115B" w:rsidRPr="004D3C13">
              <w:rPr>
                <w:rFonts w:ascii="Verdana" w:eastAsia="Times New Roman" w:hAnsi="Verdana"/>
                <w:color w:val="000000"/>
                <w:sz w:val="18"/>
                <w:szCs w:val="18"/>
                <w:lang w:eastAsia="bg-BG"/>
              </w:rPr>
              <w:t>…………</w:t>
            </w:r>
            <w:r w:rsidR="001E1B2C">
              <w:rPr>
                <w:rFonts w:ascii="Verdana" w:eastAsia="Times New Roman" w:hAnsi="Verdana"/>
                <w:color w:val="000000"/>
                <w:sz w:val="18"/>
                <w:szCs w:val="18"/>
                <w:lang w:eastAsia="bg-BG"/>
              </w:rPr>
              <w:t>……</w:t>
            </w:r>
            <w:r w:rsidR="008D4420">
              <w:rPr>
                <w:rFonts w:ascii="Verdana" w:eastAsia="Times New Roman" w:hAnsi="Verdana"/>
                <w:color w:val="000000"/>
                <w:sz w:val="18"/>
                <w:szCs w:val="18"/>
                <w:lang w:eastAsia="bg-BG"/>
              </w:rPr>
              <w:t>/</w:t>
            </w:r>
            <w:r w:rsidR="002E115B" w:rsidRPr="004D3C13">
              <w:rPr>
                <w:rFonts w:ascii="Verdana" w:eastAsia="Times New Roman" w:hAnsi="Verdana"/>
                <w:color w:val="000000"/>
                <w:sz w:val="18"/>
                <w:szCs w:val="18"/>
                <w:lang w:eastAsia="bg-BG"/>
              </w:rPr>
              <w:t>……………</w:t>
            </w:r>
            <w:r w:rsidR="008D4420">
              <w:rPr>
                <w:rFonts w:ascii="Verdana" w:eastAsia="Times New Roman" w:hAnsi="Verdana"/>
                <w:color w:val="000000"/>
                <w:sz w:val="18"/>
                <w:szCs w:val="18"/>
                <w:lang w:eastAsia="bg-BG"/>
              </w:rPr>
              <w:t>…………</w:t>
            </w:r>
            <w:r w:rsidR="001E1B2C">
              <w:rPr>
                <w:rFonts w:ascii="Verdana" w:eastAsia="Times New Roman" w:hAnsi="Verdana"/>
                <w:color w:val="000000"/>
                <w:sz w:val="18"/>
                <w:szCs w:val="18"/>
                <w:lang w:eastAsia="bg-BG"/>
              </w:rPr>
              <w:t>…</w:t>
            </w:r>
          </w:p>
        </w:tc>
      </w:tr>
      <w:tr w:rsidR="0019577A" w:rsidRPr="004D3C13" w14:paraId="48CCE319" w14:textId="77777777" w:rsidTr="0070487D">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9271F8" w:rsidRDefault="0019577A" w:rsidP="00F6222B">
            <w:pPr>
              <w:spacing w:after="0" w:line="240" w:lineRule="auto"/>
              <w:rPr>
                <w:rFonts w:ascii="Verdana" w:eastAsia="Times New Roman" w:hAnsi="Verdana"/>
                <w:b/>
                <w:bCs/>
                <w:sz w:val="18"/>
                <w:szCs w:val="18"/>
                <w:lang w:val="ru-RU" w:eastAsia="bg-BG"/>
              </w:rPr>
            </w:pPr>
          </w:p>
        </w:tc>
      </w:tr>
      <w:tr w:rsidR="0019577A" w:rsidRPr="004D3C13" w14:paraId="48CCE31B" w14:textId="77777777" w:rsidTr="0070487D">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4D3C13" w:rsidRDefault="0019577A" w:rsidP="0019577A">
            <w:pPr>
              <w:spacing w:after="0" w:line="240" w:lineRule="auto"/>
              <w:jc w:val="center"/>
              <w:rPr>
                <w:rFonts w:ascii="Verdana" w:eastAsia="Times New Roman" w:hAnsi="Verdana"/>
                <w:b/>
                <w:bCs/>
                <w:sz w:val="18"/>
                <w:szCs w:val="18"/>
                <w:lang w:eastAsia="bg-BG"/>
              </w:rPr>
            </w:pPr>
          </w:p>
        </w:tc>
      </w:tr>
      <w:tr w:rsidR="0019577A" w:rsidRPr="004D3C13" w14:paraId="48CCE31D"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4D3C13" w:rsidRDefault="0019577A" w:rsidP="000936C2">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Възложител: </w:t>
            </w:r>
            <w:r w:rsidRPr="004D3C13">
              <w:rPr>
                <w:rFonts w:ascii="Verdana" w:eastAsia="Times New Roman" w:hAnsi="Verdana"/>
                <w:color w:val="000000"/>
                <w:sz w:val="18"/>
                <w:szCs w:val="18"/>
                <w:lang w:eastAsia="bg-BG"/>
              </w:rPr>
              <w:t>[</w:t>
            </w:r>
            <w:r w:rsidR="000936C2" w:rsidRPr="004D3C13">
              <w:rPr>
                <w:rFonts w:ascii="Verdana" w:eastAsia="Times New Roman" w:hAnsi="Verdana"/>
                <w:color w:val="000000"/>
                <w:sz w:val="18"/>
                <w:szCs w:val="18"/>
                <w:lang w:eastAsia="bg-BG"/>
              </w:rPr>
              <w:t>Васил Тренев</w:t>
            </w:r>
            <w:r w:rsidR="002529B7" w:rsidRPr="004D3C13">
              <w:rPr>
                <w:rFonts w:ascii="Verdana" w:eastAsia="Times New Roman" w:hAnsi="Verdana"/>
                <w:color w:val="000000"/>
                <w:sz w:val="18"/>
                <w:szCs w:val="18"/>
                <w:lang w:eastAsia="bg-BG"/>
              </w:rPr>
              <w:t xml:space="preserve"> – изпълнителен директор на </w:t>
            </w:r>
            <w:r w:rsidR="004D0606" w:rsidRPr="004D3C13">
              <w:rPr>
                <w:rFonts w:ascii="Verdana" w:eastAsia="Times New Roman" w:hAnsi="Verdana"/>
                <w:color w:val="000000"/>
                <w:sz w:val="18"/>
                <w:szCs w:val="18"/>
                <w:lang w:eastAsia="bg-BG"/>
              </w:rPr>
              <w:t>Софийска вода АД</w:t>
            </w:r>
            <w:r w:rsidRPr="004D3C13">
              <w:rPr>
                <w:rFonts w:ascii="Verdana" w:eastAsia="Times New Roman" w:hAnsi="Verdana"/>
                <w:color w:val="000000"/>
                <w:sz w:val="18"/>
                <w:szCs w:val="18"/>
                <w:lang w:eastAsia="bg-BG"/>
              </w:rPr>
              <w:t>]</w:t>
            </w:r>
          </w:p>
        </w:tc>
      </w:tr>
      <w:tr w:rsidR="0019577A" w:rsidRPr="004D3C13" w14:paraId="48CCE31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Поделение </w:t>
            </w:r>
            <w:r w:rsidRPr="004D3C13">
              <w:rPr>
                <w:rFonts w:ascii="Verdana" w:eastAsia="Times New Roman" w:hAnsi="Verdana"/>
                <w:i/>
                <w:iCs/>
                <w:color w:val="000000"/>
                <w:sz w:val="18"/>
                <w:szCs w:val="18"/>
                <w:lang w:eastAsia="bg-BG"/>
              </w:rPr>
              <w:t xml:space="preserve">(когато е приложимо): </w:t>
            </w:r>
            <w:r w:rsidRPr="004D3C13">
              <w:rPr>
                <w:rFonts w:ascii="Verdana" w:eastAsia="Times New Roman" w:hAnsi="Verdana"/>
                <w:color w:val="000000"/>
                <w:sz w:val="18"/>
                <w:szCs w:val="18"/>
                <w:lang w:eastAsia="bg-BG"/>
              </w:rPr>
              <w:t>[……]</w:t>
            </w:r>
          </w:p>
        </w:tc>
      </w:tr>
      <w:tr w:rsidR="0019577A" w:rsidRPr="004D3C13" w14:paraId="48CCE32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4D3C13" w:rsidRDefault="0019577A" w:rsidP="004D0606">
            <w:pPr>
              <w:spacing w:after="0" w:line="240" w:lineRule="auto"/>
              <w:rPr>
                <w:rFonts w:ascii="Verdana" w:eastAsia="Times New Roman" w:hAnsi="Verdana"/>
                <w:b/>
                <w:bCs/>
                <w:color w:val="000000"/>
                <w:sz w:val="18"/>
                <w:szCs w:val="18"/>
                <w:lang w:val="ru-RU" w:eastAsia="bg-BG"/>
              </w:rPr>
            </w:pPr>
            <w:r w:rsidRPr="004D3C13">
              <w:rPr>
                <w:rFonts w:ascii="Verdana" w:eastAsia="Times New Roman" w:hAnsi="Verdana"/>
                <w:b/>
                <w:bCs/>
                <w:color w:val="000000"/>
                <w:sz w:val="18"/>
                <w:szCs w:val="18"/>
                <w:lang w:eastAsia="bg-BG"/>
              </w:rPr>
              <w:t xml:space="preserve">Партида в регистъра на обществените поръчки: </w:t>
            </w:r>
            <w:r w:rsidRPr="004D3C13">
              <w:rPr>
                <w:rFonts w:ascii="Verdana" w:eastAsia="Times New Roman" w:hAnsi="Verdana"/>
                <w:color w:val="000000"/>
                <w:sz w:val="18"/>
                <w:szCs w:val="18"/>
                <w:lang w:eastAsia="bg-BG"/>
              </w:rPr>
              <w:t>[</w:t>
            </w:r>
            <w:r w:rsidR="004D0606" w:rsidRPr="004D3C13">
              <w:rPr>
                <w:rFonts w:ascii="Verdana" w:eastAsia="Times New Roman" w:hAnsi="Verdana"/>
                <w:color w:val="000000"/>
                <w:sz w:val="18"/>
                <w:szCs w:val="18"/>
                <w:lang w:eastAsia="bg-BG"/>
              </w:rPr>
              <w:t>00435</w:t>
            </w:r>
            <w:r w:rsidRPr="004D3C13">
              <w:rPr>
                <w:rFonts w:ascii="Verdana" w:eastAsia="Times New Roman" w:hAnsi="Verdana"/>
                <w:color w:val="000000"/>
                <w:sz w:val="18"/>
                <w:szCs w:val="18"/>
                <w:lang w:eastAsia="bg-BG"/>
              </w:rPr>
              <w:t>]</w:t>
            </w:r>
          </w:p>
        </w:tc>
      </w:tr>
      <w:tr w:rsidR="0019577A" w:rsidRPr="004D3C13" w14:paraId="48CCE323"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Адрес: </w:t>
            </w:r>
            <w:r w:rsidRPr="004D3C13">
              <w:rPr>
                <w:rFonts w:ascii="Verdana" w:eastAsia="Times New Roman" w:hAnsi="Verdana"/>
                <w:color w:val="000000"/>
                <w:sz w:val="18"/>
                <w:szCs w:val="18"/>
                <w:lang w:eastAsia="bg-BG"/>
              </w:rPr>
              <w:t>[</w:t>
            </w:r>
            <w:r w:rsidR="004D0606" w:rsidRPr="004D3C13">
              <w:rPr>
                <w:rFonts w:ascii="Verdana" w:eastAsia="Times New Roman" w:hAnsi="Verdana"/>
                <w:bCs/>
                <w:color w:val="000000"/>
                <w:sz w:val="18"/>
                <w:szCs w:val="18"/>
                <w:lang w:eastAsia="bg-BG"/>
              </w:rPr>
              <w:t>град София 1766, район Младост, ж. к. Младост ІV, ул. "Бизнес парк" №1, сграда 2А</w:t>
            </w:r>
            <w:r w:rsidRPr="004D3C13">
              <w:rPr>
                <w:rFonts w:ascii="Verdana" w:eastAsia="Times New Roman" w:hAnsi="Verdana"/>
                <w:color w:val="000000"/>
                <w:sz w:val="18"/>
                <w:szCs w:val="18"/>
                <w:lang w:eastAsia="bg-BG"/>
              </w:rPr>
              <w:t>]</w:t>
            </w:r>
          </w:p>
        </w:tc>
      </w:tr>
      <w:tr w:rsidR="00E315B5" w:rsidRPr="004D3C13" w14:paraId="48CCE32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4D59C97" w:rsidR="0019577A" w:rsidRPr="004D3C13" w:rsidRDefault="0019577A" w:rsidP="001E1B2C">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 xml:space="preserve">Лице за контакт </w:t>
            </w:r>
            <w:r w:rsidRPr="004D3C13">
              <w:rPr>
                <w:rFonts w:ascii="Verdana" w:eastAsia="Times New Roman" w:hAnsi="Verdana"/>
                <w:i/>
                <w:iCs/>
                <w:sz w:val="18"/>
                <w:szCs w:val="18"/>
                <w:lang w:eastAsia="bg-BG"/>
              </w:rPr>
              <w:t xml:space="preserve">(може и повече от едно лица): </w:t>
            </w:r>
            <w:r w:rsidRPr="004D3C13">
              <w:rPr>
                <w:rFonts w:ascii="Verdana" w:eastAsia="Times New Roman" w:hAnsi="Verdana"/>
                <w:sz w:val="18"/>
                <w:szCs w:val="18"/>
                <w:lang w:eastAsia="bg-BG"/>
              </w:rPr>
              <w:t>[</w:t>
            </w:r>
            <w:r w:rsidR="001E1B2C">
              <w:rPr>
                <w:rFonts w:ascii="Verdana" w:eastAsia="Times New Roman" w:hAnsi="Verdana"/>
                <w:sz w:val="18"/>
                <w:szCs w:val="18"/>
                <w:lang w:eastAsia="bg-BG"/>
              </w:rPr>
              <w:t>Христо Зангов</w:t>
            </w:r>
            <w:bookmarkStart w:id="0" w:name="_GoBack"/>
            <w:bookmarkEnd w:id="0"/>
            <w:r w:rsidRPr="004D3C13">
              <w:rPr>
                <w:rFonts w:ascii="Verdana" w:eastAsia="Times New Roman" w:hAnsi="Verdana"/>
                <w:sz w:val="18"/>
                <w:szCs w:val="18"/>
                <w:lang w:eastAsia="bg-BG"/>
              </w:rPr>
              <w:t>]</w:t>
            </w:r>
          </w:p>
        </w:tc>
      </w:tr>
      <w:tr w:rsidR="00E315B5" w:rsidRPr="004D3C13" w14:paraId="48CCE32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5BAEA21E" w:rsidR="0019577A" w:rsidRPr="004D3C13" w:rsidRDefault="0019577A" w:rsidP="004D3C13">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 xml:space="preserve">Телефон: </w:t>
            </w:r>
            <w:r w:rsidRPr="004D3C13">
              <w:rPr>
                <w:rFonts w:ascii="Verdana" w:eastAsia="Times New Roman" w:hAnsi="Verdana"/>
                <w:sz w:val="18"/>
                <w:szCs w:val="18"/>
                <w:lang w:eastAsia="bg-BG"/>
              </w:rPr>
              <w:t>[</w:t>
            </w:r>
            <w:r w:rsidR="004D0606" w:rsidRPr="004D3C13">
              <w:rPr>
                <w:rFonts w:ascii="Verdana" w:eastAsia="Times New Roman" w:hAnsi="Verdana"/>
                <w:sz w:val="18"/>
                <w:szCs w:val="18"/>
                <w:lang w:eastAsia="bg-BG"/>
              </w:rPr>
              <w:t>02 8122</w:t>
            </w:r>
            <w:r w:rsidR="004D3C13" w:rsidRPr="004D3C13">
              <w:rPr>
                <w:rFonts w:ascii="Verdana" w:eastAsia="Times New Roman" w:hAnsi="Verdana"/>
                <w:sz w:val="18"/>
                <w:szCs w:val="18"/>
                <w:lang w:val="en-US" w:eastAsia="bg-BG"/>
              </w:rPr>
              <w:t>495</w:t>
            </w:r>
            <w:r w:rsidRPr="004D3C13">
              <w:rPr>
                <w:rFonts w:ascii="Verdana" w:eastAsia="Times New Roman" w:hAnsi="Verdana"/>
                <w:sz w:val="18"/>
                <w:szCs w:val="18"/>
                <w:lang w:eastAsia="bg-BG"/>
              </w:rPr>
              <w:t>]</w:t>
            </w:r>
          </w:p>
        </w:tc>
      </w:tr>
      <w:tr w:rsidR="00E315B5" w:rsidRPr="004D3C13" w14:paraId="48CCE329"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43760641" w:rsidR="0019577A" w:rsidRPr="004D3C13" w:rsidRDefault="0019577A" w:rsidP="004D3C13">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 xml:space="preserve">E-mail: </w:t>
            </w:r>
            <w:r w:rsidRPr="004D3C13">
              <w:rPr>
                <w:rFonts w:ascii="Verdana" w:eastAsia="Times New Roman" w:hAnsi="Verdana"/>
                <w:sz w:val="18"/>
                <w:szCs w:val="18"/>
                <w:lang w:eastAsia="bg-BG"/>
              </w:rPr>
              <w:t>[</w:t>
            </w:r>
            <w:r w:rsidR="004D3C13" w:rsidRPr="004D3C13">
              <w:rPr>
                <w:rFonts w:ascii="Verdana" w:eastAsia="Times New Roman" w:hAnsi="Verdana"/>
                <w:sz w:val="18"/>
                <w:szCs w:val="18"/>
                <w:lang w:val="en-US" w:eastAsia="bg-BG"/>
              </w:rPr>
              <w:t>hrzangov</w:t>
            </w:r>
            <w:r w:rsidR="004D0606" w:rsidRPr="004D3C13">
              <w:rPr>
                <w:rFonts w:ascii="Verdana" w:eastAsia="Times New Roman" w:hAnsi="Verdana"/>
                <w:sz w:val="18"/>
                <w:szCs w:val="18"/>
                <w:lang w:val="en-US" w:eastAsia="bg-BG"/>
              </w:rPr>
              <w:t>@sofiyskavoda.bg</w:t>
            </w:r>
            <w:r w:rsidRPr="004D3C13">
              <w:rPr>
                <w:rFonts w:ascii="Verdana" w:eastAsia="Times New Roman" w:hAnsi="Verdana"/>
                <w:sz w:val="18"/>
                <w:szCs w:val="18"/>
                <w:lang w:eastAsia="bg-BG"/>
              </w:rPr>
              <w:t>]</w:t>
            </w:r>
          </w:p>
        </w:tc>
      </w:tr>
      <w:tr w:rsidR="0019577A" w:rsidRPr="004D3C13" w14:paraId="48CCE32B"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4D3C13" w:rsidRDefault="0019577A" w:rsidP="0019577A">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 xml:space="preserve">Достъпът до документацията за поръчката е ограничен: </w:t>
            </w:r>
            <w:r w:rsidRPr="004D3C13">
              <w:rPr>
                <w:rFonts w:ascii="Verdana" w:eastAsia="Times New Roman" w:hAnsi="Verdana"/>
                <w:sz w:val="18"/>
                <w:szCs w:val="18"/>
                <w:lang w:eastAsia="bg-BG"/>
              </w:rPr>
              <w:t>[] Да [</w:t>
            </w:r>
            <w:r w:rsidR="004D0606" w:rsidRPr="004D3C13">
              <w:rPr>
                <w:rFonts w:ascii="Verdana" w:eastAsia="Times New Roman" w:hAnsi="Verdana"/>
                <w:sz w:val="18"/>
                <w:szCs w:val="18"/>
                <w:lang w:eastAsia="bg-BG"/>
              </w:rPr>
              <w:t>х</w:t>
            </w:r>
            <w:r w:rsidRPr="004D3C13">
              <w:rPr>
                <w:rFonts w:ascii="Verdana" w:eastAsia="Times New Roman" w:hAnsi="Verdana"/>
                <w:sz w:val="18"/>
                <w:szCs w:val="18"/>
                <w:lang w:eastAsia="bg-BG"/>
              </w:rPr>
              <w:t>] Не</w:t>
            </w:r>
          </w:p>
        </w:tc>
      </w:tr>
      <w:tr w:rsidR="0019577A" w:rsidRPr="004D3C13" w14:paraId="48CCE32D"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4D3C13" w:rsidRDefault="0019577A" w:rsidP="0019577A">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Допълнителна информация може да бъде получена от:</w:t>
            </w:r>
          </w:p>
        </w:tc>
      </w:tr>
      <w:tr w:rsidR="0019577A" w:rsidRPr="004D3C13" w14:paraId="48CCE32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4D3C13" w:rsidRDefault="0019577A" w:rsidP="0019577A">
            <w:pPr>
              <w:spacing w:after="0" w:line="240" w:lineRule="auto"/>
              <w:rPr>
                <w:rFonts w:ascii="Verdana" w:eastAsia="Times New Roman" w:hAnsi="Verdana"/>
                <w:sz w:val="18"/>
                <w:szCs w:val="18"/>
                <w:lang w:val="ru-RU" w:eastAsia="bg-BG"/>
              </w:rPr>
            </w:pPr>
            <w:r w:rsidRPr="004D3C13">
              <w:rPr>
                <w:rFonts w:ascii="Verdana" w:eastAsia="Times New Roman" w:hAnsi="Verdana"/>
                <w:sz w:val="18"/>
                <w:szCs w:val="18"/>
                <w:lang w:eastAsia="bg-BG"/>
              </w:rPr>
              <w:t>[</w:t>
            </w:r>
            <w:r w:rsidR="004D0606" w:rsidRPr="004D3C13">
              <w:rPr>
                <w:rFonts w:ascii="Verdana" w:eastAsia="Times New Roman" w:hAnsi="Verdana"/>
                <w:sz w:val="18"/>
                <w:szCs w:val="18"/>
                <w:lang w:eastAsia="bg-BG"/>
              </w:rPr>
              <w:t>х</w:t>
            </w:r>
            <w:r w:rsidRPr="004D3C13">
              <w:rPr>
                <w:rFonts w:ascii="Verdana" w:eastAsia="Times New Roman" w:hAnsi="Verdana"/>
                <w:sz w:val="18"/>
                <w:szCs w:val="18"/>
                <w:lang w:eastAsia="bg-BG"/>
              </w:rPr>
              <w:t>] Горепосоченото/ите място/места за контакт</w:t>
            </w:r>
            <w:r w:rsidR="0050697B" w:rsidRPr="004D3C13">
              <w:rPr>
                <w:rFonts w:ascii="Verdana" w:eastAsia="Times New Roman" w:hAnsi="Verdana"/>
                <w:sz w:val="18"/>
                <w:szCs w:val="18"/>
                <w:lang w:val="ru-RU" w:eastAsia="bg-BG"/>
              </w:rPr>
              <w:t xml:space="preserve"> </w:t>
            </w:r>
          </w:p>
        </w:tc>
      </w:tr>
      <w:tr w:rsidR="0019577A" w:rsidRPr="004D3C13" w14:paraId="48CCE33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4D3C13" w:rsidRDefault="0019577A" w:rsidP="0019577A">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xml:space="preserve">[] Друг адрес: </w:t>
            </w:r>
            <w:r w:rsidRPr="004D3C13">
              <w:rPr>
                <w:rFonts w:ascii="Verdana" w:eastAsia="Times New Roman" w:hAnsi="Verdana"/>
                <w:i/>
                <w:iCs/>
                <w:sz w:val="18"/>
                <w:szCs w:val="18"/>
                <w:lang w:eastAsia="bg-BG"/>
              </w:rPr>
              <w:t>(моля, посочете друг адрес)</w:t>
            </w:r>
          </w:p>
        </w:tc>
      </w:tr>
      <w:tr w:rsidR="0019577A" w:rsidRPr="004D3C13" w14:paraId="48CCE333"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4D3C13" w:rsidRDefault="0019577A" w:rsidP="0019577A">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 xml:space="preserve">Приемане на документи и оферти по електронен път: </w:t>
            </w:r>
            <w:r w:rsidRPr="004D3C13">
              <w:rPr>
                <w:rFonts w:ascii="Verdana" w:eastAsia="Times New Roman" w:hAnsi="Verdana"/>
                <w:sz w:val="18"/>
                <w:szCs w:val="18"/>
                <w:lang w:eastAsia="bg-BG"/>
              </w:rPr>
              <w:t>[] Да [</w:t>
            </w:r>
            <w:r w:rsidR="004D0606" w:rsidRPr="004D3C13">
              <w:rPr>
                <w:rFonts w:ascii="Verdana" w:eastAsia="Times New Roman" w:hAnsi="Verdana"/>
                <w:sz w:val="18"/>
                <w:szCs w:val="18"/>
                <w:lang w:eastAsia="bg-BG"/>
              </w:rPr>
              <w:t>х</w:t>
            </w:r>
            <w:r w:rsidRPr="004D3C13">
              <w:rPr>
                <w:rFonts w:ascii="Verdana" w:eastAsia="Times New Roman" w:hAnsi="Verdana"/>
                <w:sz w:val="18"/>
                <w:szCs w:val="18"/>
                <w:lang w:eastAsia="bg-BG"/>
              </w:rPr>
              <w:t>] Не</w:t>
            </w:r>
          </w:p>
        </w:tc>
      </w:tr>
      <w:tr w:rsidR="0019577A" w:rsidRPr="004D3C13" w14:paraId="48CCE335" w14:textId="77777777" w:rsidTr="0070487D">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4D3C13" w:rsidRDefault="0019577A" w:rsidP="0019577A">
            <w:pPr>
              <w:spacing w:after="0" w:line="240" w:lineRule="auto"/>
              <w:rPr>
                <w:rFonts w:ascii="Verdana" w:eastAsia="Times New Roman" w:hAnsi="Verdana"/>
                <w:color w:val="000000"/>
                <w:sz w:val="18"/>
                <w:szCs w:val="18"/>
                <w:lang w:eastAsia="bg-BG"/>
              </w:rPr>
            </w:pPr>
          </w:p>
        </w:tc>
      </w:tr>
      <w:tr w:rsidR="0019577A" w:rsidRPr="004D3C13" w14:paraId="48CCE33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Обект на поръчката:</w:t>
            </w:r>
          </w:p>
        </w:tc>
      </w:tr>
      <w:tr w:rsidR="0019577A" w:rsidRPr="004D3C13" w14:paraId="48CCE33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32AAAA02" w:rsidR="0019577A" w:rsidRPr="004D3C13" w:rsidRDefault="0019577A" w:rsidP="00C77248">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w:t>
            </w:r>
            <w:r w:rsidR="00532739" w:rsidRPr="004D3C13">
              <w:rPr>
                <w:rFonts w:ascii="Verdana" w:eastAsia="Times New Roman" w:hAnsi="Verdana"/>
                <w:sz w:val="18"/>
                <w:szCs w:val="18"/>
                <w:lang w:eastAsia="bg-BG"/>
              </w:rPr>
              <w:t>х</w:t>
            </w:r>
            <w:r w:rsidRPr="004D3C13">
              <w:rPr>
                <w:rFonts w:ascii="Verdana" w:eastAsia="Times New Roman" w:hAnsi="Verdana"/>
                <w:sz w:val="18"/>
                <w:szCs w:val="18"/>
                <w:lang w:eastAsia="bg-BG"/>
              </w:rPr>
              <w:t>] Строителство</w:t>
            </w:r>
          </w:p>
        </w:tc>
      </w:tr>
      <w:tr w:rsidR="0019577A" w:rsidRPr="004D3C13" w14:paraId="48CCE33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4D3C13" w:rsidRDefault="0019577A" w:rsidP="0019577A">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Доставки</w:t>
            </w:r>
          </w:p>
        </w:tc>
      </w:tr>
      <w:tr w:rsidR="0019577A" w:rsidRPr="004D3C13" w14:paraId="48CCE33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9BBDA42" w:rsidR="0019577A" w:rsidRPr="004D3C13" w:rsidRDefault="0019577A" w:rsidP="0019577A">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Услуги</w:t>
            </w:r>
          </w:p>
        </w:tc>
      </w:tr>
      <w:tr w:rsidR="0019577A" w:rsidRPr="004D3C13" w14:paraId="48CCE33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29F74C21" w:rsidR="0019577A" w:rsidRPr="004D3C13" w:rsidRDefault="0019577A" w:rsidP="00532739">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Предмет на поръчката: </w:t>
            </w:r>
            <w:r w:rsidR="004D3C13" w:rsidRPr="004D3C13">
              <w:rPr>
                <w:rFonts w:ascii="Verdana" w:hAnsi="Verdana"/>
                <w:sz w:val="18"/>
                <w:szCs w:val="18"/>
                <w:lang w:val="ru-RU" w:eastAsia="bg-BG"/>
              </w:rPr>
              <w:t>Изграждане на катодна защита на водопровод Искър в Участък 3 – Тунел 6 до апаратна камера Зли Камък</w:t>
            </w:r>
            <w:r w:rsidR="00532739" w:rsidRPr="004D3C13">
              <w:rPr>
                <w:rFonts w:ascii="Verdana" w:eastAsia="Times New Roman" w:hAnsi="Verdana"/>
                <w:color w:val="000000"/>
                <w:sz w:val="18"/>
                <w:szCs w:val="18"/>
                <w:lang w:eastAsia="bg-BG"/>
              </w:rPr>
              <w:t>.</w:t>
            </w:r>
          </w:p>
        </w:tc>
      </w:tr>
      <w:tr w:rsidR="0019577A" w:rsidRPr="004D3C13" w14:paraId="48CCE34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D3C13" w:rsidRDefault="0019577A" w:rsidP="0019577A">
            <w:pPr>
              <w:spacing w:after="0" w:line="240" w:lineRule="auto"/>
              <w:rPr>
                <w:rFonts w:ascii="Verdana" w:eastAsia="Times New Roman" w:hAnsi="Verdana"/>
                <w:b/>
                <w:bCs/>
                <w:color w:val="000000"/>
                <w:sz w:val="18"/>
                <w:szCs w:val="18"/>
                <w:lang w:val="ru-RU" w:eastAsia="bg-BG"/>
              </w:rPr>
            </w:pPr>
          </w:p>
        </w:tc>
      </w:tr>
      <w:tr w:rsidR="0019577A" w:rsidRPr="004D3C13" w14:paraId="48CCE34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56457808" w:rsidR="0019577A" w:rsidRPr="004D3C13" w:rsidRDefault="0019577A" w:rsidP="00BE23F9">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Кратко описание: </w:t>
            </w:r>
            <w:r w:rsidR="004D3C13" w:rsidRPr="004D3C13">
              <w:rPr>
                <w:rFonts w:ascii="Verdana" w:eastAsia="Times New Roman" w:hAnsi="Verdana"/>
                <w:color w:val="000000"/>
                <w:sz w:val="18"/>
                <w:szCs w:val="18"/>
                <w:lang w:val="ru-RU" w:eastAsia="bg-BG"/>
              </w:rPr>
              <w:t>Изграждане на катодна защита на водопровод Искър в Участък 3 – Тунел 6 до апаратна камера Зли Камък</w:t>
            </w:r>
            <w:r w:rsidR="00E315B5" w:rsidRPr="004D3C13">
              <w:rPr>
                <w:rFonts w:ascii="Verdana" w:eastAsia="Times New Roman" w:hAnsi="Verdana"/>
                <w:color w:val="000000"/>
                <w:sz w:val="18"/>
                <w:szCs w:val="18"/>
                <w:lang w:eastAsia="bg-BG"/>
              </w:rPr>
              <w:t>.</w:t>
            </w:r>
          </w:p>
        </w:tc>
      </w:tr>
      <w:tr w:rsidR="0019577A" w:rsidRPr="004D3C13" w14:paraId="48CCE34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w:t>
            </w:r>
          </w:p>
        </w:tc>
      </w:tr>
      <w:tr w:rsidR="0019577A" w:rsidRPr="004D3C13" w14:paraId="48CCE34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631E742" w:rsidR="0019577A" w:rsidRPr="004D3C13" w:rsidRDefault="0019577A" w:rsidP="00083F7F">
            <w:pPr>
              <w:spacing w:after="0" w:line="240" w:lineRule="auto"/>
              <w:rPr>
                <w:rFonts w:ascii="Verdana" w:eastAsia="Times New Roman" w:hAnsi="Verdana"/>
                <w:bCs/>
                <w:color w:val="000000"/>
                <w:sz w:val="18"/>
                <w:szCs w:val="18"/>
                <w:lang w:eastAsia="bg-BG" w:bidi="bg-BG"/>
              </w:rPr>
            </w:pPr>
            <w:r w:rsidRPr="004D3C13">
              <w:rPr>
                <w:rFonts w:ascii="Verdana" w:eastAsia="Times New Roman" w:hAnsi="Verdana"/>
                <w:b/>
                <w:bCs/>
                <w:color w:val="000000"/>
                <w:sz w:val="18"/>
                <w:szCs w:val="18"/>
                <w:lang w:eastAsia="bg-BG"/>
              </w:rPr>
              <w:t xml:space="preserve">Място на извършване: </w:t>
            </w:r>
            <w:r w:rsidR="00B402C6" w:rsidRPr="004D3C13">
              <w:rPr>
                <w:rFonts w:ascii="Verdana" w:eastAsia="Times New Roman" w:hAnsi="Verdana"/>
                <w:bCs/>
                <w:color w:val="000000"/>
                <w:sz w:val="18"/>
                <w:szCs w:val="18"/>
                <w:lang w:eastAsia="bg-BG" w:bidi="bg-BG"/>
              </w:rPr>
              <w:t xml:space="preserve">гр. София, </w:t>
            </w:r>
            <w:r w:rsidR="004D3C13" w:rsidRPr="004D3C13">
              <w:rPr>
                <w:rFonts w:ascii="Verdana" w:hAnsi="Verdana"/>
                <w:sz w:val="18"/>
                <w:szCs w:val="18"/>
                <w:lang w:val="ru-RU"/>
              </w:rPr>
              <w:t>Апаратна камера Зли Камък</w:t>
            </w:r>
            <w:r w:rsidR="007319DC" w:rsidRPr="004D3C13">
              <w:rPr>
                <w:rFonts w:ascii="Verdana" w:eastAsia="Times New Roman" w:hAnsi="Verdana"/>
                <w:bCs/>
                <w:color w:val="000000"/>
                <w:sz w:val="18"/>
                <w:szCs w:val="18"/>
                <w:lang w:eastAsia="bg-BG" w:bidi="bg-BG"/>
              </w:rPr>
              <w:t>.</w:t>
            </w:r>
          </w:p>
        </w:tc>
      </w:tr>
      <w:tr w:rsidR="0019577A" w:rsidRPr="004D3C13" w14:paraId="48CCE34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D3C13" w:rsidRDefault="0019577A" w:rsidP="0019577A">
            <w:pPr>
              <w:spacing w:after="0" w:line="240" w:lineRule="auto"/>
              <w:rPr>
                <w:rFonts w:ascii="Verdana" w:eastAsia="Times New Roman" w:hAnsi="Verdana"/>
                <w:b/>
                <w:bCs/>
                <w:color w:val="000000"/>
                <w:sz w:val="18"/>
                <w:szCs w:val="18"/>
                <w:lang w:val="ru-RU" w:eastAsia="bg-BG"/>
              </w:rPr>
            </w:pPr>
          </w:p>
        </w:tc>
      </w:tr>
      <w:tr w:rsidR="0019577A" w:rsidRPr="004D3C13" w14:paraId="48CCE34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620DE4E6" w:rsidR="0019577A" w:rsidRPr="004D3C13" w:rsidRDefault="0019577A" w:rsidP="004D3C13">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Обща прогнозна стойност на поръчката </w:t>
            </w:r>
            <w:r w:rsidRPr="004D3C13">
              <w:rPr>
                <w:rFonts w:ascii="Verdana" w:eastAsia="Times New Roman" w:hAnsi="Verdana"/>
                <w:i/>
                <w:iCs/>
                <w:color w:val="000000"/>
                <w:sz w:val="18"/>
                <w:szCs w:val="18"/>
                <w:lang w:eastAsia="bg-BG"/>
              </w:rPr>
              <w:t xml:space="preserve">(в лв., без ДДС): </w:t>
            </w:r>
            <w:r w:rsidR="004D3C13" w:rsidRPr="009271F8">
              <w:rPr>
                <w:rFonts w:ascii="Verdana" w:eastAsia="Times New Roman" w:hAnsi="Verdana"/>
                <w:iCs/>
                <w:color w:val="000000"/>
                <w:sz w:val="18"/>
                <w:szCs w:val="18"/>
                <w:lang w:val="ru-RU" w:eastAsia="bg-BG"/>
              </w:rPr>
              <w:t>11</w:t>
            </w:r>
            <w:r w:rsidR="00532739" w:rsidRPr="004D3C13">
              <w:rPr>
                <w:rFonts w:ascii="Verdana" w:eastAsia="Times New Roman" w:hAnsi="Verdana"/>
                <w:iCs/>
                <w:color w:val="000000"/>
                <w:sz w:val="18"/>
                <w:szCs w:val="18"/>
                <w:lang w:eastAsia="bg-BG"/>
              </w:rPr>
              <w:t>0</w:t>
            </w:r>
            <w:r w:rsidR="00E315B5" w:rsidRPr="004D3C13">
              <w:rPr>
                <w:rFonts w:ascii="Verdana" w:eastAsia="Times New Roman" w:hAnsi="Verdana"/>
                <w:iCs/>
                <w:color w:val="000000"/>
                <w:sz w:val="18"/>
                <w:szCs w:val="18"/>
                <w:lang w:eastAsia="bg-BG"/>
              </w:rPr>
              <w:t xml:space="preserve"> </w:t>
            </w:r>
            <w:r w:rsidR="00532739" w:rsidRPr="004D3C13">
              <w:rPr>
                <w:rFonts w:ascii="Verdana" w:eastAsia="Times New Roman" w:hAnsi="Verdana"/>
                <w:iCs/>
                <w:color w:val="000000"/>
                <w:sz w:val="18"/>
                <w:szCs w:val="18"/>
                <w:lang w:eastAsia="bg-BG"/>
              </w:rPr>
              <w:t>0</w:t>
            </w:r>
            <w:r w:rsidR="00E315B5" w:rsidRPr="004D3C13">
              <w:rPr>
                <w:rFonts w:ascii="Verdana" w:eastAsia="Times New Roman" w:hAnsi="Verdana"/>
                <w:iCs/>
                <w:color w:val="000000"/>
                <w:sz w:val="18"/>
                <w:szCs w:val="18"/>
                <w:lang w:eastAsia="bg-BG"/>
              </w:rPr>
              <w:t>00</w:t>
            </w:r>
            <w:r w:rsidR="003B3577" w:rsidRPr="004D3C13">
              <w:rPr>
                <w:rFonts w:ascii="Verdana" w:eastAsia="Times New Roman" w:hAnsi="Verdana"/>
                <w:bCs/>
                <w:color w:val="000000"/>
                <w:sz w:val="18"/>
                <w:szCs w:val="18"/>
                <w:lang w:val="ru-RU" w:eastAsia="bg-BG"/>
              </w:rPr>
              <w:t>,00</w:t>
            </w:r>
            <w:r w:rsidR="006A08E0" w:rsidRPr="004D3C13">
              <w:rPr>
                <w:rFonts w:ascii="Verdana" w:eastAsia="Times New Roman" w:hAnsi="Verdana"/>
                <w:bCs/>
                <w:color w:val="000000"/>
                <w:sz w:val="18"/>
                <w:szCs w:val="18"/>
                <w:lang w:val="ru-RU" w:eastAsia="bg-BG"/>
              </w:rPr>
              <w:t xml:space="preserve"> лв. без ДДС</w:t>
            </w:r>
            <w:r w:rsidR="00EA3E33" w:rsidRPr="004D3C13">
              <w:rPr>
                <w:rFonts w:ascii="Verdana" w:eastAsia="Times New Roman" w:hAnsi="Verdana"/>
                <w:bCs/>
                <w:color w:val="000000"/>
                <w:sz w:val="18"/>
                <w:szCs w:val="18"/>
                <w:lang w:val="ru-RU" w:eastAsia="bg-BG"/>
              </w:rPr>
              <w:t>.</w:t>
            </w:r>
          </w:p>
        </w:tc>
      </w:tr>
      <w:tr w:rsidR="0019577A" w:rsidRPr="004D3C13" w14:paraId="48CCE34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D3C13" w:rsidRDefault="0019577A" w:rsidP="0019577A">
            <w:pPr>
              <w:spacing w:after="0" w:line="240" w:lineRule="auto"/>
              <w:rPr>
                <w:rFonts w:ascii="Verdana" w:eastAsia="Times New Roman" w:hAnsi="Verdana"/>
                <w:b/>
                <w:bCs/>
                <w:color w:val="000000"/>
                <w:sz w:val="18"/>
                <w:szCs w:val="18"/>
                <w:lang w:val="ru-RU" w:eastAsia="bg-BG"/>
              </w:rPr>
            </w:pPr>
          </w:p>
        </w:tc>
      </w:tr>
      <w:tr w:rsidR="0019577A" w:rsidRPr="004D3C13" w14:paraId="48CCE34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Обособени позиции </w:t>
            </w:r>
            <w:r w:rsidRPr="004D3C13">
              <w:rPr>
                <w:rFonts w:ascii="Verdana" w:eastAsia="Times New Roman" w:hAnsi="Verdana"/>
                <w:i/>
                <w:iCs/>
                <w:color w:val="000000"/>
                <w:sz w:val="18"/>
                <w:szCs w:val="18"/>
                <w:lang w:eastAsia="bg-BG"/>
              </w:rPr>
              <w:t>(когато е приложимо)</w:t>
            </w:r>
            <w:r w:rsidRPr="004D3C13">
              <w:rPr>
                <w:rFonts w:ascii="Verdana" w:eastAsia="Times New Roman" w:hAnsi="Verdana"/>
                <w:b/>
                <w:bCs/>
                <w:color w:val="000000"/>
                <w:sz w:val="18"/>
                <w:szCs w:val="18"/>
                <w:lang w:eastAsia="bg-BG"/>
              </w:rPr>
              <w:t xml:space="preserve">: </w:t>
            </w:r>
            <w:r w:rsidRPr="004D3C13">
              <w:rPr>
                <w:rFonts w:ascii="Verdana" w:eastAsia="Times New Roman" w:hAnsi="Verdana"/>
                <w:color w:val="000000"/>
                <w:sz w:val="18"/>
                <w:szCs w:val="18"/>
                <w:lang w:eastAsia="bg-BG"/>
              </w:rPr>
              <w:t>[] Да [</w:t>
            </w:r>
            <w:r w:rsidR="004D0606" w:rsidRPr="004D3C13">
              <w:rPr>
                <w:rFonts w:ascii="Verdana" w:eastAsia="Times New Roman" w:hAnsi="Verdana"/>
                <w:color w:val="000000"/>
                <w:sz w:val="18"/>
                <w:szCs w:val="18"/>
                <w:lang w:eastAsia="bg-BG"/>
              </w:rPr>
              <w:t>х</w:t>
            </w:r>
            <w:r w:rsidRPr="004D3C13">
              <w:rPr>
                <w:rFonts w:ascii="Verdana" w:eastAsia="Times New Roman" w:hAnsi="Verdana"/>
                <w:color w:val="000000"/>
                <w:sz w:val="18"/>
                <w:szCs w:val="18"/>
                <w:lang w:eastAsia="bg-BG"/>
              </w:rPr>
              <w:t>] Не</w:t>
            </w:r>
          </w:p>
        </w:tc>
      </w:tr>
      <w:tr w:rsidR="0019577A" w:rsidRPr="004D3C13" w14:paraId="48CCE351" w14:textId="77777777" w:rsidTr="0070487D">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4D3C13" w:rsidRDefault="0019577A" w:rsidP="0019577A">
            <w:pPr>
              <w:spacing w:after="0" w:line="240" w:lineRule="auto"/>
              <w:rPr>
                <w:rFonts w:ascii="Verdana" w:eastAsia="Times New Roman" w:hAnsi="Verdana"/>
                <w:b/>
                <w:bCs/>
                <w:sz w:val="18"/>
                <w:szCs w:val="18"/>
                <w:lang w:eastAsia="bg-BG"/>
              </w:rPr>
            </w:pPr>
          </w:p>
        </w:tc>
      </w:tr>
      <w:tr w:rsidR="0019577A" w:rsidRPr="004D3C13" w14:paraId="48CCE353" w14:textId="77777777" w:rsidTr="0070487D">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Номер на обособената позиция: </w:t>
            </w:r>
            <w:r w:rsidRPr="004D3C13">
              <w:rPr>
                <w:rFonts w:ascii="Verdana" w:eastAsia="Times New Roman" w:hAnsi="Verdana"/>
                <w:color w:val="000000"/>
                <w:sz w:val="18"/>
                <w:szCs w:val="18"/>
                <w:lang w:eastAsia="bg-BG"/>
              </w:rPr>
              <w:t>[   ]</w:t>
            </w:r>
          </w:p>
        </w:tc>
      </w:tr>
      <w:tr w:rsidR="0019577A" w:rsidRPr="004D3C13" w14:paraId="48CCE35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Наименование: </w:t>
            </w:r>
            <w:r w:rsidRPr="004D3C13">
              <w:rPr>
                <w:rFonts w:ascii="Verdana" w:eastAsia="Times New Roman" w:hAnsi="Verdana"/>
                <w:color w:val="000000"/>
                <w:sz w:val="18"/>
                <w:szCs w:val="18"/>
                <w:lang w:eastAsia="bg-BG"/>
              </w:rPr>
              <w:t>[……]</w:t>
            </w:r>
            <w:r w:rsidR="00191A65" w:rsidRPr="004D3C13">
              <w:rPr>
                <w:rFonts w:ascii="Verdana" w:eastAsia="Times New Roman" w:hAnsi="Verdana"/>
                <w:color w:val="000000"/>
                <w:sz w:val="18"/>
                <w:szCs w:val="18"/>
                <w:lang w:eastAsia="bg-BG"/>
              </w:rPr>
              <w:t xml:space="preserve">   </w:t>
            </w:r>
          </w:p>
        </w:tc>
      </w:tr>
      <w:tr w:rsidR="0019577A" w:rsidRPr="004D3C13" w14:paraId="48CCE35B"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4D3C13" w:rsidRDefault="0019577A" w:rsidP="0019577A">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Прогнозна стойност </w:t>
            </w:r>
            <w:r w:rsidRPr="004D3C13">
              <w:rPr>
                <w:rFonts w:ascii="Verdana" w:eastAsia="Times New Roman" w:hAnsi="Verdana"/>
                <w:i/>
                <w:iCs/>
                <w:color w:val="000000"/>
                <w:sz w:val="18"/>
                <w:szCs w:val="18"/>
                <w:lang w:eastAsia="bg-BG"/>
              </w:rPr>
              <w:t>(в лв., без ДДС)</w:t>
            </w:r>
            <w:r w:rsidRPr="004D3C13">
              <w:rPr>
                <w:rFonts w:ascii="Verdana" w:eastAsia="Times New Roman" w:hAnsi="Verdana"/>
                <w:b/>
                <w:bCs/>
                <w:color w:val="000000"/>
                <w:sz w:val="18"/>
                <w:szCs w:val="18"/>
                <w:lang w:eastAsia="bg-BG"/>
              </w:rPr>
              <w:t xml:space="preserve">: </w:t>
            </w:r>
            <w:r w:rsidRPr="004D3C13">
              <w:rPr>
                <w:rFonts w:ascii="Verdana" w:eastAsia="Times New Roman" w:hAnsi="Verdana"/>
                <w:color w:val="000000"/>
                <w:sz w:val="18"/>
                <w:szCs w:val="18"/>
                <w:lang w:eastAsia="bg-BG"/>
              </w:rPr>
              <w:t>[   ]</w:t>
            </w:r>
          </w:p>
        </w:tc>
      </w:tr>
      <w:tr w:rsidR="0019577A" w:rsidRPr="004D3C13" w14:paraId="48CCE35D" w14:textId="77777777" w:rsidTr="0070487D">
        <w:trPr>
          <w:trHeight w:val="300"/>
        </w:trPr>
        <w:tc>
          <w:tcPr>
            <w:tcW w:w="9340" w:type="dxa"/>
            <w:tcBorders>
              <w:top w:val="nil"/>
              <w:left w:val="nil"/>
              <w:bottom w:val="nil"/>
              <w:right w:val="nil"/>
            </w:tcBorders>
            <w:shd w:val="clear" w:color="auto" w:fill="auto"/>
            <w:noWrap/>
            <w:hideMark/>
          </w:tcPr>
          <w:p w14:paraId="48CCE35C" w14:textId="77777777" w:rsidR="0019577A" w:rsidRPr="004D3C13" w:rsidRDefault="0019577A" w:rsidP="0019577A">
            <w:pPr>
              <w:spacing w:after="0" w:line="240" w:lineRule="auto"/>
              <w:rPr>
                <w:rFonts w:ascii="Verdana" w:eastAsia="Times New Roman" w:hAnsi="Verdana"/>
                <w:i/>
                <w:iCs/>
                <w:sz w:val="18"/>
                <w:szCs w:val="18"/>
                <w:lang w:eastAsia="bg-BG"/>
              </w:rPr>
            </w:pPr>
            <w:r w:rsidRPr="004D3C13">
              <w:rPr>
                <w:rFonts w:ascii="Verdana" w:eastAsia="Times New Roman" w:hAnsi="Verdana"/>
                <w:i/>
                <w:iCs/>
                <w:sz w:val="18"/>
                <w:szCs w:val="18"/>
                <w:lang w:eastAsia="bg-BG"/>
              </w:rPr>
              <w:t>Забележка: Използвайте този раздел толкова пъти, колкото са обособените позиции.</w:t>
            </w:r>
          </w:p>
        </w:tc>
      </w:tr>
      <w:tr w:rsidR="0019577A" w:rsidRPr="004D3C13" w14:paraId="48CCE35F" w14:textId="77777777" w:rsidTr="0070487D">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4D3C13" w:rsidRDefault="0019577A" w:rsidP="0019577A">
            <w:pPr>
              <w:spacing w:after="0" w:line="240" w:lineRule="auto"/>
              <w:rPr>
                <w:rFonts w:ascii="Verdana" w:eastAsia="Times New Roman" w:hAnsi="Verdana"/>
                <w:b/>
                <w:bCs/>
                <w:sz w:val="18"/>
                <w:szCs w:val="18"/>
                <w:lang w:eastAsia="bg-BG"/>
              </w:rPr>
            </w:pPr>
          </w:p>
        </w:tc>
      </w:tr>
      <w:tr w:rsidR="0019577A" w:rsidRPr="004D3C13" w14:paraId="48CCE361"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4D3C13" w:rsidRDefault="0019577A" w:rsidP="00B867BE">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Условия, на които трябва да отговарят участниците </w:t>
            </w:r>
            <w:r w:rsidRPr="004D3C13">
              <w:rPr>
                <w:rFonts w:ascii="Verdana" w:eastAsia="Times New Roman" w:hAnsi="Verdana"/>
                <w:i/>
                <w:iCs/>
                <w:color w:val="000000"/>
                <w:sz w:val="18"/>
                <w:szCs w:val="18"/>
                <w:lang w:eastAsia="bg-BG"/>
              </w:rPr>
              <w:t>(когато е приложимо):</w:t>
            </w:r>
            <w:r w:rsidR="00A43DAA" w:rsidRPr="004D3C13">
              <w:rPr>
                <w:rFonts w:ascii="Verdana" w:eastAsia="Times New Roman" w:hAnsi="Verdana"/>
                <w:i/>
                <w:iCs/>
                <w:color w:val="000000"/>
                <w:sz w:val="18"/>
                <w:szCs w:val="18"/>
                <w:lang w:eastAsia="bg-BG"/>
              </w:rPr>
              <w:t xml:space="preserve"> </w:t>
            </w:r>
            <w:r w:rsidR="00F6222B" w:rsidRPr="004D3C13">
              <w:rPr>
                <w:rFonts w:ascii="Verdana" w:eastAsia="Times New Roman" w:hAnsi="Verdana"/>
                <w:i/>
                <w:iCs/>
                <w:color w:val="000000"/>
                <w:sz w:val="18"/>
                <w:szCs w:val="18"/>
                <w:lang w:eastAsia="bg-BG"/>
              </w:rPr>
              <w:t>допълнителна информация</w:t>
            </w:r>
            <w:r w:rsidR="00A43DAA" w:rsidRPr="004D3C13">
              <w:rPr>
                <w:rFonts w:ascii="Verdana" w:eastAsia="Times New Roman" w:hAnsi="Verdana"/>
                <w:i/>
                <w:iCs/>
                <w:color w:val="000000"/>
                <w:sz w:val="18"/>
                <w:szCs w:val="18"/>
                <w:lang w:eastAsia="bg-BG"/>
              </w:rPr>
              <w:t xml:space="preserve"> </w:t>
            </w:r>
            <w:r w:rsidR="00B867BE" w:rsidRPr="004D3C13">
              <w:rPr>
                <w:rFonts w:ascii="Verdana" w:eastAsia="Times New Roman" w:hAnsi="Verdana"/>
                <w:i/>
                <w:iCs/>
                <w:color w:val="000000"/>
                <w:sz w:val="18"/>
                <w:szCs w:val="18"/>
                <w:lang w:eastAsia="bg-BG"/>
              </w:rPr>
              <w:t>-</w:t>
            </w:r>
            <w:r w:rsidR="00A43DAA" w:rsidRPr="004D3C13">
              <w:rPr>
                <w:rFonts w:ascii="Verdana" w:eastAsia="Times New Roman" w:hAnsi="Verdana"/>
                <w:i/>
                <w:iCs/>
                <w:color w:val="000000"/>
                <w:sz w:val="18"/>
                <w:szCs w:val="18"/>
                <w:lang w:eastAsia="bg-BG"/>
              </w:rPr>
              <w:t xml:space="preserve"> в преписката на процедурата, на профила на купувача, </w:t>
            </w:r>
          </w:p>
        </w:tc>
      </w:tr>
      <w:tr w:rsidR="0019577A" w:rsidRPr="004D3C13" w14:paraId="48CCE36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Pr="004D3C13" w:rsidRDefault="0019577A" w:rsidP="0019577A">
            <w:pPr>
              <w:spacing w:after="0" w:line="240" w:lineRule="auto"/>
              <w:rPr>
                <w:rFonts w:ascii="Verdana" w:eastAsia="Times New Roman" w:hAnsi="Verdana"/>
                <w:b/>
                <w:bCs/>
                <w:color w:val="000000"/>
                <w:sz w:val="18"/>
                <w:szCs w:val="18"/>
                <w:lang w:val="en-US" w:eastAsia="bg-BG"/>
              </w:rPr>
            </w:pPr>
            <w:r w:rsidRPr="004D3C13">
              <w:rPr>
                <w:rFonts w:ascii="Verdana" w:eastAsia="Times New Roman" w:hAnsi="Verdana"/>
                <w:b/>
                <w:bCs/>
                <w:color w:val="000000"/>
                <w:sz w:val="18"/>
                <w:szCs w:val="18"/>
                <w:lang w:eastAsia="bg-BG"/>
              </w:rPr>
              <w:t>в т.ч.:</w:t>
            </w:r>
          </w:p>
          <w:p w14:paraId="48CCE362" w14:textId="77777777" w:rsidR="00F4793E" w:rsidRPr="004D3C13" w:rsidRDefault="00F4793E" w:rsidP="0019577A">
            <w:pPr>
              <w:spacing w:after="0" w:line="240" w:lineRule="auto"/>
              <w:rPr>
                <w:rFonts w:ascii="Verdana" w:eastAsia="Times New Roman" w:hAnsi="Verdana"/>
                <w:b/>
                <w:bCs/>
                <w:color w:val="000000"/>
                <w:sz w:val="18"/>
                <w:szCs w:val="18"/>
                <w:lang w:val="en-US" w:eastAsia="bg-BG"/>
              </w:rPr>
            </w:pPr>
          </w:p>
        </w:tc>
      </w:tr>
      <w:tr w:rsidR="0019577A" w:rsidRPr="004D3C13" w14:paraId="48CCE37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15EF6C75" w:rsidR="0019577A" w:rsidRPr="004D3C13" w:rsidRDefault="0019577A" w:rsidP="00A46BE9">
            <w:pPr>
              <w:spacing w:after="0" w:line="240" w:lineRule="auto"/>
              <w:jc w:val="both"/>
              <w:rPr>
                <w:rFonts w:ascii="Verdana" w:eastAsia="Times New Roman" w:hAnsi="Verdana"/>
                <w:b/>
                <w:color w:val="000000"/>
                <w:sz w:val="18"/>
                <w:szCs w:val="18"/>
                <w:lang w:val="ru-RU" w:eastAsia="bg-BG"/>
              </w:rPr>
            </w:pPr>
            <w:r w:rsidRPr="004D3C13">
              <w:rPr>
                <w:rFonts w:ascii="Verdana" w:eastAsia="Times New Roman" w:hAnsi="Verdana"/>
                <w:b/>
                <w:bCs/>
                <w:color w:val="000000"/>
                <w:sz w:val="18"/>
                <w:szCs w:val="18"/>
                <w:lang w:eastAsia="bg-BG"/>
              </w:rPr>
              <w:t xml:space="preserve">Изисквания за личното състояние: </w:t>
            </w:r>
          </w:p>
          <w:p w14:paraId="48CCE365" w14:textId="77777777" w:rsidR="00E2537A" w:rsidRPr="004D3C13" w:rsidRDefault="00E2537A" w:rsidP="00A46BE9">
            <w:pPr>
              <w:spacing w:after="0" w:line="240" w:lineRule="auto"/>
              <w:jc w:val="both"/>
              <w:rPr>
                <w:rFonts w:ascii="Verdana" w:eastAsia="Times New Roman" w:hAnsi="Verdana"/>
                <w:b/>
                <w:bCs/>
                <w:color w:val="000000"/>
                <w:sz w:val="18"/>
                <w:szCs w:val="18"/>
                <w:lang w:eastAsia="bg-BG"/>
              </w:rPr>
            </w:pPr>
            <w:r w:rsidRPr="004D3C13">
              <w:rPr>
                <w:rFonts w:ascii="Verdana" w:eastAsia="Times New Roman" w:hAnsi="Verdana"/>
                <w:b/>
                <w:bCs/>
                <w:i/>
                <w:color w:val="000000"/>
                <w:sz w:val="18"/>
                <w:szCs w:val="18"/>
                <w:lang w:eastAsia="bg-BG"/>
              </w:rPr>
              <w:t>Изискване</w:t>
            </w:r>
            <w:r w:rsidRPr="004D3C13">
              <w:rPr>
                <w:rFonts w:ascii="Verdana" w:eastAsia="Times New Roman" w:hAnsi="Verdana"/>
                <w:b/>
                <w:bCs/>
                <w:color w:val="000000"/>
                <w:sz w:val="18"/>
                <w:szCs w:val="18"/>
                <w:lang w:eastAsia="bg-BG"/>
              </w:rPr>
              <w:t>:</w:t>
            </w:r>
          </w:p>
          <w:p w14:paraId="48CCE366" w14:textId="3EBDABA0" w:rsidR="00E2537A" w:rsidRPr="004D3C13" w:rsidRDefault="00E2537A" w:rsidP="00A46BE9">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lastRenderedPageBreak/>
              <w:t>За участниците да не са налице основанията за отстраняване</w:t>
            </w:r>
            <w:r w:rsidR="00DA5C08" w:rsidRPr="004D3C13">
              <w:rPr>
                <w:rFonts w:ascii="Verdana" w:eastAsia="Times New Roman" w:hAnsi="Verdana"/>
                <w:bCs/>
                <w:color w:val="000000"/>
                <w:sz w:val="18"/>
                <w:szCs w:val="18"/>
                <w:lang w:eastAsia="bg-BG"/>
              </w:rPr>
              <w:t>,</w:t>
            </w:r>
            <w:r w:rsidRPr="004D3C13">
              <w:rPr>
                <w:rFonts w:ascii="Verdana" w:eastAsia="Times New Roman" w:hAnsi="Verdana"/>
                <w:bCs/>
                <w:color w:val="000000"/>
                <w:sz w:val="18"/>
                <w:szCs w:val="18"/>
                <w:lang w:eastAsia="bg-BG"/>
              </w:rPr>
              <w:t xml:space="preserve"> посочени в чл. 54, ал. 1, </w:t>
            </w:r>
            <w:r w:rsidR="00A46BE9" w:rsidRPr="004D3C13">
              <w:rPr>
                <w:rFonts w:ascii="Verdana" w:eastAsia="Times New Roman" w:hAnsi="Verdana"/>
                <w:bCs/>
                <w:color w:val="000000"/>
                <w:sz w:val="18"/>
                <w:szCs w:val="18"/>
                <w:lang w:eastAsia="bg-BG"/>
              </w:rPr>
              <w:t>и чл. 101, ал. 11 от ЗОП.</w:t>
            </w:r>
          </w:p>
          <w:p w14:paraId="48CCE367" w14:textId="77777777" w:rsidR="00E2537A" w:rsidRPr="004D3C13" w:rsidRDefault="00E2537A" w:rsidP="00A46BE9">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
                <w:bCs/>
                <w:i/>
                <w:color w:val="000000"/>
                <w:sz w:val="18"/>
                <w:szCs w:val="18"/>
                <w:lang w:eastAsia="bg-BG"/>
              </w:rPr>
              <w:t>Доказване</w:t>
            </w:r>
            <w:r w:rsidRPr="004D3C13">
              <w:rPr>
                <w:rFonts w:ascii="Verdana" w:eastAsia="Times New Roman" w:hAnsi="Verdana"/>
                <w:bCs/>
                <w:color w:val="000000"/>
                <w:sz w:val="18"/>
                <w:szCs w:val="18"/>
                <w:lang w:eastAsia="bg-BG"/>
              </w:rPr>
              <w:t xml:space="preserve">: </w:t>
            </w:r>
          </w:p>
          <w:p w14:paraId="48CCE368" w14:textId="77777777" w:rsidR="00E2537A" w:rsidRPr="004D3C13" w:rsidRDefault="00E2537A" w:rsidP="00A46BE9">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 xml:space="preserve">Участниците представят </w:t>
            </w:r>
            <w:r w:rsidRPr="004D3C13">
              <w:rPr>
                <w:rFonts w:ascii="Verdana" w:eastAsia="Times New Roman" w:hAnsi="Verdana"/>
                <w:b/>
                <w:bCs/>
                <w:color w:val="000000"/>
                <w:sz w:val="18"/>
                <w:szCs w:val="18"/>
                <w:lang w:eastAsia="bg-BG"/>
              </w:rPr>
              <w:t>в офертата</w:t>
            </w:r>
            <w:r w:rsidRPr="004D3C13">
              <w:rPr>
                <w:rFonts w:ascii="Verdana" w:eastAsia="Times New Roman" w:hAnsi="Verdana"/>
                <w:bCs/>
                <w:color w:val="000000"/>
                <w:sz w:val="18"/>
                <w:szCs w:val="18"/>
                <w:lang w:eastAsia="bg-BG"/>
              </w:rPr>
              <w:t xml:space="preserve"> си декларации за липсата на горните основания за отстраняване. </w:t>
            </w:r>
          </w:p>
          <w:p w14:paraId="48CCE369" w14:textId="77777777" w:rsidR="00E2537A" w:rsidRPr="004D3C13" w:rsidRDefault="00E2537A" w:rsidP="003F449E">
            <w:pPr>
              <w:numPr>
                <w:ilvl w:val="0"/>
                <w:numId w:val="1"/>
              </w:num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2537A" w:rsidRPr="004D3C13" w:rsidRDefault="00E2537A" w:rsidP="003F449E">
            <w:pPr>
              <w:numPr>
                <w:ilvl w:val="0"/>
                <w:numId w:val="1"/>
              </w:num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 xml:space="preserve">Когато участникът се представлява от повече от едно лице, декларацията  за обстоятелствата по чл. 54, ал. 1, т. 3 – </w:t>
            </w:r>
            <w:r w:rsidR="00C6497A" w:rsidRPr="004D3C13">
              <w:rPr>
                <w:rFonts w:ascii="Verdana" w:eastAsia="Times New Roman" w:hAnsi="Verdana"/>
                <w:bCs/>
                <w:color w:val="000000"/>
                <w:sz w:val="18"/>
                <w:szCs w:val="18"/>
                <w:lang w:eastAsia="bg-BG"/>
              </w:rPr>
              <w:t xml:space="preserve">6 </w:t>
            </w:r>
            <w:r w:rsidRPr="004D3C13">
              <w:rPr>
                <w:rFonts w:ascii="Verdana" w:eastAsia="Times New Roman" w:hAnsi="Verdana"/>
                <w:bCs/>
                <w:color w:val="000000"/>
                <w:sz w:val="18"/>
                <w:szCs w:val="18"/>
                <w:lang w:eastAsia="bg-BG"/>
              </w:rPr>
              <w:t>ЗОП се подписва от лицето, което може самостоятелно да го представлява.</w:t>
            </w:r>
          </w:p>
          <w:p w14:paraId="48CCE36F" w14:textId="77777777" w:rsidR="00E2537A" w:rsidRPr="004D3C13" w:rsidRDefault="00E2537A" w:rsidP="00A46BE9">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
                <w:bCs/>
                <w:i/>
                <w:color w:val="000000"/>
                <w:sz w:val="18"/>
                <w:szCs w:val="18"/>
                <w:lang w:eastAsia="bg-BG"/>
              </w:rPr>
              <w:t>Изискване</w:t>
            </w:r>
            <w:r w:rsidRPr="004D3C13">
              <w:rPr>
                <w:rFonts w:ascii="Verdana" w:eastAsia="Times New Roman" w:hAnsi="Verdana"/>
                <w:bCs/>
                <w:color w:val="000000"/>
                <w:sz w:val="18"/>
                <w:szCs w:val="18"/>
                <w:lang w:eastAsia="bg-BG"/>
              </w:rPr>
              <w:t>:</w:t>
            </w:r>
          </w:p>
          <w:p w14:paraId="48CCE370" w14:textId="77777777" w:rsidR="00E2537A" w:rsidRPr="004D3C13" w:rsidRDefault="00E2537A" w:rsidP="00A46BE9">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4D3C13" w:rsidRDefault="00E2537A" w:rsidP="00A46BE9">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
                <w:bCs/>
                <w:i/>
                <w:color w:val="000000"/>
                <w:sz w:val="18"/>
                <w:szCs w:val="18"/>
                <w:lang w:eastAsia="bg-BG"/>
              </w:rPr>
              <w:t>Доказване</w:t>
            </w:r>
            <w:r w:rsidRPr="004D3C13">
              <w:rPr>
                <w:rFonts w:ascii="Verdana" w:eastAsia="Times New Roman" w:hAnsi="Verdana"/>
                <w:bCs/>
                <w:color w:val="000000"/>
                <w:sz w:val="18"/>
                <w:szCs w:val="18"/>
                <w:lang w:eastAsia="bg-BG"/>
              </w:rPr>
              <w:t>:</w:t>
            </w:r>
          </w:p>
          <w:p w14:paraId="48CCE372" w14:textId="1EDCED65" w:rsidR="00474273" w:rsidRPr="004D3C13" w:rsidRDefault="00E2537A" w:rsidP="00E039CA">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 xml:space="preserve">Участниците </w:t>
            </w:r>
            <w:r w:rsidRPr="004D3C13">
              <w:rPr>
                <w:rFonts w:ascii="Verdana" w:eastAsia="Times New Roman" w:hAnsi="Verdana"/>
                <w:b/>
                <w:bCs/>
                <w:color w:val="000000"/>
                <w:sz w:val="18"/>
                <w:szCs w:val="18"/>
                <w:lang w:eastAsia="bg-BG"/>
              </w:rPr>
              <w:t>представят в офертата</w:t>
            </w:r>
            <w:r w:rsidRPr="004D3C13">
              <w:rPr>
                <w:rFonts w:ascii="Verdana" w:eastAsia="Times New Roman" w:hAnsi="Verdana"/>
                <w:bCs/>
                <w:color w:val="000000"/>
                <w:sz w:val="18"/>
                <w:szCs w:val="18"/>
                <w:lang w:eastAsia="bg-BG"/>
              </w:rPr>
              <w:t xml:space="preserve"> декларация относно липсата на горното основание за </w:t>
            </w:r>
            <w:r w:rsidR="00E039CA" w:rsidRPr="004D3C13">
              <w:rPr>
                <w:rFonts w:ascii="Verdana" w:eastAsia="Times New Roman" w:hAnsi="Verdana"/>
                <w:bCs/>
                <w:color w:val="000000"/>
                <w:sz w:val="18"/>
                <w:szCs w:val="18"/>
                <w:lang w:eastAsia="bg-BG"/>
              </w:rPr>
              <w:t>отстраняване</w:t>
            </w:r>
            <w:r w:rsidRPr="004D3C13">
              <w:rPr>
                <w:rFonts w:ascii="Verdana" w:eastAsia="Times New Roman" w:hAnsi="Verdana"/>
                <w:bCs/>
                <w:color w:val="000000"/>
                <w:sz w:val="18"/>
                <w:szCs w:val="18"/>
                <w:lang w:eastAsia="bg-BG"/>
              </w:rPr>
              <w:t>.</w:t>
            </w:r>
          </w:p>
        </w:tc>
      </w:tr>
      <w:tr w:rsidR="0019577A" w:rsidRPr="004D3C13" w14:paraId="48CCE37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4D3C13" w:rsidRDefault="006A08E0" w:rsidP="006A08E0">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i/>
                <w:color w:val="000000"/>
                <w:sz w:val="18"/>
                <w:szCs w:val="18"/>
                <w:lang w:eastAsia="bg-BG"/>
              </w:rPr>
              <w:lastRenderedPageBreak/>
              <w:t>Изискване</w:t>
            </w:r>
            <w:r w:rsidRPr="004D3C13">
              <w:rPr>
                <w:rFonts w:ascii="Verdana" w:eastAsia="Times New Roman" w:hAnsi="Verdana"/>
                <w:b/>
                <w:bCs/>
                <w:color w:val="000000"/>
                <w:sz w:val="18"/>
                <w:szCs w:val="18"/>
                <w:lang w:eastAsia="bg-BG"/>
              </w:rPr>
              <w:t>:</w:t>
            </w:r>
          </w:p>
          <w:p w14:paraId="397AB7C7" w14:textId="0A87B5A0" w:rsidR="006A08E0" w:rsidRPr="004D3C13" w:rsidRDefault="006A08E0" w:rsidP="006A08E0">
            <w:pPr>
              <w:spacing w:after="0" w:line="240" w:lineRule="auto"/>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За участниците да не са налице основанията за отстраняване, посочени в чл. 55, ал. 1, т. 4 от ЗОП.</w:t>
            </w:r>
          </w:p>
          <w:p w14:paraId="33E91D3E" w14:textId="77777777" w:rsidR="006A08E0" w:rsidRPr="004D3C13" w:rsidRDefault="006A08E0" w:rsidP="006A08E0">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i/>
                <w:color w:val="000000"/>
                <w:sz w:val="18"/>
                <w:szCs w:val="18"/>
                <w:lang w:eastAsia="bg-BG"/>
              </w:rPr>
              <w:t>Доказване</w:t>
            </w:r>
            <w:r w:rsidRPr="004D3C13">
              <w:rPr>
                <w:rFonts w:ascii="Verdana" w:eastAsia="Times New Roman" w:hAnsi="Verdana"/>
                <w:b/>
                <w:bCs/>
                <w:color w:val="000000"/>
                <w:sz w:val="18"/>
                <w:szCs w:val="18"/>
                <w:lang w:eastAsia="bg-BG"/>
              </w:rPr>
              <w:t xml:space="preserve">: </w:t>
            </w:r>
          </w:p>
          <w:p w14:paraId="48CCE374" w14:textId="14428454" w:rsidR="0019577A" w:rsidRPr="004D3C13" w:rsidRDefault="00E039CA" w:rsidP="00E039CA">
            <w:pPr>
              <w:spacing w:after="0" w:line="240" w:lineRule="auto"/>
              <w:jc w:val="both"/>
              <w:rPr>
                <w:rFonts w:ascii="Verdana" w:eastAsia="Times New Roman" w:hAnsi="Verdana"/>
                <w:b/>
                <w:bCs/>
                <w:color w:val="000000"/>
                <w:sz w:val="18"/>
                <w:szCs w:val="18"/>
                <w:lang w:val="ru-RU" w:eastAsia="bg-BG"/>
              </w:rPr>
            </w:pPr>
            <w:r w:rsidRPr="004D3C13">
              <w:rPr>
                <w:rFonts w:ascii="Verdana" w:eastAsia="Times New Roman" w:hAnsi="Verdana"/>
                <w:bCs/>
                <w:color w:val="000000"/>
                <w:sz w:val="18"/>
                <w:szCs w:val="18"/>
                <w:lang w:eastAsia="bg-BG"/>
              </w:rPr>
              <w:t xml:space="preserve">Участниците </w:t>
            </w:r>
            <w:r w:rsidRPr="004D3C13">
              <w:rPr>
                <w:rFonts w:ascii="Verdana" w:eastAsia="Times New Roman" w:hAnsi="Verdana"/>
                <w:b/>
                <w:bCs/>
                <w:color w:val="000000"/>
                <w:sz w:val="18"/>
                <w:szCs w:val="18"/>
                <w:lang w:eastAsia="bg-BG"/>
              </w:rPr>
              <w:t>представят в офертата</w:t>
            </w:r>
            <w:r w:rsidRPr="004D3C13">
              <w:rPr>
                <w:rFonts w:ascii="Verdana" w:eastAsia="Times New Roman" w:hAnsi="Verdana"/>
                <w:bCs/>
                <w:color w:val="000000"/>
                <w:sz w:val="18"/>
                <w:szCs w:val="18"/>
                <w:lang w:eastAsia="bg-BG"/>
              </w:rPr>
              <w:t xml:space="preserve"> декларация относно липсата на горното основание за отстраняване.</w:t>
            </w:r>
          </w:p>
        </w:tc>
      </w:tr>
      <w:tr w:rsidR="0070487D" w:rsidRPr="004D3C13" w14:paraId="294ECA33" w14:textId="77777777" w:rsidTr="008C0417">
        <w:trPr>
          <w:trHeight w:val="300"/>
        </w:trPr>
        <w:tc>
          <w:tcPr>
            <w:tcW w:w="9340" w:type="dxa"/>
            <w:tcBorders>
              <w:top w:val="nil"/>
              <w:left w:val="single" w:sz="4" w:space="0" w:color="auto"/>
              <w:bottom w:val="nil"/>
              <w:right w:val="single" w:sz="4" w:space="0" w:color="auto"/>
            </w:tcBorders>
            <w:noWrap/>
            <w:vAlign w:val="center"/>
          </w:tcPr>
          <w:p w14:paraId="0A53F446" w14:textId="77777777" w:rsidR="00D50A5A" w:rsidRPr="004D3C13" w:rsidRDefault="00D50A5A" w:rsidP="009271F8">
            <w:pPr>
              <w:spacing w:after="0" w:line="240" w:lineRule="auto"/>
              <w:jc w:val="both"/>
              <w:rPr>
                <w:rFonts w:ascii="Verdana" w:eastAsia="Times New Roman" w:hAnsi="Verdana"/>
                <w:b/>
                <w:bCs/>
                <w:color w:val="000000"/>
                <w:sz w:val="18"/>
                <w:szCs w:val="18"/>
                <w:lang w:eastAsia="bg-BG"/>
              </w:rPr>
            </w:pPr>
            <w:r w:rsidRPr="004D3C13">
              <w:rPr>
                <w:rFonts w:ascii="Verdana" w:eastAsia="Times New Roman" w:hAnsi="Verdana"/>
                <w:b/>
                <w:bCs/>
                <w:i/>
                <w:color w:val="000000"/>
                <w:sz w:val="18"/>
                <w:szCs w:val="18"/>
                <w:lang w:eastAsia="bg-BG"/>
              </w:rPr>
              <w:t>Изискване</w:t>
            </w:r>
            <w:r w:rsidRPr="004D3C13">
              <w:rPr>
                <w:rFonts w:ascii="Verdana" w:eastAsia="Times New Roman" w:hAnsi="Verdana"/>
                <w:b/>
                <w:bCs/>
                <w:color w:val="000000"/>
                <w:sz w:val="18"/>
                <w:szCs w:val="18"/>
                <w:lang w:eastAsia="bg-BG"/>
              </w:rPr>
              <w:t>:</w:t>
            </w:r>
          </w:p>
          <w:p w14:paraId="51CED102" w14:textId="1BA94DD7" w:rsidR="00D50A5A" w:rsidRPr="004D3C13" w:rsidRDefault="00D50A5A" w:rsidP="009271F8">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 xml:space="preserve">За участниците да </w:t>
            </w:r>
            <w:r w:rsidRPr="00D50A5A">
              <w:rPr>
                <w:rFonts w:ascii="Verdana" w:eastAsia="Times New Roman" w:hAnsi="Verdana"/>
                <w:bCs/>
                <w:color w:val="000000"/>
                <w:sz w:val="18"/>
                <w:szCs w:val="18"/>
                <w:lang w:eastAsia="bg-BG"/>
              </w:rPr>
              <w:t>не са налице ограниченията посочени в чл. 69, ал. 1 от Закона за противодействие на корупцията и за отнемане на незаконно придобито имущество</w:t>
            </w:r>
            <w:r w:rsidRPr="004D3C13">
              <w:rPr>
                <w:rFonts w:ascii="Verdana" w:eastAsia="Times New Roman" w:hAnsi="Verdana"/>
                <w:bCs/>
                <w:color w:val="000000"/>
                <w:sz w:val="18"/>
                <w:szCs w:val="18"/>
                <w:lang w:eastAsia="bg-BG"/>
              </w:rPr>
              <w:t>.</w:t>
            </w:r>
          </w:p>
          <w:p w14:paraId="063520AF" w14:textId="77777777" w:rsidR="00D50A5A" w:rsidRPr="004D3C13" w:rsidRDefault="00D50A5A" w:rsidP="009271F8">
            <w:pPr>
              <w:spacing w:after="0" w:line="240" w:lineRule="auto"/>
              <w:jc w:val="both"/>
              <w:rPr>
                <w:rFonts w:ascii="Verdana" w:eastAsia="Times New Roman" w:hAnsi="Verdana"/>
                <w:b/>
                <w:bCs/>
                <w:color w:val="000000"/>
                <w:sz w:val="18"/>
                <w:szCs w:val="18"/>
                <w:lang w:eastAsia="bg-BG"/>
              </w:rPr>
            </w:pPr>
            <w:r w:rsidRPr="004D3C13">
              <w:rPr>
                <w:rFonts w:ascii="Verdana" w:eastAsia="Times New Roman" w:hAnsi="Verdana"/>
                <w:b/>
                <w:bCs/>
                <w:i/>
                <w:color w:val="000000"/>
                <w:sz w:val="18"/>
                <w:szCs w:val="18"/>
                <w:lang w:eastAsia="bg-BG"/>
              </w:rPr>
              <w:t>Доказване</w:t>
            </w:r>
            <w:r w:rsidRPr="004D3C13">
              <w:rPr>
                <w:rFonts w:ascii="Verdana" w:eastAsia="Times New Roman" w:hAnsi="Verdana"/>
                <w:b/>
                <w:bCs/>
                <w:color w:val="000000"/>
                <w:sz w:val="18"/>
                <w:szCs w:val="18"/>
                <w:lang w:eastAsia="bg-BG"/>
              </w:rPr>
              <w:t xml:space="preserve">: </w:t>
            </w:r>
          </w:p>
          <w:p w14:paraId="5972EF2F" w14:textId="3F337CB7" w:rsidR="0070487D" w:rsidRPr="004D3C13" w:rsidRDefault="00D50A5A" w:rsidP="009271F8">
            <w:pPr>
              <w:spacing w:after="0" w:line="240" w:lineRule="auto"/>
              <w:jc w:val="both"/>
              <w:rPr>
                <w:rFonts w:ascii="Verdana" w:eastAsia="Times New Roman" w:hAnsi="Verdana"/>
                <w:b/>
                <w:bCs/>
                <w:color w:val="000000"/>
                <w:sz w:val="18"/>
                <w:szCs w:val="18"/>
                <w:lang w:eastAsia="bg-BG"/>
              </w:rPr>
            </w:pPr>
            <w:r w:rsidRPr="004D3C13">
              <w:rPr>
                <w:rFonts w:ascii="Verdana" w:eastAsia="Times New Roman" w:hAnsi="Verdana"/>
                <w:bCs/>
                <w:color w:val="000000"/>
                <w:sz w:val="18"/>
                <w:szCs w:val="18"/>
                <w:lang w:eastAsia="bg-BG"/>
              </w:rPr>
              <w:t xml:space="preserve">Участниците </w:t>
            </w:r>
            <w:r w:rsidRPr="004D3C13">
              <w:rPr>
                <w:rFonts w:ascii="Verdana" w:eastAsia="Times New Roman" w:hAnsi="Verdana"/>
                <w:b/>
                <w:bCs/>
                <w:color w:val="000000"/>
                <w:sz w:val="18"/>
                <w:szCs w:val="18"/>
                <w:lang w:eastAsia="bg-BG"/>
              </w:rPr>
              <w:t>представят в офертата</w:t>
            </w:r>
            <w:r w:rsidRPr="004D3C13">
              <w:rPr>
                <w:rFonts w:ascii="Verdana" w:eastAsia="Times New Roman" w:hAnsi="Verdana"/>
                <w:bCs/>
                <w:color w:val="000000"/>
                <w:sz w:val="18"/>
                <w:szCs w:val="18"/>
                <w:lang w:eastAsia="bg-BG"/>
              </w:rPr>
              <w:t xml:space="preserve"> декларация относно липсата на горното основание за отстраняване.</w:t>
            </w:r>
          </w:p>
        </w:tc>
      </w:tr>
      <w:tr w:rsidR="0070487D" w:rsidRPr="004D3C13" w14:paraId="28928BF0" w14:textId="77777777" w:rsidTr="008C0417">
        <w:trPr>
          <w:trHeight w:val="300"/>
        </w:trPr>
        <w:tc>
          <w:tcPr>
            <w:tcW w:w="9340" w:type="dxa"/>
            <w:tcBorders>
              <w:top w:val="nil"/>
              <w:left w:val="single" w:sz="4" w:space="0" w:color="auto"/>
              <w:bottom w:val="nil"/>
              <w:right w:val="single" w:sz="4" w:space="0" w:color="auto"/>
            </w:tcBorders>
            <w:noWrap/>
            <w:vAlign w:val="center"/>
            <w:hideMark/>
          </w:tcPr>
          <w:p w14:paraId="52727757" w14:textId="77777777" w:rsidR="00D50A5A" w:rsidRDefault="00D50A5A" w:rsidP="0018269D">
            <w:pPr>
              <w:spacing w:after="0" w:line="240" w:lineRule="auto"/>
              <w:rPr>
                <w:rFonts w:ascii="Verdana" w:eastAsia="Times New Roman" w:hAnsi="Verdana"/>
                <w:b/>
                <w:bCs/>
                <w:color w:val="000000"/>
                <w:sz w:val="18"/>
                <w:szCs w:val="18"/>
                <w:lang w:eastAsia="bg-BG"/>
              </w:rPr>
            </w:pPr>
          </w:p>
          <w:p w14:paraId="09E17001" w14:textId="341CDDB7" w:rsidR="0070487D" w:rsidRPr="004D3C13" w:rsidRDefault="0070487D" w:rsidP="0018269D">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Правоспособност за упражняване на професионална дейност: </w:t>
            </w:r>
            <w:r w:rsidR="00B402C6" w:rsidRPr="004D3C13">
              <w:rPr>
                <w:rFonts w:ascii="Verdana" w:eastAsia="Times New Roman" w:hAnsi="Verdana"/>
                <w:b/>
                <w:bCs/>
                <w:color w:val="000000"/>
                <w:sz w:val="18"/>
                <w:szCs w:val="18"/>
                <w:lang w:eastAsia="bg-BG"/>
              </w:rPr>
              <w:t>не се изисква</w:t>
            </w:r>
          </w:p>
        </w:tc>
      </w:tr>
      <w:tr w:rsidR="0019577A" w:rsidRPr="004D3C13" w14:paraId="48CCE37E"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4D3C13" w:rsidRDefault="0019577A" w:rsidP="00B402C6">
            <w:pPr>
              <w:spacing w:after="0" w:line="240" w:lineRule="auto"/>
              <w:rPr>
                <w:rFonts w:ascii="Verdana" w:eastAsia="Times New Roman" w:hAnsi="Verdana"/>
                <w:b/>
                <w:bCs/>
                <w:color w:val="000000"/>
                <w:sz w:val="18"/>
                <w:szCs w:val="18"/>
                <w:lang w:eastAsia="bg-BG"/>
              </w:rPr>
            </w:pPr>
          </w:p>
        </w:tc>
      </w:tr>
      <w:tr w:rsidR="0019577A" w:rsidRPr="004D3C13" w14:paraId="48CCE380"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1C63F573" w:rsidR="0019577A" w:rsidRPr="004D3C13" w:rsidRDefault="0019577A" w:rsidP="00A518FF">
            <w:pPr>
              <w:spacing w:after="0" w:line="240" w:lineRule="auto"/>
              <w:rPr>
                <w:rFonts w:ascii="Verdana" w:eastAsia="Times New Roman" w:hAnsi="Verdana"/>
                <w:b/>
                <w:bCs/>
                <w:color w:val="000000"/>
                <w:sz w:val="18"/>
                <w:szCs w:val="18"/>
                <w:lang w:val="ru-RU" w:eastAsia="bg-BG"/>
              </w:rPr>
            </w:pPr>
            <w:r w:rsidRPr="004D3C13">
              <w:rPr>
                <w:rFonts w:ascii="Verdana" w:eastAsia="Times New Roman" w:hAnsi="Verdana"/>
                <w:b/>
                <w:bCs/>
                <w:color w:val="000000"/>
                <w:sz w:val="18"/>
                <w:szCs w:val="18"/>
                <w:lang w:eastAsia="bg-BG"/>
              </w:rPr>
              <w:t xml:space="preserve">Икономическо и финансово състояние: </w:t>
            </w:r>
            <w:r w:rsidR="00B402C6" w:rsidRPr="004D3C13">
              <w:rPr>
                <w:rFonts w:ascii="Verdana" w:eastAsia="Times New Roman" w:hAnsi="Verdana"/>
                <w:b/>
                <w:bCs/>
                <w:color w:val="000000"/>
                <w:sz w:val="18"/>
                <w:szCs w:val="18"/>
                <w:lang w:eastAsia="bg-BG"/>
              </w:rPr>
              <w:t>не се изисква</w:t>
            </w:r>
          </w:p>
          <w:p w14:paraId="48CCE37F" w14:textId="08DDD711" w:rsidR="00A518FF" w:rsidRPr="004D3C13" w:rsidRDefault="00A518FF" w:rsidP="00D86DED">
            <w:pPr>
              <w:spacing w:after="0" w:line="240" w:lineRule="auto"/>
              <w:rPr>
                <w:rFonts w:ascii="Verdana" w:eastAsia="Times New Roman" w:hAnsi="Verdana"/>
                <w:bCs/>
                <w:color w:val="000000"/>
                <w:sz w:val="18"/>
                <w:szCs w:val="18"/>
                <w:lang w:eastAsia="bg-BG"/>
              </w:rPr>
            </w:pPr>
          </w:p>
        </w:tc>
      </w:tr>
      <w:tr w:rsidR="00C2609F" w:rsidRPr="004D3C13" w14:paraId="48CCE3A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302A49" w14:textId="77777777" w:rsidR="00C2609F" w:rsidRPr="00DA22C1" w:rsidRDefault="00C2609F" w:rsidP="00C2609F">
            <w:pPr>
              <w:spacing w:after="0" w:line="240" w:lineRule="auto"/>
              <w:contextualSpacing/>
              <w:jc w:val="both"/>
              <w:rPr>
                <w:rFonts w:ascii="Verdana" w:eastAsia="Times New Roman" w:hAnsi="Verdana"/>
                <w:sz w:val="20"/>
                <w:szCs w:val="20"/>
                <w:u w:val="single"/>
                <w:lang w:eastAsia="bg-BG"/>
              </w:rPr>
            </w:pPr>
            <w:r w:rsidRPr="00DA22C1">
              <w:rPr>
                <w:rFonts w:ascii="Verdana" w:eastAsia="Times New Roman" w:hAnsi="Verdana"/>
                <w:b/>
                <w:bCs/>
                <w:sz w:val="20"/>
                <w:szCs w:val="20"/>
                <w:u w:val="single"/>
                <w:lang w:eastAsia="bg-BG"/>
              </w:rPr>
              <w:t>Технически и професионални способности:</w:t>
            </w:r>
            <w:r w:rsidRPr="00DA22C1">
              <w:rPr>
                <w:rFonts w:ascii="Verdana" w:eastAsia="Times New Roman" w:hAnsi="Verdana"/>
                <w:sz w:val="20"/>
                <w:szCs w:val="20"/>
                <w:u w:val="single"/>
                <w:lang w:eastAsia="bg-BG"/>
              </w:rPr>
              <w:t xml:space="preserve"> </w:t>
            </w:r>
          </w:p>
          <w:p w14:paraId="55D3175F" w14:textId="77777777" w:rsidR="00C2609F" w:rsidRPr="00ED36B1" w:rsidRDefault="00C2609F" w:rsidP="00B528D3">
            <w:pPr>
              <w:pStyle w:val="ListParagraph"/>
              <w:numPr>
                <w:ilvl w:val="0"/>
                <w:numId w:val="24"/>
              </w:numPr>
              <w:spacing w:after="0" w:line="240" w:lineRule="auto"/>
              <w:contextualSpacing/>
              <w:jc w:val="both"/>
              <w:rPr>
                <w:rFonts w:ascii="Verdana" w:eastAsia="Times New Roman" w:hAnsi="Verdana"/>
                <w:snapToGrid w:val="0"/>
                <w:sz w:val="20"/>
                <w:szCs w:val="20"/>
              </w:rPr>
            </w:pPr>
            <w:r w:rsidRPr="00ED36B1">
              <w:rPr>
                <w:rFonts w:ascii="Verdana" w:eastAsia="Times New Roman" w:hAnsi="Verdana"/>
                <w:b/>
                <w:i/>
                <w:sz w:val="20"/>
                <w:szCs w:val="20"/>
              </w:rPr>
              <w:t>Изискване</w:t>
            </w:r>
            <w:r w:rsidRPr="00ED36B1">
              <w:rPr>
                <w:rFonts w:ascii="Verdana" w:eastAsia="Times New Roman" w:hAnsi="Verdana"/>
                <w:snapToGrid w:val="0"/>
                <w:sz w:val="20"/>
                <w:szCs w:val="20"/>
              </w:rPr>
              <w:t>:</w:t>
            </w:r>
          </w:p>
          <w:p w14:paraId="1E348416" w14:textId="73DDA0B5" w:rsidR="00C2609F" w:rsidRPr="00ED36B1" w:rsidRDefault="00C2609F" w:rsidP="00C2609F">
            <w:pPr>
              <w:spacing w:after="0" w:line="240" w:lineRule="auto"/>
              <w:contextualSpacing/>
              <w:jc w:val="both"/>
              <w:rPr>
                <w:rFonts w:ascii="Verdana" w:hAnsi="Verdana"/>
                <w:sz w:val="20"/>
                <w:szCs w:val="20"/>
                <w:lang w:val="ru-RU"/>
              </w:rPr>
            </w:pPr>
            <w:r w:rsidRPr="00ED36B1">
              <w:rPr>
                <w:rFonts w:ascii="Verdana" w:hAnsi="Verdana"/>
                <w:sz w:val="20"/>
                <w:szCs w:val="20"/>
                <w:lang w:val="ru-RU"/>
              </w:rPr>
              <w:t>Участникът трябва да има опит в извършването на дейности, идентични или сходни с посочените в настоящата поръчка, изпълнени през последните пет години, считано до датата на подаване на офертите. Под сходни дейности, следва да се разбира</w:t>
            </w:r>
            <w:r w:rsidRPr="00ED36B1">
              <w:rPr>
                <w:rFonts w:ascii="Verdana" w:hAnsi="Verdana"/>
                <w:b/>
                <w:bCs/>
                <w:sz w:val="20"/>
                <w:szCs w:val="20"/>
              </w:rPr>
              <w:t xml:space="preserve"> </w:t>
            </w:r>
            <w:r w:rsidRPr="00ED36B1">
              <w:rPr>
                <w:rFonts w:ascii="Verdana" w:hAnsi="Verdana"/>
                <w:sz w:val="20"/>
                <w:szCs w:val="20"/>
              </w:rPr>
              <w:t xml:space="preserve">изграждане на електрохимична защита на водопроводи </w:t>
            </w:r>
            <w:r w:rsidR="00966B03">
              <w:rPr>
                <w:rFonts w:ascii="Verdana" w:hAnsi="Verdana"/>
                <w:sz w:val="20"/>
                <w:szCs w:val="20"/>
              </w:rPr>
              <w:t>или</w:t>
            </w:r>
            <w:r w:rsidRPr="00ED36B1">
              <w:rPr>
                <w:rFonts w:ascii="Verdana" w:hAnsi="Verdana"/>
                <w:sz w:val="20"/>
                <w:szCs w:val="20"/>
              </w:rPr>
              <w:t xml:space="preserve"> газопроводи</w:t>
            </w:r>
            <w:r w:rsidRPr="00ED36B1">
              <w:rPr>
                <w:rFonts w:ascii="Verdana" w:hAnsi="Verdana"/>
                <w:sz w:val="20"/>
                <w:szCs w:val="20"/>
                <w:lang w:val="ru-RU"/>
              </w:rPr>
              <w:t xml:space="preserve">. Участникът трябва да представи, списък съдържащ предмет на извършените дейности, период на изпълнение, стойност и Възложител. </w:t>
            </w:r>
          </w:p>
          <w:p w14:paraId="5FBBFB09" w14:textId="77777777" w:rsidR="00C2609F" w:rsidRPr="00DA22C1" w:rsidRDefault="00C2609F" w:rsidP="00C2609F">
            <w:pPr>
              <w:spacing w:after="0" w:line="240" w:lineRule="auto"/>
              <w:contextualSpacing/>
              <w:jc w:val="both"/>
              <w:rPr>
                <w:rFonts w:ascii="Verdana" w:eastAsia="Times New Roman" w:hAnsi="Verdana"/>
                <w:b/>
                <w:i/>
                <w:sz w:val="20"/>
                <w:szCs w:val="20"/>
              </w:rPr>
            </w:pPr>
            <w:r w:rsidRPr="00DA22C1">
              <w:rPr>
                <w:rFonts w:ascii="Verdana" w:eastAsia="Times New Roman" w:hAnsi="Verdana"/>
                <w:b/>
                <w:i/>
                <w:sz w:val="20"/>
                <w:szCs w:val="20"/>
              </w:rPr>
              <w:t>Доказване:</w:t>
            </w:r>
          </w:p>
          <w:p w14:paraId="499A6734" w14:textId="77777777" w:rsidR="00C2609F" w:rsidRDefault="00C2609F" w:rsidP="00C2609F">
            <w:pPr>
              <w:spacing w:after="0" w:line="240" w:lineRule="auto"/>
              <w:jc w:val="both"/>
              <w:rPr>
                <w:rFonts w:ascii="Verdana" w:hAnsi="Verdana"/>
                <w:sz w:val="20"/>
                <w:szCs w:val="20"/>
                <w:lang w:val="ru-RU"/>
              </w:rPr>
            </w:pPr>
            <w:r w:rsidRPr="00ED36B1">
              <w:rPr>
                <w:rFonts w:ascii="Verdana" w:hAnsi="Verdana"/>
                <w:sz w:val="20"/>
                <w:szCs w:val="20"/>
                <w:lang w:val="ru-RU"/>
              </w:rPr>
              <w:t>Преди сключване на договора Участникът</w:t>
            </w:r>
            <w:r>
              <w:rPr>
                <w:rFonts w:ascii="Verdana" w:hAnsi="Verdana"/>
                <w:sz w:val="20"/>
                <w:szCs w:val="20"/>
                <w:lang w:val="ru-RU"/>
              </w:rPr>
              <w:t>,</w:t>
            </w:r>
            <w:r w:rsidRPr="00ED36B1">
              <w:rPr>
                <w:rFonts w:ascii="Verdana" w:hAnsi="Verdana"/>
                <w:sz w:val="20"/>
                <w:szCs w:val="20"/>
                <w:lang w:val="ru-RU"/>
              </w:rPr>
              <w:t xml:space="preserve"> избран за изпълнител следва да представи доказателства за изпълнените дейности, посочени в списъка.</w:t>
            </w:r>
            <w:r w:rsidRPr="00ED36B1">
              <w:rPr>
                <w:rFonts w:ascii="Verdana" w:hAnsi="Verdana"/>
                <w:i/>
                <w:sz w:val="20"/>
                <w:szCs w:val="20"/>
              </w:rPr>
              <w:t xml:space="preserve"> </w:t>
            </w:r>
            <w:r w:rsidRPr="00ED36B1">
              <w:rPr>
                <w:rFonts w:ascii="Verdana" w:hAnsi="Verdana"/>
                <w:sz w:val="20"/>
                <w:szCs w:val="20"/>
                <w:lang w:val="ru-RU"/>
              </w:rPr>
              <w:t>За посоченото в списъка по-горе строителство съгласно обявените изисквания, участникът, избран за изпълнител, следва да представи издадени от съответните възложители удостоверения за изпълнение, които съдържат стойността, датата, на която е приключило изпълнението, мястото, вида и обема. Удостоверенията трябва да съдържат и дата и подпис на издателя, както и негови данни за контакт.</w:t>
            </w:r>
          </w:p>
          <w:p w14:paraId="4376150D" w14:textId="77777777" w:rsidR="00C2609F" w:rsidRPr="00DA22C1" w:rsidRDefault="00C2609F" w:rsidP="00B528D3">
            <w:pPr>
              <w:pStyle w:val="ListParagraph"/>
              <w:numPr>
                <w:ilvl w:val="0"/>
                <w:numId w:val="24"/>
              </w:numPr>
              <w:spacing w:after="0" w:line="240" w:lineRule="auto"/>
              <w:contextualSpacing/>
              <w:jc w:val="both"/>
              <w:rPr>
                <w:rFonts w:ascii="Verdana" w:eastAsia="Times New Roman" w:hAnsi="Verdana"/>
                <w:snapToGrid w:val="0"/>
                <w:sz w:val="20"/>
                <w:szCs w:val="20"/>
              </w:rPr>
            </w:pPr>
            <w:r>
              <w:rPr>
                <w:rFonts w:ascii="Verdana" w:eastAsia="Times New Roman" w:hAnsi="Verdana"/>
                <w:b/>
                <w:i/>
                <w:sz w:val="20"/>
                <w:szCs w:val="20"/>
              </w:rPr>
              <w:t>Изискване</w:t>
            </w:r>
            <w:r w:rsidRPr="00DA22C1">
              <w:rPr>
                <w:rFonts w:ascii="Verdana" w:eastAsia="Times New Roman" w:hAnsi="Verdana"/>
                <w:snapToGrid w:val="0"/>
                <w:sz w:val="20"/>
                <w:szCs w:val="20"/>
              </w:rPr>
              <w:t>:</w:t>
            </w:r>
          </w:p>
          <w:p w14:paraId="2412616D" w14:textId="636661A9" w:rsidR="00C2609F" w:rsidRDefault="00C2609F" w:rsidP="00C2609F">
            <w:pPr>
              <w:spacing w:after="0" w:line="240" w:lineRule="auto"/>
              <w:jc w:val="both"/>
              <w:rPr>
                <w:rFonts w:ascii="Verdana" w:hAnsi="Verdana" w:cs="Tahoma"/>
                <w:color w:val="000000"/>
                <w:sz w:val="20"/>
                <w:szCs w:val="20"/>
                <w:lang w:val="ru-RU"/>
              </w:rPr>
            </w:pPr>
            <w:r w:rsidRPr="0038070B">
              <w:rPr>
                <w:rFonts w:ascii="Verdana" w:hAnsi="Verdana" w:cs="Tahoma"/>
                <w:color w:val="000000"/>
                <w:sz w:val="20"/>
                <w:szCs w:val="20"/>
                <w:lang w:val="ru-RU"/>
              </w:rPr>
              <w:t xml:space="preserve">Участникът трябва да разполага с квалифициран инженерно-технически персонал и работници за изпълнение на поръчката. </w:t>
            </w:r>
            <w:r w:rsidR="00B246C2" w:rsidRPr="0038070B">
              <w:rPr>
                <w:rFonts w:ascii="Verdana" w:hAnsi="Verdana" w:cs="Tahoma"/>
                <w:color w:val="000000"/>
                <w:sz w:val="20"/>
                <w:szCs w:val="20"/>
                <w:lang w:val="ru-RU"/>
              </w:rPr>
              <w:t>Минималният брой ръководен и изпълнителски персонал, който участникът трябва да представи в списъка, трябва да включва: един технически ръководител, двама служители</w:t>
            </w:r>
            <w:r w:rsidR="00B246C2" w:rsidRPr="009271F8">
              <w:rPr>
                <w:rFonts w:ascii="Verdana" w:hAnsi="Verdana" w:cs="Tahoma"/>
                <w:color w:val="000000"/>
                <w:sz w:val="20"/>
                <w:szCs w:val="20"/>
                <w:lang w:val="ru-RU"/>
              </w:rPr>
              <w:t>-</w:t>
            </w:r>
            <w:r w:rsidR="00B246C2">
              <w:rPr>
                <w:rFonts w:ascii="Verdana" w:hAnsi="Verdana" w:cs="Tahoma"/>
                <w:color w:val="000000"/>
                <w:sz w:val="20"/>
                <w:szCs w:val="20"/>
                <w:lang w:val="ru-RU"/>
              </w:rPr>
              <w:t>електротехници,</w:t>
            </w:r>
            <w:r w:rsidR="00B246C2" w:rsidRPr="0038070B">
              <w:rPr>
                <w:rFonts w:ascii="Verdana" w:hAnsi="Verdana" w:cs="Tahoma"/>
                <w:color w:val="000000"/>
                <w:sz w:val="20"/>
                <w:szCs w:val="20"/>
                <w:lang w:val="ru-RU"/>
              </w:rPr>
              <w:t xml:space="preserve"> притежаващи минимум 4-та квалификационна група по електробезопастност и двама заварчици</w:t>
            </w:r>
            <w:r w:rsidR="008D4420">
              <w:rPr>
                <w:rFonts w:ascii="Verdana" w:hAnsi="Verdana" w:cs="Tahoma"/>
                <w:color w:val="000000"/>
                <w:sz w:val="20"/>
                <w:szCs w:val="20"/>
                <w:lang w:val="ru-RU"/>
              </w:rPr>
              <w:t>.</w:t>
            </w:r>
          </w:p>
          <w:p w14:paraId="703053EF" w14:textId="77777777" w:rsidR="00C2609F" w:rsidRDefault="00C2609F" w:rsidP="00C2609F">
            <w:pPr>
              <w:spacing w:after="0" w:line="240" w:lineRule="auto"/>
              <w:jc w:val="both"/>
              <w:rPr>
                <w:rFonts w:ascii="Verdana" w:hAnsi="Verdana" w:cs="Tahoma"/>
                <w:color w:val="000000"/>
                <w:sz w:val="20"/>
                <w:szCs w:val="20"/>
                <w:lang w:val="ru-RU"/>
              </w:rPr>
            </w:pPr>
            <w:r w:rsidRPr="00DA22C1">
              <w:rPr>
                <w:rFonts w:ascii="Verdana" w:eastAsia="Times New Roman" w:hAnsi="Verdana"/>
                <w:b/>
                <w:i/>
                <w:sz w:val="20"/>
                <w:szCs w:val="20"/>
              </w:rPr>
              <w:t>Доказване:</w:t>
            </w:r>
          </w:p>
          <w:p w14:paraId="0910E0A7" w14:textId="2688D8D3" w:rsidR="00C2609F" w:rsidRPr="0038070B" w:rsidRDefault="00C2609F" w:rsidP="00C2609F">
            <w:pPr>
              <w:spacing w:after="0" w:line="240" w:lineRule="auto"/>
              <w:jc w:val="both"/>
              <w:rPr>
                <w:rFonts w:ascii="Verdana" w:hAnsi="Verdana" w:cs="Tahoma"/>
                <w:color w:val="000000"/>
                <w:sz w:val="20"/>
                <w:szCs w:val="20"/>
                <w:lang w:val="ru-RU"/>
              </w:rPr>
            </w:pPr>
            <w:r w:rsidRPr="0038070B">
              <w:rPr>
                <w:rFonts w:ascii="Verdana" w:hAnsi="Verdana" w:cs="Tahoma"/>
                <w:color w:val="000000"/>
                <w:sz w:val="20"/>
                <w:szCs w:val="20"/>
                <w:lang w:val="ru-RU"/>
              </w:rPr>
              <w:t xml:space="preserve">Участникът представя списък на квалифицирания инженерно-технически персонал и работниците, които ще бъдат ангажирани при изпълнение на поръчката, с посочени образование, професионална квалификация и професионален опит на персонала. </w:t>
            </w:r>
            <w:r w:rsidRPr="0038070B">
              <w:rPr>
                <w:rFonts w:ascii="Verdana" w:hAnsi="Verdana" w:cs="Tahoma"/>
                <w:color w:val="000000"/>
                <w:sz w:val="20"/>
                <w:szCs w:val="20"/>
                <w:lang w:val="ru-RU"/>
              </w:rPr>
              <w:lastRenderedPageBreak/>
              <w:t>Минималният брой ръководен и изпълнителски персонал, който участникът трябва да представи в списъка, трябва да включва: един технически ръководител, двама служители</w:t>
            </w:r>
            <w:r w:rsidR="0015060D">
              <w:rPr>
                <w:rFonts w:ascii="Verdana" w:hAnsi="Verdana" w:cs="Tahoma"/>
                <w:color w:val="000000"/>
                <w:sz w:val="20"/>
                <w:szCs w:val="20"/>
                <w:lang w:val="ru-RU"/>
              </w:rPr>
              <w:t>-електротехници</w:t>
            </w:r>
            <w:r w:rsidR="00052B85">
              <w:rPr>
                <w:rFonts w:ascii="Verdana" w:hAnsi="Verdana" w:cs="Tahoma"/>
                <w:color w:val="000000"/>
                <w:sz w:val="20"/>
                <w:szCs w:val="20"/>
                <w:lang w:val="ru-RU"/>
              </w:rPr>
              <w:t>,</w:t>
            </w:r>
            <w:r w:rsidRPr="0038070B">
              <w:rPr>
                <w:rFonts w:ascii="Verdana" w:hAnsi="Verdana" w:cs="Tahoma"/>
                <w:color w:val="000000"/>
                <w:sz w:val="20"/>
                <w:szCs w:val="20"/>
                <w:lang w:val="ru-RU"/>
              </w:rPr>
              <w:t xml:space="preserve"> притежаващи минимум 4-та квалификационна група по електробезопастност и двама заварчици.</w:t>
            </w:r>
          </w:p>
          <w:p w14:paraId="67871EA3" w14:textId="77777777" w:rsidR="00C2609F" w:rsidRPr="00DA22C1" w:rsidRDefault="00C2609F" w:rsidP="00B528D3">
            <w:pPr>
              <w:pStyle w:val="ListParagraph"/>
              <w:numPr>
                <w:ilvl w:val="0"/>
                <w:numId w:val="24"/>
              </w:numPr>
              <w:spacing w:after="0" w:line="240" w:lineRule="auto"/>
              <w:contextualSpacing/>
              <w:jc w:val="both"/>
              <w:rPr>
                <w:rFonts w:ascii="Verdana" w:eastAsia="Times New Roman" w:hAnsi="Verdana"/>
                <w:snapToGrid w:val="0"/>
                <w:sz w:val="20"/>
                <w:szCs w:val="20"/>
              </w:rPr>
            </w:pPr>
            <w:r>
              <w:rPr>
                <w:rFonts w:ascii="Verdana" w:eastAsia="Times New Roman" w:hAnsi="Verdana"/>
                <w:b/>
                <w:i/>
                <w:sz w:val="20"/>
                <w:szCs w:val="20"/>
              </w:rPr>
              <w:t>Изискване</w:t>
            </w:r>
            <w:r w:rsidRPr="00DA22C1">
              <w:rPr>
                <w:rFonts w:ascii="Verdana" w:eastAsia="Times New Roman" w:hAnsi="Verdana"/>
                <w:snapToGrid w:val="0"/>
                <w:sz w:val="20"/>
                <w:szCs w:val="20"/>
              </w:rPr>
              <w:t>:</w:t>
            </w:r>
          </w:p>
          <w:p w14:paraId="45AF475B" w14:textId="77777777" w:rsidR="00C2609F" w:rsidRDefault="00C2609F" w:rsidP="00C2609F">
            <w:pPr>
              <w:spacing w:after="0" w:line="240" w:lineRule="auto"/>
              <w:jc w:val="both"/>
              <w:rPr>
                <w:rFonts w:ascii="Verdana" w:hAnsi="Verdana"/>
                <w:sz w:val="20"/>
                <w:szCs w:val="20"/>
              </w:rPr>
            </w:pPr>
            <w:r w:rsidRPr="0038070B">
              <w:rPr>
                <w:rFonts w:ascii="Verdana" w:hAnsi="Verdana" w:cs="Tahoma"/>
                <w:color w:val="000000"/>
                <w:sz w:val="20"/>
                <w:szCs w:val="20"/>
                <w:lang w:val="ru-RU"/>
              </w:rPr>
              <w:t>Участникът трябва да е регистриран в Централен професионален регистър на строителя с право</w:t>
            </w:r>
            <w:r w:rsidRPr="00B66C1E">
              <w:rPr>
                <w:rFonts w:ascii="Verdana" w:hAnsi="Verdana"/>
                <w:sz w:val="20"/>
                <w:szCs w:val="20"/>
              </w:rPr>
              <w:t xml:space="preserve"> да изпълнява строежи от четвърта група, първа категория.</w:t>
            </w:r>
          </w:p>
          <w:p w14:paraId="7051365D" w14:textId="77777777" w:rsidR="00C2609F" w:rsidRDefault="00C2609F" w:rsidP="00C2609F">
            <w:pPr>
              <w:spacing w:after="0" w:line="240" w:lineRule="auto"/>
              <w:jc w:val="both"/>
              <w:rPr>
                <w:rFonts w:ascii="Verdana" w:hAnsi="Verdana" w:cs="Tahoma"/>
                <w:color w:val="000000"/>
                <w:sz w:val="20"/>
                <w:szCs w:val="20"/>
                <w:lang w:val="ru-RU"/>
              </w:rPr>
            </w:pPr>
            <w:r w:rsidRPr="00DA22C1">
              <w:rPr>
                <w:rFonts w:ascii="Verdana" w:eastAsia="Times New Roman" w:hAnsi="Verdana"/>
                <w:b/>
                <w:i/>
                <w:sz w:val="20"/>
                <w:szCs w:val="20"/>
              </w:rPr>
              <w:t>Доказване:</w:t>
            </w:r>
          </w:p>
          <w:p w14:paraId="769F727C" w14:textId="77777777" w:rsidR="00C2609F" w:rsidRPr="00ED36B1" w:rsidRDefault="00C2609F" w:rsidP="00C2609F">
            <w:pPr>
              <w:spacing w:after="0" w:line="240" w:lineRule="auto"/>
              <w:jc w:val="both"/>
              <w:rPr>
                <w:rFonts w:ascii="Verdana" w:hAnsi="Verdana"/>
                <w:b/>
                <w:sz w:val="20"/>
                <w:szCs w:val="20"/>
              </w:rPr>
            </w:pPr>
            <w:r w:rsidRPr="00ED36B1">
              <w:rPr>
                <w:rFonts w:ascii="Verdana" w:hAnsi="Verdana"/>
                <w:sz w:val="20"/>
                <w:szCs w:val="20"/>
              </w:rPr>
              <w:t>Преди сключване на договора участникът избран за Изпълнител следва да представи валидно удостоверение за вписване в Централен професионален регистър на строителя с право да изпълнява строежи от четвърта група, първа категория.</w:t>
            </w:r>
          </w:p>
          <w:p w14:paraId="5DF8040B" w14:textId="77777777" w:rsidR="00C2609F" w:rsidRDefault="00C2609F" w:rsidP="00B528D3">
            <w:pPr>
              <w:pStyle w:val="ListParagraph"/>
              <w:numPr>
                <w:ilvl w:val="0"/>
                <w:numId w:val="24"/>
              </w:numPr>
              <w:spacing w:after="0" w:line="240" w:lineRule="auto"/>
              <w:contextualSpacing/>
              <w:jc w:val="both"/>
              <w:rPr>
                <w:rFonts w:ascii="Verdana" w:hAnsi="Verdana" w:cs="Tahoma"/>
                <w:color w:val="000000"/>
                <w:sz w:val="20"/>
                <w:szCs w:val="20"/>
                <w:lang w:val="ru-RU"/>
              </w:rPr>
            </w:pPr>
            <w:r>
              <w:rPr>
                <w:rFonts w:ascii="Verdana" w:eastAsia="Times New Roman" w:hAnsi="Verdana"/>
                <w:b/>
                <w:i/>
                <w:sz w:val="20"/>
                <w:szCs w:val="20"/>
              </w:rPr>
              <w:t>Изискване</w:t>
            </w:r>
            <w:r w:rsidRPr="00DA22C1">
              <w:rPr>
                <w:rFonts w:ascii="Verdana" w:eastAsia="Times New Roman" w:hAnsi="Verdana"/>
                <w:snapToGrid w:val="0"/>
                <w:sz w:val="20"/>
                <w:szCs w:val="20"/>
              </w:rPr>
              <w:t>:</w:t>
            </w:r>
          </w:p>
          <w:p w14:paraId="0EC003B9" w14:textId="77777777" w:rsidR="00C2609F" w:rsidRDefault="00C2609F" w:rsidP="00C2609F">
            <w:pPr>
              <w:spacing w:after="0" w:line="240" w:lineRule="auto"/>
              <w:jc w:val="both"/>
              <w:rPr>
                <w:rFonts w:ascii="Verdana" w:hAnsi="Verdana" w:cs="Tahoma"/>
                <w:color w:val="000000"/>
                <w:sz w:val="20"/>
                <w:szCs w:val="20"/>
                <w:lang w:val="ru-RU"/>
              </w:rPr>
            </w:pPr>
            <w:r>
              <w:rPr>
                <w:rFonts w:ascii="Verdana" w:hAnsi="Verdana" w:cs="Tahoma"/>
                <w:color w:val="000000"/>
                <w:sz w:val="20"/>
                <w:szCs w:val="20"/>
                <w:lang w:val="ru-RU"/>
              </w:rPr>
              <w:t>Участникът трябва да</w:t>
            </w:r>
            <w:r w:rsidRPr="0038070B">
              <w:rPr>
                <w:rFonts w:ascii="Verdana" w:hAnsi="Verdana" w:cs="Tahoma"/>
                <w:color w:val="000000"/>
                <w:sz w:val="20"/>
                <w:szCs w:val="20"/>
                <w:lang w:val="ru-RU"/>
              </w:rPr>
              <w:t xml:space="preserve"> притежава 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 изпълнение на дейности по строителството. Участникът избран за изпълнител, преди сключване на договора трябва да представи 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 изпълнение на дейности по строителството.</w:t>
            </w:r>
          </w:p>
          <w:p w14:paraId="775B8EFE" w14:textId="77777777" w:rsidR="00C2609F" w:rsidRDefault="00C2609F" w:rsidP="00C2609F">
            <w:pPr>
              <w:spacing w:after="0" w:line="240" w:lineRule="auto"/>
              <w:jc w:val="both"/>
              <w:rPr>
                <w:rFonts w:ascii="Verdana" w:hAnsi="Verdana" w:cs="Tahoma"/>
                <w:color w:val="000000"/>
                <w:sz w:val="20"/>
                <w:szCs w:val="20"/>
                <w:lang w:val="ru-RU"/>
              </w:rPr>
            </w:pPr>
            <w:r w:rsidRPr="00DA22C1">
              <w:rPr>
                <w:rFonts w:ascii="Verdana" w:eastAsia="Times New Roman" w:hAnsi="Verdana"/>
                <w:b/>
                <w:i/>
                <w:sz w:val="20"/>
                <w:szCs w:val="20"/>
              </w:rPr>
              <w:t>Доказване:</w:t>
            </w:r>
          </w:p>
          <w:p w14:paraId="48CCE3A2" w14:textId="0E89AEB9" w:rsidR="00C2609F" w:rsidRPr="004D3C13" w:rsidRDefault="00C2609F" w:rsidP="00C2609F">
            <w:pPr>
              <w:spacing w:after="0" w:line="240" w:lineRule="auto"/>
              <w:jc w:val="both"/>
              <w:rPr>
                <w:rFonts w:ascii="Verdana" w:eastAsia="Times New Roman" w:hAnsi="Verdana"/>
                <w:sz w:val="18"/>
                <w:szCs w:val="18"/>
                <w:lang w:eastAsia="bg-BG"/>
              </w:rPr>
            </w:pPr>
            <w:r>
              <w:rPr>
                <w:rFonts w:ascii="Verdana" w:hAnsi="Verdana"/>
                <w:sz w:val="20"/>
                <w:szCs w:val="20"/>
              </w:rPr>
              <w:t xml:space="preserve">Преди сключване на договора трябва да се представи </w:t>
            </w:r>
            <w:r>
              <w:rPr>
                <w:rFonts w:ascii="Verdana" w:eastAsia="Times New Roman" w:hAnsi="Verdana"/>
                <w:sz w:val="20"/>
                <w:szCs w:val="20"/>
              </w:rPr>
              <w:t xml:space="preserve">копие на валидна </w:t>
            </w:r>
            <w:r w:rsidRPr="0038070B">
              <w:rPr>
                <w:rFonts w:ascii="Verdana" w:hAnsi="Verdana" w:cs="Tahoma"/>
                <w:color w:val="000000"/>
                <w:sz w:val="20"/>
                <w:szCs w:val="20"/>
                <w:lang w:val="ru-RU"/>
              </w:rPr>
              <w:t>застраховка за професионална отговорност на лицето (лицата), отговаряща на групата и категорията на предмета на настоящата поръчка</w:t>
            </w:r>
            <w:r>
              <w:rPr>
                <w:rFonts w:ascii="Verdana" w:hAnsi="Verdana" w:cs="Tahoma"/>
                <w:color w:val="000000"/>
                <w:sz w:val="20"/>
                <w:szCs w:val="20"/>
                <w:lang w:val="ru-RU"/>
              </w:rPr>
              <w:t>.</w:t>
            </w:r>
          </w:p>
        </w:tc>
      </w:tr>
      <w:tr w:rsidR="00C2609F" w:rsidRPr="004D3C13" w14:paraId="48CCE3A5" w14:textId="77777777" w:rsidTr="0070487D">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C2609F" w:rsidRPr="004D3C13" w:rsidRDefault="00C2609F" w:rsidP="00C2609F">
            <w:pPr>
              <w:spacing w:after="0" w:line="240" w:lineRule="auto"/>
              <w:rPr>
                <w:rFonts w:ascii="Verdana" w:eastAsia="Times New Roman" w:hAnsi="Verdana"/>
                <w:b/>
                <w:bCs/>
                <w:color w:val="000000"/>
                <w:sz w:val="18"/>
                <w:szCs w:val="18"/>
                <w:lang w:eastAsia="bg-BG"/>
              </w:rPr>
            </w:pPr>
          </w:p>
        </w:tc>
      </w:tr>
      <w:tr w:rsidR="00C2609F" w:rsidRPr="004D3C13" w14:paraId="48CCE3A7" w14:textId="77777777" w:rsidTr="0070487D">
        <w:trPr>
          <w:trHeight w:val="300"/>
        </w:trPr>
        <w:tc>
          <w:tcPr>
            <w:tcW w:w="9340" w:type="dxa"/>
            <w:tcBorders>
              <w:top w:val="nil"/>
              <w:left w:val="nil"/>
              <w:bottom w:val="nil"/>
              <w:right w:val="nil"/>
            </w:tcBorders>
            <w:shd w:val="clear" w:color="auto" w:fill="auto"/>
            <w:noWrap/>
            <w:vAlign w:val="center"/>
            <w:hideMark/>
          </w:tcPr>
          <w:p w14:paraId="48CCE3A6" w14:textId="77777777" w:rsidR="00C2609F" w:rsidRPr="004D3C13" w:rsidRDefault="00C2609F" w:rsidP="00C2609F">
            <w:pPr>
              <w:spacing w:after="0" w:line="240" w:lineRule="auto"/>
              <w:rPr>
                <w:rFonts w:ascii="Verdana" w:eastAsia="Times New Roman" w:hAnsi="Verdana"/>
                <w:b/>
                <w:bCs/>
                <w:color w:val="000000"/>
                <w:sz w:val="18"/>
                <w:szCs w:val="18"/>
                <w:lang w:eastAsia="bg-BG"/>
              </w:rPr>
            </w:pPr>
          </w:p>
        </w:tc>
      </w:tr>
      <w:tr w:rsidR="00C2609F" w:rsidRPr="004D3C13" w14:paraId="48CCE3A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C2609F" w:rsidRPr="004D3C13" w:rsidRDefault="00C2609F" w:rsidP="00C2609F">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Информация относно запазени поръчки  </w:t>
            </w:r>
            <w:r w:rsidRPr="004D3C13">
              <w:rPr>
                <w:rFonts w:ascii="Verdana" w:eastAsia="Times New Roman" w:hAnsi="Verdana"/>
                <w:i/>
                <w:iCs/>
                <w:color w:val="000000"/>
                <w:sz w:val="18"/>
                <w:szCs w:val="18"/>
                <w:lang w:eastAsia="bg-BG"/>
              </w:rPr>
              <w:t>(когато е приложимо):</w:t>
            </w:r>
          </w:p>
        </w:tc>
      </w:tr>
      <w:tr w:rsidR="00C2609F" w:rsidRPr="004D3C13" w14:paraId="48CCE3A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C2609F" w:rsidRPr="004D3C13" w:rsidRDefault="00C2609F" w:rsidP="00C2609F">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 Поръчката е запазена за специализирани предприятия или кооперации на хора с   </w:t>
            </w:r>
          </w:p>
        </w:tc>
      </w:tr>
      <w:tr w:rsidR="00C2609F" w:rsidRPr="004D3C13" w14:paraId="48CCE3A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C2609F" w:rsidRPr="004D3C13" w:rsidRDefault="00C2609F" w:rsidP="00C2609F">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увреждания или за лица, чиято основна цел е социалното интегриране на хора с</w:t>
            </w:r>
          </w:p>
        </w:tc>
      </w:tr>
      <w:tr w:rsidR="00C2609F" w:rsidRPr="004D3C13" w14:paraId="48CCE3A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C2609F" w:rsidRPr="004D3C13" w:rsidRDefault="00C2609F" w:rsidP="00C2609F">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увреждания или на хора в неравностойно положение</w:t>
            </w:r>
          </w:p>
        </w:tc>
      </w:tr>
      <w:tr w:rsidR="00C2609F" w:rsidRPr="004D3C13" w14:paraId="48CCE3B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C2609F" w:rsidRPr="004D3C13" w:rsidRDefault="00C2609F" w:rsidP="00C2609F">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w:t>
            </w:r>
          </w:p>
        </w:tc>
      </w:tr>
      <w:tr w:rsidR="00C2609F" w:rsidRPr="004D3C13" w14:paraId="48CCE3B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C2609F" w:rsidRPr="004D3C13" w:rsidRDefault="00C2609F" w:rsidP="00C2609F">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Изпълнението на поръчката е ограничено в рамките на програми за създаване на</w:t>
            </w:r>
          </w:p>
        </w:tc>
      </w:tr>
      <w:tr w:rsidR="00C2609F" w:rsidRPr="004D3C13" w14:paraId="48CCE3B5"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C2609F" w:rsidRPr="004D3C13" w:rsidRDefault="00C2609F" w:rsidP="00C2609F">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защитени работни места</w:t>
            </w:r>
          </w:p>
        </w:tc>
      </w:tr>
      <w:tr w:rsidR="00C2609F" w:rsidRPr="004D3C13" w14:paraId="48CCE3B7" w14:textId="77777777" w:rsidTr="0070487D">
        <w:trPr>
          <w:trHeight w:val="300"/>
        </w:trPr>
        <w:tc>
          <w:tcPr>
            <w:tcW w:w="9340" w:type="dxa"/>
            <w:tcBorders>
              <w:top w:val="nil"/>
              <w:left w:val="nil"/>
              <w:bottom w:val="nil"/>
              <w:right w:val="nil"/>
            </w:tcBorders>
            <w:shd w:val="clear" w:color="auto" w:fill="auto"/>
            <w:noWrap/>
            <w:vAlign w:val="center"/>
            <w:hideMark/>
          </w:tcPr>
          <w:p w14:paraId="48CCE3B6" w14:textId="77777777" w:rsidR="00C2609F" w:rsidRPr="004D3C13" w:rsidRDefault="00C2609F" w:rsidP="00C2609F">
            <w:pPr>
              <w:spacing w:after="0" w:line="240" w:lineRule="auto"/>
              <w:rPr>
                <w:rFonts w:ascii="Verdana" w:eastAsia="Times New Roman" w:hAnsi="Verdana"/>
                <w:b/>
                <w:bCs/>
                <w:color w:val="000000"/>
                <w:sz w:val="18"/>
                <w:szCs w:val="18"/>
                <w:lang w:eastAsia="bg-BG"/>
              </w:rPr>
            </w:pPr>
          </w:p>
        </w:tc>
      </w:tr>
      <w:tr w:rsidR="00C2609F" w:rsidRPr="004D3C13" w14:paraId="48CCE3B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C2609F" w:rsidRPr="004D3C13" w:rsidRDefault="00C2609F" w:rsidP="00C2609F">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Критерий за възлагане:</w:t>
            </w:r>
          </w:p>
        </w:tc>
      </w:tr>
      <w:tr w:rsidR="00C2609F" w:rsidRPr="004D3C13" w14:paraId="48CCE3B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C2609F" w:rsidRPr="004D3C13" w:rsidRDefault="00C2609F" w:rsidP="00C2609F">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Оптимално съотношение качество/цена въз основа на:</w:t>
            </w:r>
          </w:p>
        </w:tc>
      </w:tr>
      <w:tr w:rsidR="00C2609F" w:rsidRPr="004D3C13" w14:paraId="48CCE3B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C2609F" w:rsidRPr="004D3C13" w:rsidRDefault="00C2609F" w:rsidP="00C2609F">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xml:space="preserve">      [] Цена и качествени показатели</w:t>
            </w:r>
          </w:p>
        </w:tc>
      </w:tr>
      <w:tr w:rsidR="00C2609F" w:rsidRPr="004D3C13" w14:paraId="48CCE3B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C2609F" w:rsidRPr="004D3C13" w:rsidRDefault="00C2609F" w:rsidP="00C2609F">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      [] Разходи и качествени показатели </w:t>
            </w:r>
          </w:p>
        </w:tc>
      </w:tr>
      <w:tr w:rsidR="00C2609F" w:rsidRPr="004D3C13" w14:paraId="48CCE3C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C2609F" w:rsidRPr="004D3C13" w:rsidRDefault="00C2609F" w:rsidP="00C2609F">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Ниво на разходите</w:t>
            </w:r>
          </w:p>
        </w:tc>
      </w:tr>
      <w:tr w:rsidR="00C2609F" w:rsidRPr="004D3C13" w14:paraId="48CCE3C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C2609F" w:rsidRPr="004D3C13" w:rsidRDefault="00C2609F" w:rsidP="00C2609F">
            <w:pPr>
              <w:spacing w:after="0" w:line="240" w:lineRule="auto"/>
              <w:rPr>
                <w:rFonts w:ascii="Verdana" w:eastAsia="Times New Roman" w:hAnsi="Verdana"/>
                <w:sz w:val="18"/>
                <w:szCs w:val="18"/>
                <w:lang w:val="en-US" w:eastAsia="bg-BG"/>
              </w:rPr>
            </w:pPr>
            <w:r w:rsidRPr="004D3C13">
              <w:rPr>
                <w:rFonts w:ascii="Verdana" w:eastAsia="Times New Roman" w:hAnsi="Verdana"/>
                <w:sz w:val="18"/>
                <w:szCs w:val="18"/>
                <w:lang w:eastAsia="bg-BG"/>
              </w:rPr>
              <w:t xml:space="preserve">[х] Най-ниска цена </w:t>
            </w:r>
          </w:p>
        </w:tc>
      </w:tr>
      <w:tr w:rsidR="00C2609F" w:rsidRPr="004D3C13" w14:paraId="48CCE3C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C2609F" w:rsidRPr="00AB62D2" w:rsidRDefault="00C2609F" w:rsidP="00C2609F">
            <w:pPr>
              <w:spacing w:after="0" w:line="240" w:lineRule="auto"/>
              <w:rPr>
                <w:rFonts w:ascii="Verdana" w:eastAsia="Times New Roman" w:hAnsi="Verdana"/>
                <w:sz w:val="18"/>
                <w:szCs w:val="18"/>
                <w:lang w:eastAsia="bg-BG"/>
              </w:rPr>
            </w:pPr>
            <w:r w:rsidRPr="00AB62D2">
              <w:rPr>
                <w:rFonts w:ascii="Verdana" w:eastAsia="Times New Roman" w:hAnsi="Verdana"/>
                <w:sz w:val="18"/>
                <w:szCs w:val="18"/>
                <w:lang w:eastAsia="bg-BG"/>
              </w:rPr>
              <w:t> </w:t>
            </w:r>
          </w:p>
        </w:tc>
      </w:tr>
      <w:tr w:rsidR="000D2432" w:rsidRPr="004D3C13" w14:paraId="48CCE3C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760184F" w14:textId="77777777" w:rsidR="000D2432" w:rsidRPr="00AB62D2" w:rsidRDefault="000D2432" w:rsidP="000D2432">
            <w:pPr>
              <w:spacing w:after="0" w:line="240" w:lineRule="auto"/>
              <w:jc w:val="both"/>
              <w:rPr>
                <w:rFonts w:ascii="Verdana" w:eastAsia="Times New Roman" w:hAnsi="Verdana"/>
                <w:i/>
                <w:iCs/>
                <w:sz w:val="20"/>
                <w:szCs w:val="20"/>
                <w:lang w:eastAsia="bg-BG"/>
              </w:rPr>
            </w:pPr>
            <w:r w:rsidRPr="00AB62D2">
              <w:rPr>
                <w:rFonts w:ascii="Verdana" w:eastAsia="Times New Roman" w:hAnsi="Verdana"/>
                <w:b/>
                <w:bCs/>
                <w:sz w:val="20"/>
                <w:szCs w:val="20"/>
                <w:lang w:eastAsia="bg-BG"/>
              </w:rPr>
              <w:t xml:space="preserve">Показатели за оценка: </w:t>
            </w:r>
            <w:r w:rsidRPr="00AB62D2">
              <w:rPr>
                <w:rFonts w:ascii="Verdana" w:eastAsia="Times New Roman" w:hAnsi="Verdana"/>
                <w:i/>
                <w:iCs/>
                <w:sz w:val="20"/>
                <w:szCs w:val="20"/>
                <w:lang w:eastAsia="bg-BG"/>
              </w:rPr>
              <w:t>(моля, повторете, колкото пъти е необходимо)</w:t>
            </w:r>
          </w:p>
          <w:p w14:paraId="48CCE3CA" w14:textId="5C91543B" w:rsidR="000D2432" w:rsidRPr="00AB62D2" w:rsidRDefault="000D2432" w:rsidP="000D2432">
            <w:pPr>
              <w:tabs>
                <w:tab w:val="left" w:pos="993"/>
              </w:tabs>
              <w:spacing w:before="120" w:after="120"/>
              <w:jc w:val="both"/>
              <w:rPr>
                <w:rFonts w:ascii="Verdana" w:eastAsia="Times New Roman" w:hAnsi="Verdana"/>
                <w:b/>
                <w:bCs/>
                <w:color w:val="000000"/>
                <w:sz w:val="18"/>
                <w:szCs w:val="18"/>
                <w:lang w:eastAsia="bg-BG"/>
              </w:rPr>
            </w:pPr>
            <w:r w:rsidRPr="00AB62D2">
              <w:rPr>
                <w:rFonts w:ascii="Verdana" w:eastAsia="Times New Roman" w:hAnsi="Verdana"/>
                <w:iCs/>
                <w:sz w:val="20"/>
                <w:szCs w:val="20"/>
                <w:lang w:eastAsia="bg-BG"/>
              </w:rPr>
              <w:t>Участниците ще бъдат оценени по критерий за възлагане „</w:t>
            </w:r>
            <w:r w:rsidRPr="00AB62D2">
              <w:rPr>
                <w:rFonts w:ascii="Verdana" w:eastAsia="Times New Roman" w:hAnsi="Verdana"/>
                <w:b/>
                <w:iCs/>
                <w:sz w:val="20"/>
                <w:szCs w:val="20"/>
                <w:lang w:eastAsia="bg-BG"/>
              </w:rPr>
              <w:t>най-ниска цена“ по показатели и</w:t>
            </w:r>
            <w:r w:rsidRPr="00AB62D2">
              <w:rPr>
                <w:rFonts w:ascii="Verdana" w:eastAsia="Times New Roman" w:hAnsi="Verdana"/>
                <w:iCs/>
                <w:sz w:val="20"/>
                <w:szCs w:val="20"/>
                <w:lang w:eastAsia="bg-BG"/>
              </w:rPr>
              <w:t xml:space="preserve"> методика за оценка посочени по-долу:</w:t>
            </w:r>
          </w:p>
        </w:tc>
      </w:tr>
      <w:tr w:rsidR="000D2432" w:rsidRPr="004D3C13" w14:paraId="48CCE3C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FCD4317" w14:textId="77777777" w:rsidR="00AB62D2" w:rsidRPr="00AB62D2" w:rsidRDefault="00AB62D2" w:rsidP="000D2432">
            <w:pPr>
              <w:keepLines/>
              <w:spacing w:before="120" w:after="120" w:line="240" w:lineRule="auto"/>
              <w:jc w:val="both"/>
              <w:rPr>
                <w:rFonts w:ascii="Verdana" w:hAnsi="Verdana"/>
                <w:sz w:val="20"/>
                <w:szCs w:val="20"/>
                <w:lang w:val="ru-RU"/>
              </w:rPr>
            </w:pPr>
            <w:r w:rsidRPr="00AB62D2">
              <w:rPr>
                <w:rFonts w:ascii="Verdana" w:hAnsi="Verdana"/>
                <w:sz w:val="20"/>
                <w:szCs w:val="20"/>
                <w:lang w:val="ru-RU"/>
              </w:rPr>
              <w:t xml:space="preserve">Участникът задължително попълва всички колони и редове в приложената Ценова таблица. В колона „Ед. цена в лева без ДДС" участникът вписва своята единична цена срещу всяка от позициите. В колона "Обща цена в лева без ДДС" от Ценовата таблица, участникът вписва стойността на произведението от указаните количества и посочените от участника единични цени срещу всяка от позициите. В клетка „Общо за ценовата таблица" участникът вписва сбора на всички стойности от колона "Обща цена в лева без ДДС". На оценка подлежи стойността посочена в клетка „Общо за </w:t>
            </w:r>
            <w:r w:rsidRPr="00AB62D2">
              <w:rPr>
                <w:rFonts w:ascii="Verdana" w:hAnsi="Verdana"/>
                <w:sz w:val="20"/>
                <w:szCs w:val="20"/>
                <w:lang w:val="ru-RU"/>
              </w:rPr>
              <w:lastRenderedPageBreak/>
              <w:t>ценовата таблица". Най-ниското оценявано ценово предложение получава 100 точки. Оценката за всеки от допуснатите участници се получава като най-ниското оценявано ценово предложение за обекта се умножи по 100 точки и резултатът се раздели на оценявано ценово предложение за обекта на съответния участник и частното се закръгли до втория знак след десетичната запетая. Участникът, получил най-много точки, ще бъде класиран на първо място и избран за Изпълнител на договора.</w:t>
            </w:r>
          </w:p>
          <w:p w14:paraId="62A52F58" w14:textId="67B5AD7B" w:rsidR="000D2432" w:rsidRPr="00AB62D2" w:rsidRDefault="000D2432" w:rsidP="000D2432">
            <w:pPr>
              <w:keepLines/>
              <w:spacing w:before="120" w:after="120" w:line="240" w:lineRule="auto"/>
              <w:jc w:val="both"/>
              <w:rPr>
                <w:rFonts w:ascii="Verdana" w:hAnsi="Verdana"/>
                <w:bCs/>
                <w:sz w:val="20"/>
                <w:szCs w:val="20"/>
              </w:rPr>
            </w:pPr>
            <w:r w:rsidRPr="00AB62D2">
              <w:rPr>
                <w:rFonts w:ascii="Verdana" w:hAnsi="Verdana"/>
                <w:sz w:val="20"/>
                <w:szCs w:val="20"/>
              </w:rPr>
              <w:t xml:space="preserve">В приложимите случаи </w:t>
            </w:r>
            <w:r w:rsidRPr="00AB62D2">
              <w:rPr>
                <w:rFonts w:ascii="Verdana" w:hAnsi="Verdana"/>
                <w:bCs/>
                <w:sz w:val="20"/>
                <w:szCs w:val="20"/>
              </w:rPr>
              <w:t xml:space="preserve">констатираните аритметични грешки в ценовото предложение се отстраняват при спазване на следните правила: </w:t>
            </w:r>
          </w:p>
          <w:p w14:paraId="7616305C" w14:textId="77777777" w:rsidR="000D2432" w:rsidRPr="00AB62D2" w:rsidRDefault="000D2432" w:rsidP="000D2432">
            <w:pPr>
              <w:keepLines/>
              <w:spacing w:before="120" w:after="120" w:line="240" w:lineRule="auto"/>
              <w:jc w:val="both"/>
              <w:rPr>
                <w:rFonts w:ascii="Verdana" w:hAnsi="Verdana"/>
                <w:bCs/>
                <w:sz w:val="20"/>
                <w:szCs w:val="20"/>
              </w:rPr>
            </w:pPr>
            <w:r w:rsidRPr="00AB62D2">
              <w:rPr>
                <w:rFonts w:ascii="Verdana" w:hAnsi="Verdana"/>
                <w:bCs/>
                <w:sz w:val="20"/>
                <w:szCs w:val="20"/>
              </w:rPr>
              <w:t xml:space="preserve">При различия между суми, изразени с цифри и думи, за вярно се приема </w:t>
            </w:r>
            <w:r w:rsidRPr="00AB62D2">
              <w:rPr>
                <w:rFonts w:ascii="Verdana" w:hAnsi="Verdana"/>
                <w:sz w:val="20"/>
                <w:szCs w:val="20"/>
              </w:rPr>
              <w:t>словесното</w:t>
            </w:r>
            <w:r w:rsidRPr="00AB62D2">
              <w:rPr>
                <w:rFonts w:ascii="Verdana" w:hAnsi="Verdana"/>
                <w:bCs/>
                <w:sz w:val="20"/>
                <w:szCs w:val="20"/>
              </w:rPr>
              <w:t xml:space="preserve"> изражение на сумата.</w:t>
            </w:r>
          </w:p>
          <w:p w14:paraId="4C4A411E" w14:textId="77777777" w:rsidR="000D2432" w:rsidRPr="00AB62D2" w:rsidRDefault="000D2432" w:rsidP="000D2432">
            <w:pPr>
              <w:keepLines/>
              <w:spacing w:before="120" w:after="120" w:line="240" w:lineRule="auto"/>
              <w:jc w:val="both"/>
              <w:rPr>
                <w:rFonts w:ascii="Verdana" w:hAnsi="Verdana"/>
                <w:bCs/>
                <w:sz w:val="20"/>
                <w:szCs w:val="20"/>
              </w:rPr>
            </w:pPr>
            <w:r w:rsidRPr="00AB62D2">
              <w:rPr>
                <w:rFonts w:ascii="Verdana" w:hAnsi="Verdana"/>
                <w:bCs/>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8CCE3CC" w14:textId="57B0F3F0" w:rsidR="000D2432" w:rsidRPr="00AB62D2" w:rsidRDefault="000D2432" w:rsidP="000D2432">
            <w:pPr>
              <w:spacing w:after="0" w:line="240" w:lineRule="auto"/>
              <w:jc w:val="both"/>
              <w:rPr>
                <w:rFonts w:ascii="Verdana" w:eastAsia="Times New Roman" w:hAnsi="Verdana"/>
                <w:b/>
                <w:bCs/>
                <w:color w:val="000000"/>
                <w:sz w:val="18"/>
                <w:szCs w:val="18"/>
                <w:lang w:eastAsia="bg-BG"/>
              </w:rPr>
            </w:pPr>
            <w:r w:rsidRPr="00AB62D2">
              <w:rPr>
                <w:rFonts w:ascii="Verdana" w:hAnsi="Verdana"/>
                <w:bCs/>
                <w:sz w:val="20"/>
                <w:szCs w:val="20"/>
              </w:rPr>
              <w:t>При разминаване между единични цени и общи стойности, за верни се считат съответните оферирани единични цени.</w:t>
            </w:r>
          </w:p>
        </w:tc>
      </w:tr>
      <w:tr w:rsidR="000D2432" w:rsidRPr="004D3C13" w14:paraId="48CCE3C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E3A99E5" w14:textId="77777777" w:rsidR="00EB0ADB" w:rsidRDefault="00EB0ADB" w:rsidP="000D2432">
            <w:pPr>
              <w:spacing w:after="0" w:line="240" w:lineRule="auto"/>
              <w:rPr>
                <w:rFonts w:ascii="Verdana" w:eastAsia="Times New Roman" w:hAnsi="Verdana"/>
                <w:sz w:val="18"/>
                <w:szCs w:val="18"/>
                <w:lang w:eastAsia="bg-BG"/>
              </w:rPr>
            </w:pPr>
          </w:p>
          <w:p w14:paraId="173A9491" w14:textId="7364FAA0" w:rsidR="00EB0ADB" w:rsidRDefault="00EB0ADB" w:rsidP="000D2432">
            <w:pPr>
              <w:spacing w:after="0" w:line="240" w:lineRule="auto"/>
              <w:rPr>
                <w:rFonts w:ascii="Verdana" w:eastAsia="Times New Roman" w:hAnsi="Verdana"/>
                <w:b/>
                <w:bCs/>
                <w:sz w:val="20"/>
                <w:szCs w:val="20"/>
                <w:lang w:eastAsia="bg-BG"/>
              </w:rPr>
            </w:pPr>
            <w:r w:rsidRPr="00EB0ADB">
              <w:rPr>
                <w:rFonts w:ascii="Verdana" w:eastAsia="Times New Roman" w:hAnsi="Verdana"/>
                <w:b/>
                <w:bCs/>
                <w:sz w:val="20"/>
                <w:szCs w:val="20"/>
                <w:lang w:eastAsia="bg-BG"/>
              </w:rPr>
              <w:t>Срок за получаване на офертите:</w:t>
            </w:r>
          </w:p>
          <w:p w14:paraId="03EFB328" w14:textId="77777777" w:rsidR="00EB0ADB" w:rsidRDefault="00EB0ADB" w:rsidP="000D2432">
            <w:pPr>
              <w:spacing w:after="0" w:line="240" w:lineRule="auto"/>
              <w:rPr>
                <w:rFonts w:ascii="Verdana" w:eastAsia="Times New Roman" w:hAnsi="Verdana"/>
                <w:sz w:val="18"/>
                <w:szCs w:val="18"/>
                <w:lang w:eastAsia="bg-BG"/>
              </w:rPr>
            </w:pPr>
          </w:p>
          <w:p w14:paraId="48CCE3CE" w14:textId="6AA35681"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xml:space="preserve">Дата: </w:t>
            </w:r>
            <w:r w:rsidRPr="004D3C13">
              <w:rPr>
                <w:rFonts w:ascii="Verdana" w:eastAsia="Times New Roman" w:hAnsi="Verdana"/>
                <w:i/>
                <w:iCs/>
                <w:sz w:val="18"/>
                <w:szCs w:val="18"/>
                <w:lang w:eastAsia="bg-BG"/>
              </w:rPr>
              <w:t xml:space="preserve">(дд/мм/гггг) </w:t>
            </w:r>
            <w:r w:rsidRPr="004D3C13">
              <w:rPr>
                <w:rFonts w:ascii="Verdana" w:eastAsia="Times New Roman" w:hAnsi="Verdana"/>
                <w:sz w:val="18"/>
                <w:szCs w:val="18"/>
                <w:lang w:eastAsia="bg-BG"/>
              </w:rPr>
              <w:t>[</w:t>
            </w:r>
            <w:r w:rsidRPr="009271F8">
              <w:rPr>
                <w:rFonts w:ascii="Verdana" w:eastAsia="Times New Roman" w:hAnsi="Verdana"/>
                <w:sz w:val="18"/>
                <w:szCs w:val="18"/>
                <w:lang w:val="ru-RU" w:eastAsia="bg-BG"/>
              </w:rPr>
              <w:t>…………………………………</w:t>
            </w:r>
            <w:r w:rsidRPr="004D3C13">
              <w:rPr>
                <w:rFonts w:ascii="Verdana" w:eastAsia="Times New Roman" w:hAnsi="Verdana"/>
                <w:sz w:val="18"/>
                <w:szCs w:val="18"/>
                <w:lang w:eastAsia="bg-BG"/>
              </w:rPr>
              <w:t xml:space="preserve"> г.]                      Час: (чч:мм) [16:30]</w:t>
            </w:r>
          </w:p>
        </w:tc>
      </w:tr>
      <w:tr w:rsidR="000D2432" w:rsidRPr="004D3C13" w14:paraId="48CCE3D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w:t>
            </w:r>
          </w:p>
        </w:tc>
      </w:tr>
      <w:tr w:rsidR="000D2432" w:rsidRPr="004D3C13" w14:paraId="48CCE3D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0D2432" w:rsidRPr="004D3C13" w:rsidRDefault="000D2432" w:rsidP="000D2432">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Срок на валидност на офертите:</w:t>
            </w:r>
          </w:p>
        </w:tc>
      </w:tr>
      <w:tr w:rsidR="000D2432" w:rsidRPr="004D3C13" w14:paraId="48CCE3D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5 месеца считано от датата, определена за краен срок за получаване на офертите.</w:t>
            </w:r>
          </w:p>
          <w:p w14:paraId="48CCE3D4" w14:textId="15DFBC46" w:rsidR="000D2432" w:rsidRPr="004D3C13" w:rsidRDefault="000D2432" w:rsidP="000D2432">
            <w:pPr>
              <w:spacing w:before="120" w:after="120" w:line="240" w:lineRule="auto"/>
              <w:jc w:val="both"/>
              <w:rPr>
                <w:rFonts w:ascii="Verdana" w:eastAsia="Times New Roman" w:hAnsi="Verdana"/>
                <w:sz w:val="18"/>
                <w:szCs w:val="18"/>
                <w:lang w:eastAsia="bg-BG"/>
              </w:rPr>
            </w:pPr>
            <w:r w:rsidRPr="004D3C13">
              <w:rPr>
                <w:rFonts w:ascii="Verdana" w:hAnsi="Verdana"/>
                <w:sz w:val="18"/>
                <w:szCs w:val="18"/>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0D2432" w:rsidRPr="004D3C13" w14:paraId="48CCE3D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w:t>
            </w:r>
          </w:p>
        </w:tc>
      </w:tr>
      <w:tr w:rsidR="000D2432" w:rsidRPr="004D3C13" w14:paraId="48CCE3D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0D2432" w:rsidRPr="004D3C13" w:rsidRDefault="000D2432" w:rsidP="000D2432">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Дата и час на отваряне на офертите:</w:t>
            </w:r>
          </w:p>
        </w:tc>
      </w:tr>
      <w:tr w:rsidR="000D2432" w:rsidRPr="004D3C13" w14:paraId="48CCE3D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07B24AD5" w:rsidR="000D2432" w:rsidRPr="004D3C13" w:rsidRDefault="000D2432" w:rsidP="000D2432">
            <w:pPr>
              <w:spacing w:after="0" w:line="240" w:lineRule="auto"/>
              <w:rPr>
                <w:rFonts w:ascii="Verdana" w:eastAsia="Times New Roman" w:hAnsi="Verdana"/>
                <w:sz w:val="18"/>
                <w:szCs w:val="18"/>
                <w:lang w:val="ru-RU" w:eastAsia="bg-BG"/>
              </w:rPr>
            </w:pPr>
            <w:r w:rsidRPr="004D3C13">
              <w:rPr>
                <w:rFonts w:ascii="Verdana" w:eastAsia="Times New Roman" w:hAnsi="Verdana"/>
                <w:sz w:val="18"/>
                <w:szCs w:val="18"/>
                <w:lang w:eastAsia="bg-BG"/>
              </w:rPr>
              <w:t xml:space="preserve">Дата: </w:t>
            </w:r>
            <w:r w:rsidRPr="004D3C13">
              <w:rPr>
                <w:rFonts w:ascii="Verdana" w:eastAsia="Times New Roman" w:hAnsi="Verdana"/>
                <w:i/>
                <w:iCs/>
                <w:sz w:val="18"/>
                <w:szCs w:val="18"/>
                <w:lang w:eastAsia="bg-BG"/>
              </w:rPr>
              <w:t xml:space="preserve">(дд/мм/гггг) </w:t>
            </w:r>
            <w:r w:rsidRPr="004D3C13">
              <w:rPr>
                <w:rFonts w:ascii="Verdana" w:eastAsia="Times New Roman" w:hAnsi="Verdana"/>
                <w:sz w:val="18"/>
                <w:szCs w:val="18"/>
                <w:lang w:eastAsia="bg-BG"/>
              </w:rPr>
              <w:t>[</w:t>
            </w:r>
            <w:r w:rsidRPr="009271F8">
              <w:rPr>
                <w:rFonts w:ascii="Verdana" w:eastAsia="Times New Roman" w:hAnsi="Verdana"/>
                <w:sz w:val="18"/>
                <w:szCs w:val="18"/>
                <w:lang w:val="ru-RU" w:eastAsia="bg-BG"/>
              </w:rPr>
              <w:t>……………………………………</w:t>
            </w:r>
            <w:r w:rsidRPr="004D3C13">
              <w:rPr>
                <w:rFonts w:ascii="Verdana" w:eastAsia="Times New Roman" w:hAnsi="Verdana"/>
                <w:sz w:val="18"/>
                <w:szCs w:val="18"/>
                <w:lang w:eastAsia="bg-BG"/>
              </w:rPr>
              <w:t xml:space="preserve"> г.]                      Час: (чч:мм) [10:00]</w:t>
            </w:r>
          </w:p>
        </w:tc>
      </w:tr>
      <w:tr w:rsidR="000D2432" w:rsidRPr="004D3C13" w14:paraId="48CCE3D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w:t>
            </w:r>
          </w:p>
        </w:tc>
      </w:tr>
      <w:tr w:rsidR="000D2432" w:rsidRPr="004D3C13" w14:paraId="48CCE3D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0D2432" w:rsidRPr="004D3C13" w:rsidRDefault="000D2432" w:rsidP="000D2432">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Място на отваряне на офертите: </w:t>
            </w:r>
            <w:r w:rsidRPr="004D3C13">
              <w:rPr>
                <w:rFonts w:ascii="Verdana" w:eastAsia="Times New Roman" w:hAnsi="Verdana"/>
                <w:color w:val="000000"/>
                <w:sz w:val="18"/>
                <w:szCs w:val="18"/>
                <w:lang w:eastAsia="bg-BG"/>
              </w:rPr>
              <w:t>[</w:t>
            </w:r>
            <w:r w:rsidRPr="004D3C13">
              <w:rPr>
                <w:rFonts w:ascii="Verdana" w:eastAsia="Times New Roman" w:hAnsi="Verdana"/>
                <w:bCs/>
                <w:color w:val="000000"/>
                <w:sz w:val="18"/>
                <w:szCs w:val="18"/>
                <w:lang w:eastAsia="bg-BG"/>
              </w:rPr>
              <w:t>сградата на “Софийска вода” АД, град София 1766, район Младост, ж. к. Младост ІV, ул. "Бизнес парк" №1, сграда 2А</w:t>
            </w:r>
            <w:r w:rsidRPr="004D3C13">
              <w:rPr>
                <w:rFonts w:ascii="Verdana" w:eastAsia="Times New Roman" w:hAnsi="Verdana"/>
                <w:color w:val="000000"/>
                <w:sz w:val="18"/>
                <w:szCs w:val="18"/>
                <w:lang w:eastAsia="bg-BG"/>
              </w:rPr>
              <w:t>]</w:t>
            </w:r>
          </w:p>
        </w:tc>
      </w:tr>
      <w:tr w:rsidR="000D2432" w:rsidRPr="004D3C13" w14:paraId="48CCE3E1"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w:t>
            </w:r>
          </w:p>
        </w:tc>
      </w:tr>
      <w:tr w:rsidR="000D2432" w:rsidRPr="004D3C13" w14:paraId="48CCE3E3" w14:textId="77777777" w:rsidTr="0070487D">
        <w:trPr>
          <w:trHeight w:val="300"/>
        </w:trPr>
        <w:tc>
          <w:tcPr>
            <w:tcW w:w="9340" w:type="dxa"/>
            <w:tcBorders>
              <w:top w:val="nil"/>
              <w:left w:val="nil"/>
              <w:bottom w:val="nil"/>
              <w:right w:val="nil"/>
            </w:tcBorders>
            <w:shd w:val="clear" w:color="auto" w:fill="auto"/>
            <w:noWrap/>
            <w:vAlign w:val="bottom"/>
            <w:hideMark/>
          </w:tcPr>
          <w:p w14:paraId="48CCE3E2" w14:textId="77777777" w:rsidR="000D2432" w:rsidRPr="004D3C13" w:rsidRDefault="000D2432" w:rsidP="000D2432">
            <w:pPr>
              <w:spacing w:after="0" w:line="240" w:lineRule="auto"/>
              <w:rPr>
                <w:rFonts w:ascii="Verdana" w:eastAsia="Times New Roman" w:hAnsi="Verdana"/>
                <w:b/>
                <w:bCs/>
                <w:color w:val="FF0000"/>
                <w:sz w:val="18"/>
                <w:szCs w:val="18"/>
                <w:lang w:eastAsia="bg-BG"/>
              </w:rPr>
            </w:pPr>
          </w:p>
        </w:tc>
      </w:tr>
      <w:tr w:rsidR="000D2432" w:rsidRPr="004D3C13" w14:paraId="48CCE3E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0D2432" w:rsidRPr="004D3C13" w:rsidRDefault="000D2432" w:rsidP="000D2432">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Информация относно средства от Европейския съюз:</w:t>
            </w:r>
          </w:p>
        </w:tc>
      </w:tr>
      <w:tr w:rsidR="000D2432" w:rsidRPr="004D3C13" w14:paraId="48CCE3E7" w14:textId="77777777" w:rsidTr="0070487D">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0D2432" w:rsidRPr="004D3C13" w:rsidRDefault="000D2432" w:rsidP="000D2432">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xml:space="preserve">Обществената поръчка е във връзка с проект и/или програма, финансиран/а със средства от </w:t>
            </w:r>
          </w:p>
        </w:tc>
      </w:tr>
      <w:tr w:rsidR="000D2432" w:rsidRPr="004D3C13" w14:paraId="48CCE3E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0D2432" w:rsidRPr="004D3C13" w:rsidRDefault="000D2432" w:rsidP="000D2432">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европейските фондове и програми:  [] Да [х] Не        </w:t>
            </w:r>
          </w:p>
        </w:tc>
      </w:tr>
      <w:tr w:rsidR="000D2432" w:rsidRPr="004D3C13" w14:paraId="48CCE3E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0D2432" w:rsidRPr="004D3C13" w:rsidRDefault="000D2432" w:rsidP="000D2432">
            <w:pPr>
              <w:spacing w:after="0" w:line="240" w:lineRule="auto"/>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Идентификация на проекта, когато е приложимо: [……]</w:t>
            </w:r>
          </w:p>
        </w:tc>
      </w:tr>
      <w:tr w:rsidR="000D2432" w:rsidRPr="004D3C13" w14:paraId="48CCE3E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426FBD02" w:rsidR="000D2432" w:rsidRPr="004D3C13" w:rsidRDefault="000D2432" w:rsidP="000D2432">
            <w:pPr>
              <w:spacing w:after="0" w:line="240" w:lineRule="auto"/>
              <w:rPr>
                <w:rFonts w:ascii="Verdana" w:eastAsia="Times New Roman" w:hAnsi="Verdana"/>
                <w:color w:val="000000"/>
                <w:sz w:val="18"/>
                <w:szCs w:val="18"/>
                <w:lang w:eastAsia="bg-BG"/>
              </w:rPr>
            </w:pPr>
          </w:p>
        </w:tc>
      </w:tr>
      <w:tr w:rsidR="000D2432" w:rsidRPr="004D3C13" w14:paraId="48CCE3F1" w14:textId="77777777" w:rsidTr="0070487D">
        <w:trPr>
          <w:trHeight w:val="255"/>
        </w:trPr>
        <w:tc>
          <w:tcPr>
            <w:tcW w:w="9340" w:type="dxa"/>
            <w:tcBorders>
              <w:top w:val="nil"/>
              <w:left w:val="nil"/>
              <w:bottom w:val="nil"/>
              <w:right w:val="nil"/>
            </w:tcBorders>
            <w:shd w:val="clear" w:color="auto" w:fill="auto"/>
            <w:noWrap/>
            <w:vAlign w:val="bottom"/>
            <w:hideMark/>
          </w:tcPr>
          <w:p w14:paraId="48CCE3F0" w14:textId="77777777" w:rsidR="000D2432" w:rsidRPr="004D3C13" w:rsidRDefault="000D2432" w:rsidP="000D2432">
            <w:pPr>
              <w:spacing w:after="0" w:line="240" w:lineRule="auto"/>
              <w:rPr>
                <w:rFonts w:ascii="Verdana" w:eastAsia="Times New Roman" w:hAnsi="Verdana"/>
                <w:color w:val="000000"/>
                <w:sz w:val="18"/>
                <w:szCs w:val="18"/>
                <w:lang w:eastAsia="bg-BG"/>
              </w:rPr>
            </w:pPr>
          </w:p>
        </w:tc>
      </w:tr>
      <w:tr w:rsidR="000D2432" w:rsidRPr="004D3C13" w14:paraId="48CCE3F3" w14:textId="77777777" w:rsidTr="0070487D">
        <w:trPr>
          <w:trHeight w:val="255"/>
        </w:trPr>
        <w:tc>
          <w:tcPr>
            <w:tcW w:w="9340" w:type="dxa"/>
            <w:tcBorders>
              <w:top w:val="nil"/>
              <w:left w:val="nil"/>
              <w:bottom w:val="nil"/>
              <w:right w:val="nil"/>
            </w:tcBorders>
            <w:shd w:val="clear" w:color="auto" w:fill="auto"/>
            <w:noWrap/>
            <w:vAlign w:val="bottom"/>
            <w:hideMark/>
          </w:tcPr>
          <w:p w14:paraId="48CCE3F2" w14:textId="77777777" w:rsidR="000D2432" w:rsidRPr="004D3C13" w:rsidRDefault="000D2432" w:rsidP="000D2432">
            <w:pPr>
              <w:spacing w:after="0" w:line="240" w:lineRule="auto"/>
              <w:rPr>
                <w:rFonts w:ascii="Verdana" w:eastAsia="Times New Roman" w:hAnsi="Verdana"/>
                <w:color w:val="000000"/>
                <w:sz w:val="18"/>
                <w:szCs w:val="18"/>
                <w:lang w:eastAsia="bg-BG"/>
              </w:rPr>
            </w:pPr>
          </w:p>
        </w:tc>
      </w:tr>
      <w:tr w:rsidR="000D2432" w:rsidRPr="004D3C13" w14:paraId="48CCE3F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0D2432" w:rsidRPr="004D3C13" w:rsidRDefault="000D2432" w:rsidP="000D2432">
            <w:pPr>
              <w:spacing w:after="0" w:line="240" w:lineRule="auto"/>
              <w:rPr>
                <w:rFonts w:ascii="Verdana" w:eastAsia="Times New Roman" w:hAnsi="Verdana"/>
                <w:color w:val="000000"/>
                <w:sz w:val="18"/>
                <w:szCs w:val="18"/>
                <w:lang w:eastAsia="bg-BG"/>
              </w:rPr>
            </w:pPr>
            <w:r w:rsidRPr="004D3C13">
              <w:rPr>
                <w:rFonts w:ascii="Verdana" w:eastAsia="Times New Roman" w:hAnsi="Verdana"/>
                <w:bCs/>
                <w:color w:val="000000"/>
                <w:sz w:val="18"/>
                <w:szCs w:val="18"/>
                <w:lang w:eastAsia="bg-BG"/>
              </w:rPr>
              <w:t xml:space="preserve">Друга информация </w:t>
            </w:r>
            <w:r w:rsidRPr="004D3C13">
              <w:rPr>
                <w:rFonts w:ascii="Verdana" w:eastAsia="Times New Roman" w:hAnsi="Verdana"/>
                <w:i/>
                <w:iCs/>
                <w:color w:val="000000"/>
                <w:sz w:val="18"/>
                <w:szCs w:val="18"/>
                <w:lang w:eastAsia="bg-BG"/>
              </w:rPr>
              <w:t xml:space="preserve">(когато е приложимо): </w:t>
            </w:r>
            <w:r w:rsidRPr="004D3C13">
              <w:rPr>
                <w:rFonts w:ascii="Verdana" w:eastAsia="Times New Roman" w:hAnsi="Verdana"/>
                <w:color w:val="000000"/>
                <w:sz w:val="18"/>
                <w:szCs w:val="18"/>
                <w:lang w:eastAsia="bg-BG"/>
              </w:rPr>
              <w:t>[……]</w:t>
            </w:r>
          </w:p>
          <w:p w14:paraId="0A08C645" w14:textId="77777777" w:rsidR="000D2432" w:rsidRPr="004D3C13" w:rsidRDefault="000D2432" w:rsidP="000D2432">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0D2432" w:rsidRPr="004D3C13" w:rsidRDefault="000D2432" w:rsidP="000D2432">
            <w:pPr>
              <w:spacing w:after="0" w:line="240" w:lineRule="auto"/>
              <w:jc w:val="both"/>
              <w:rPr>
                <w:rFonts w:ascii="Verdana" w:eastAsia="Times New Roman" w:hAnsi="Verdana"/>
                <w:bCs/>
                <w:color w:val="000000"/>
                <w:sz w:val="18"/>
                <w:szCs w:val="18"/>
                <w:lang w:eastAsia="bg-BG"/>
              </w:rPr>
            </w:pPr>
          </w:p>
          <w:p w14:paraId="1C1578D4" w14:textId="3AF8AB24" w:rsidR="000D2432" w:rsidRPr="004D3C13" w:rsidRDefault="000D2432" w:rsidP="000D2432">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0D2432" w:rsidRPr="004D3C13" w:rsidRDefault="000D2432" w:rsidP="000D2432">
            <w:pPr>
              <w:spacing w:after="0" w:line="240" w:lineRule="auto"/>
              <w:jc w:val="both"/>
              <w:rPr>
                <w:rFonts w:ascii="Verdana" w:eastAsia="Times New Roman" w:hAnsi="Verdana"/>
                <w:bCs/>
                <w:color w:val="000000"/>
                <w:sz w:val="18"/>
                <w:szCs w:val="18"/>
                <w:lang w:eastAsia="bg-BG"/>
              </w:rPr>
            </w:pPr>
          </w:p>
          <w:p w14:paraId="7E743C0E" w14:textId="4CE0072D" w:rsidR="000D2432" w:rsidRPr="004D3C13" w:rsidRDefault="000D2432" w:rsidP="000D2432">
            <w:pPr>
              <w:spacing w:after="0" w:line="240" w:lineRule="auto"/>
              <w:jc w:val="both"/>
              <w:rPr>
                <w:rFonts w:ascii="Verdana" w:eastAsia="Times New Roman" w:hAnsi="Verdana"/>
                <w:bCs/>
                <w:color w:val="000000"/>
                <w:sz w:val="18"/>
                <w:szCs w:val="18"/>
                <w:lang w:eastAsia="bg-BG"/>
              </w:rPr>
            </w:pPr>
            <w:r w:rsidRPr="004D3C13">
              <w:rPr>
                <w:rFonts w:ascii="Verdana" w:eastAsia="Times New Roman" w:hAnsi="Verdana"/>
                <w:bCs/>
                <w:color w:val="000000"/>
                <w:sz w:val="18"/>
                <w:szCs w:val="18"/>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0D2432" w:rsidRPr="004D3C13" w:rsidRDefault="000D2432" w:rsidP="000D2432">
            <w:pPr>
              <w:pStyle w:val="p50"/>
              <w:keepLines/>
              <w:tabs>
                <w:tab w:val="clear" w:pos="760"/>
              </w:tabs>
              <w:spacing w:before="120" w:after="120" w:line="240" w:lineRule="auto"/>
              <w:ind w:left="0" w:firstLine="0"/>
              <w:rPr>
                <w:rFonts w:ascii="Verdana" w:hAnsi="Verdana"/>
                <w:bCs/>
                <w:sz w:val="18"/>
                <w:szCs w:val="18"/>
              </w:rPr>
            </w:pPr>
            <w:r w:rsidRPr="004D3C13">
              <w:rPr>
                <w:rFonts w:ascii="Verdana" w:hAnsi="Verdana"/>
                <w:b/>
                <w:color w:val="auto"/>
                <w:sz w:val="18"/>
                <w:szCs w:val="18"/>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4D3C13">
              <w:rPr>
                <w:rFonts w:ascii="Verdana" w:hAnsi="Verdana"/>
                <w:color w:val="auto"/>
                <w:sz w:val="18"/>
                <w:szCs w:val="18"/>
              </w:rPr>
              <w:t xml:space="preserve">. </w:t>
            </w:r>
          </w:p>
        </w:tc>
      </w:tr>
      <w:tr w:rsidR="000D2432" w:rsidRPr="004D3C13" w14:paraId="48CCE454"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0D2432" w:rsidRPr="004D3C13" w:rsidRDefault="000D2432" w:rsidP="000E3E8B">
            <w:pPr>
              <w:pStyle w:val="ListParagraph"/>
              <w:numPr>
                <w:ilvl w:val="0"/>
                <w:numId w:val="8"/>
              </w:numPr>
              <w:spacing w:after="0" w:line="240" w:lineRule="auto"/>
              <w:jc w:val="both"/>
              <w:rPr>
                <w:rFonts w:ascii="Verdana" w:eastAsia="Times New Roman" w:hAnsi="Verdana"/>
                <w:b/>
                <w:color w:val="000000"/>
                <w:sz w:val="18"/>
                <w:szCs w:val="18"/>
                <w:lang w:eastAsia="bg-BG"/>
              </w:rPr>
            </w:pPr>
            <w:r w:rsidRPr="004D3C13">
              <w:rPr>
                <w:rFonts w:ascii="Verdana" w:eastAsia="Times New Roman" w:hAnsi="Verdana"/>
                <w:b/>
                <w:color w:val="000000"/>
                <w:sz w:val="18"/>
                <w:szCs w:val="18"/>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FD8DE22"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Ценовото предложение и декларациите трябва да са подписани от оторизираното за това лице. </w:t>
            </w:r>
          </w:p>
          <w:p w14:paraId="48CCE3FA" w14:textId="3C555915"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5C29EEB7"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В представените от участника декларации не следва да се вписват лични данни, като ЕГН, номер на лична карта и др.</w:t>
            </w:r>
          </w:p>
          <w:p w14:paraId="4FB7C5C3" w14:textId="15EFE912"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0D2432" w:rsidRPr="004D3C13" w:rsidRDefault="000D2432" w:rsidP="000E3E8B">
            <w:pPr>
              <w:pStyle w:val="ListParagraph"/>
              <w:numPr>
                <w:ilvl w:val="0"/>
                <w:numId w:val="8"/>
              </w:numPr>
              <w:spacing w:after="0" w:line="240" w:lineRule="auto"/>
              <w:jc w:val="both"/>
              <w:rPr>
                <w:rFonts w:ascii="Verdana" w:eastAsia="Times New Roman" w:hAnsi="Verdana"/>
                <w:b/>
                <w:color w:val="000000"/>
                <w:sz w:val="18"/>
                <w:szCs w:val="18"/>
                <w:lang w:eastAsia="bg-BG"/>
              </w:rPr>
            </w:pPr>
            <w:r w:rsidRPr="004D3C13">
              <w:rPr>
                <w:rFonts w:ascii="Verdana" w:eastAsia="Times New Roman" w:hAnsi="Verdana"/>
                <w:b/>
                <w:color w:val="000000"/>
                <w:sz w:val="18"/>
                <w:szCs w:val="18"/>
                <w:lang w:eastAsia="bg-BG"/>
              </w:rPr>
              <w:t>Участници, подизпълнители и ползване на капацитета на трети лица.</w:t>
            </w:r>
          </w:p>
          <w:p w14:paraId="48CCE400" w14:textId="753D98C1"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Всеки участник в обществената поръчка има право да представи само една оферта. </w:t>
            </w:r>
          </w:p>
          <w:p w14:paraId="48CCE402" w14:textId="1DB9EE2A"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Свързани лица не могат да бъдат самостоятелни участници в една и съща поръчка. </w:t>
            </w:r>
          </w:p>
          <w:p w14:paraId="48CCE405" w14:textId="77777777" w:rsidR="000D2432" w:rsidRPr="004D3C13" w:rsidRDefault="000D2432" w:rsidP="000D2432">
            <w:pPr>
              <w:pStyle w:val="ListParagraph"/>
              <w:spacing w:after="0" w:line="240" w:lineRule="auto"/>
              <w:ind w:left="-65"/>
              <w:jc w:val="both"/>
              <w:rPr>
                <w:rFonts w:ascii="Verdana" w:eastAsia="Times New Roman" w:hAnsi="Verdana"/>
                <w:i/>
                <w:color w:val="000000"/>
                <w:sz w:val="18"/>
                <w:szCs w:val="18"/>
                <w:lang w:eastAsia="bg-BG"/>
              </w:rPr>
            </w:pPr>
            <w:r w:rsidRPr="004D3C13">
              <w:rPr>
                <w:rFonts w:ascii="Verdana" w:eastAsia="Times New Roman" w:hAnsi="Verdana"/>
                <w:i/>
                <w:color w:val="000000"/>
                <w:sz w:val="18"/>
                <w:szCs w:val="18"/>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0D2432" w:rsidRPr="004D3C13" w:rsidRDefault="000D2432" w:rsidP="000D2432">
            <w:pPr>
              <w:pStyle w:val="ListParagraph"/>
              <w:spacing w:after="0" w:line="240" w:lineRule="auto"/>
              <w:ind w:left="-65"/>
              <w:jc w:val="both"/>
              <w:rPr>
                <w:rFonts w:ascii="Verdana" w:eastAsia="Times New Roman" w:hAnsi="Verdana"/>
                <w:i/>
                <w:color w:val="000000"/>
                <w:sz w:val="18"/>
                <w:szCs w:val="18"/>
                <w:lang w:eastAsia="bg-BG"/>
              </w:rPr>
            </w:pPr>
            <w:r w:rsidRPr="004D3C13">
              <w:rPr>
                <w:rFonts w:ascii="Verdana" w:eastAsia="Times New Roman" w:hAnsi="Verdana"/>
                <w:i/>
                <w:color w:val="000000"/>
                <w:sz w:val="18"/>
                <w:szCs w:val="18"/>
                <w:lang w:eastAsia="bg-BG"/>
              </w:rPr>
              <w:t>а) лицата, едното от които контролира другото лице или негово дъщерно дружество;</w:t>
            </w:r>
          </w:p>
          <w:p w14:paraId="48CCE407" w14:textId="77777777" w:rsidR="000D2432" w:rsidRPr="004D3C13" w:rsidRDefault="000D2432" w:rsidP="000D2432">
            <w:pPr>
              <w:pStyle w:val="ListParagraph"/>
              <w:spacing w:after="0" w:line="240" w:lineRule="auto"/>
              <w:ind w:left="-65"/>
              <w:jc w:val="both"/>
              <w:rPr>
                <w:rFonts w:ascii="Verdana" w:eastAsia="Times New Roman" w:hAnsi="Verdana"/>
                <w:i/>
                <w:color w:val="000000"/>
                <w:sz w:val="18"/>
                <w:szCs w:val="18"/>
                <w:lang w:eastAsia="bg-BG"/>
              </w:rPr>
            </w:pPr>
            <w:r w:rsidRPr="004D3C13">
              <w:rPr>
                <w:rFonts w:ascii="Verdana" w:eastAsia="Times New Roman" w:hAnsi="Verdana"/>
                <w:i/>
                <w:color w:val="000000"/>
                <w:sz w:val="18"/>
                <w:szCs w:val="18"/>
                <w:lang w:eastAsia="bg-BG"/>
              </w:rPr>
              <w:t>б) лицата, чиято дейност се контролира от трето лице;</w:t>
            </w:r>
          </w:p>
          <w:p w14:paraId="48CCE408" w14:textId="77777777" w:rsidR="000D2432" w:rsidRPr="004D3C13" w:rsidRDefault="000D2432" w:rsidP="000D2432">
            <w:pPr>
              <w:pStyle w:val="ListParagraph"/>
              <w:spacing w:after="0" w:line="240" w:lineRule="auto"/>
              <w:ind w:left="-65"/>
              <w:jc w:val="both"/>
              <w:rPr>
                <w:rFonts w:ascii="Verdana" w:eastAsia="Times New Roman" w:hAnsi="Verdana"/>
                <w:i/>
                <w:color w:val="000000"/>
                <w:sz w:val="18"/>
                <w:szCs w:val="18"/>
                <w:lang w:eastAsia="bg-BG"/>
              </w:rPr>
            </w:pPr>
            <w:r w:rsidRPr="004D3C13">
              <w:rPr>
                <w:rFonts w:ascii="Verdana" w:eastAsia="Times New Roman" w:hAnsi="Verdana"/>
                <w:i/>
                <w:color w:val="000000"/>
                <w:sz w:val="18"/>
                <w:szCs w:val="18"/>
                <w:lang w:eastAsia="bg-BG"/>
              </w:rPr>
              <w:t>в) лицата, които съвместно контролират трето лице;</w:t>
            </w:r>
          </w:p>
          <w:p w14:paraId="48CCE409" w14:textId="77777777" w:rsidR="000D2432" w:rsidRPr="004D3C13" w:rsidRDefault="000D2432" w:rsidP="000D2432">
            <w:pPr>
              <w:pStyle w:val="ListParagraph"/>
              <w:spacing w:after="0" w:line="240" w:lineRule="auto"/>
              <w:ind w:left="-65"/>
              <w:jc w:val="both"/>
              <w:rPr>
                <w:rFonts w:ascii="Verdana" w:eastAsia="Times New Roman" w:hAnsi="Verdana"/>
                <w:i/>
                <w:color w:val="000000"/>
                <w:sz w:val="18"/>
                <w:szCs w:val="18"/>
                <w:lang w:eastAsia="bg-BG"/>
              </w:rPr>
            </w:pPr>
            <w:r w:rsidRPr="004D3C13">
              <w:rPr>
                <w:rFonts w:ascii="Verdana" w:eastAsia="Times New Roman" w:hAnsi="Verdana"/>
                <w:i/>
                <w:color w:val="000000"/>
                <w:sz w:val="18"/>
                <w:szCs w:val="18"/>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0D2432" w:rsidRPr="004D3C13" w:rsidRDefault="000D2432" w:rsidP="000E3E8B">
            <w:pPr>
              <w:pStyle w:val="ListParagraph"/>
              <w:numPr>
                <w:ilvl w:val="1"/>
                <w:numId w:val="8"/>
              </w:numPr>
              <w:spacing w:after="0" w:line="240" w:lineRule="auto"/>
              <w:jc w:val="both"/>
              <w:rPr>
                <w:rFonts w:ascii="Verdana" w:eastAsia="Times New Roman" w:hAnsi="Verdana"/>
                <w:b/>
                <w:color w:val="000000"/>
                <w:sz w:val="18"/>
                <w:szCs w:val="18"/>
                <w:lang w:eastAsia="bg-BG"/>
              </w:rPr>
            </w:pPr>
            <w:r w:rsidRPr="004D3C13">
              <w:rPr>
                <w:rFonts w:ascii="Verdana" w:eastAsia="Times New Roman" w:hAnsi="Verdana"/>
                <w:b/>
                <w:color w:val="000000"/>
                <w:sz w:val="18"/>
                <w:szCs w:val="18"/>
                <w:lang w:eastAsia="bg-BG"/>
              </w:rPr>
              <w:t>Подизпълнители</w:t>
            </w:r>
          </w:p>
          <w:p w14:paraId="48CCE40E" w14:textId="7AD0CE23"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Участниците могат да използват </w:t>
            </w:r>
            <w:r w:rsidRPr="004D3C13">
              <w:rPr>
                <w:rFonts w:ascii="Verdana" w:eastAsia="Times New Roman" w:hAnsi="Verdana"/>
                <w:b/>
                <w:color w:val="000000"/>
                <w:sz w:val="18"/>
                <w:szCs w:val="18"/>
                <w:lang w:eastAsia="bg-BG"/>
              </w:rPr>
              <w:t>капацитета на трети лица</w:t>
            </w:r>
            <w:r w:rsidRPr="004D3C13">
              <w:rPr>
                <w:rFonts w:ascii="Verdana" w:eastAsia="Times New Roman" w:hAnsi="Verdana"/>
                <w:color w:val="000000"/>
                <w:sz w:val="18"/>
                <w:szCs w:val="18"/>
                <w:lang w:eastAsia="bg-BG"/>
              </w:rPr>
              <w:t>, при спазване на следните изискванията:</w:t>
            </w:r>
          </w:p>
          <w:p w14:paraId="48CCE413" w14:textId="68A68004"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lastRenderedPageBreak/>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8CCE416" w14:textId="710E7A23"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4D3C13">
              <w:rPr>
                <w:rFonts w:ascii="Verdana" w:eastAsia="Times New Roman" w:hAnsi="Verdana"/>
                <w:b/>
                <w:color w:val="000000"/>
                <w:sz w:val="18"/>
                <w:szCs w:val="18"/>
                <w:lang w:eastAsia="bg-BG"/>
              </w:rPr>
              <w:t>солидарна отговорност</w:t>
            </w:r>
            <w:r w:rsidRPr="004D3C13">
              <w:rPr>
                <w:rFonts w:ascii="Verdana" w:eastAsia="Times New Roman" w:hAnsi="Verdana"/>
                <w:color w:val="000000"/>
                <w:sz w:val="18"/>
                <w:szCs w:val="18"/>
                <w:lang w:eastAsia="bg-BG"/>
              </w:rPr>
              <w:t xml:space="preserve">. </w:t>
            </w:r>
          </w:p>
          <w:p w14:paraId="48CCE41B" w14:textId="06D1436B" w:rsidR="000D2432" w:rsidRPr="00B32B34" w:rsidRDefault="000D2432" w:rsidP="000E3E8B">
            <w:pPr>
              <w:pStyle w:val="ListParagraph"/>
              <w:numPr>
                <w:ilvl w:val="0"/>
                <w:numId w:val="8"/>
              </w:numPr>
              <w:spacing w:after="0" w:line="240" w:lineRule="auto"/>
              <w:jc w:val="both"/>
              <w:rPr>
                <w:rFonts w:ascii="Verdana" w:eastAsia="Times New Roman" w:hAnsi="Verdana"/>
                <w:b/>
                <w:color w:val="000000"/>
                <w:sz w:val="18"/>
                <w:szCs w:val="18"/>
                <w:lang w:eastAsia="bg-BG"/>
              </w:rPr>
            </w:pPr>
            <w:r w:rsidRPr="00B32B34">
              <w:rPr>
                <w:rFonts w:ascii="Verdana" w:eastAsia="Times New Roman" w:hAnsi="Verdana"/>
                <w:b/>
                <w:color w:val="000000"/>
                <w:sz w:val="18"/>
                <w:szCs w:val="18"/>
                <w:lang w:eastAsia="bg-BG"/>
              </w:rPr>
              <w:t>Съдържание на запечатаната непрозрачна опаковка с офертата:</w:t>
            </w:r>
          </w:p>
          <w:p w14:paraId="48CCE41C" w14:textId="20164823" w:rsidR="000D2432" w:rsidRPr="004D3C13" w:rsidRDefault="000D2432" w:rsidP="000E3E8B">
            <w:pPr>
              <w:pStyle w:val="ListParagraph"/>
              <w:numPr>
                <w:ilvl w:val="1"/>
                <w:numId w:val="8"/>
              </w:numPr>
              <w:spacing w:after="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Предложение за изпълнение на поръчката в съответствие с техническите спецификации и изискванията на възложителя (по образец).</w:t>
            </w:r>
          </w:p>
          <w:p w14:paraId="48CCE421" w14:textId="5D9D12F3"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Декларация по чл.54, ал.1, т.1, 2 и 7 от ЗОП (по образец).</w:t>
            </w:r>
          </w:p>
          <w:p w14:paraId="48CCE422" w14:textId="1338E74F"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Декларация по чл.54, ал.1, т.3 - 6 от ЗОП (по образец).</w:t>
            </w:r>
          </w:p>
          <w:p w14:paraId="48CCE423" w14:textId="77777777" w:rsidR="000D2432" w:rsidRPr="004D3C13" w:rsidRDefault="000D2432" w:rsidP="000D2432">
            <w:pPr>
              <w:pStyle w:val="ListParagraph"/>
              <w:spacing w:after="0" w:line="240" w:lineRule="auto"/>
              <w:ind w:left="-65"/>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Декларация по </w:t>
            </w:r>
            <w:r w:rsidRPr="004D3C13">
              <w:rPr>
                <w:rFonts w:ascii="Verdana" w:eastAsia="Times New Roman" w:hAnsi="Verdana"/>
                <w:bCs/>
                <w:color w:val="000000"/>
                <w:sz w:val="18"/>
                <w:szCs w:val="18"/>
                <w:lang w:eastAsia="bg-BG"/>
              </w:rPr>
              <w:t>чл. 55, ал. 1, т. 4 от ЗОП (по образец)</w:t>
            </w:r>
            <w:r w:rsidRPr="004D3C13">
              <w:rPr>
                <w:rFonts w:ascii="Verdana" w:eastAsia="Times New Roman" w:hAnsi="Verdana"/>
                <w:color w:val="000000"/>
                <w:sz w:val="18"/>
                <w:szCs w:val="18"/>
                <w:lang w:eastAsia="bg-BG"/>
              </w:rPr>
              <w:t xml:space="preserve">. </w:t>
            </w:r>
          </w:p>
          <w:p w14:paraId="48CCE424" w14:textId="69E13C01"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Декларация по чл. 101, ал.11 от ЗОП за липса на свързаност с друг участник (по образец). </w:t>
            </w:r>
          </w:p>
          <w:p w14:paraId="61A5F2E8" w14:textId="310533F0"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1522523A"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Декларация по чл. 69 от Закона за противодействие на корупцията и за отнемане на незаконно придобитото имущество (по образец).</w:t>
            </w:r>
          </w:p>
          <w:p w14:paraId="48CCE425" w14:textId="0272D36C"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0A59F34B" w:rsidR="000D2432" w:rsidRPr="004D3C13" w:rsidRDefault="000D2432" w:rsidP="000E3E8B">
            <w:pPr>
              <w:pStyle w:val="ListParagraph"/>
              <w:numPr>
                <w:ilvl w:val="0"/>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правата и задълженията на участниците в обединението;</w:t>
            </w:r>
          </w:p>
          <w:p w14:paraId="48CCE427" w14:textId="27E5D597" w:rsidR="000D2432" w:rsidRPr="004D3C13" w:rsidRDefault="000D2432" w:rsidP="000E3E8B">
            <w:pPr>
              <w:pStyle w:val="ListParagraph"/>
              <w:numPr>
                <w:ilvl w:val="0"/>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разпределението на отговорността между членовете на обединението;</w:t>
            </w:r>
          </w:p>
          <w:p w14:paraId="48CCE428" w14:textId="23ADDB42" w:rsidR="000D2432" w:rsidRPr="004D3C13" w:rsidRDefault="000D2432" w:rsidP="000E3E8B">
            <w:pPr>
              <w:pStyle w:val="ListParagraph"/>
              <w:numPr>
                <w:ilvl w:val="0"/>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дейностите, които ще изпълнява всеки член на обединението. </w:t>
            </w:r>
          </w:p>
          <w:p w14:paraId="48CCE429" w14:textId="77777777" w:rsidR="000D2432" w:rsidRPr="004D3C13" w:rsidRDefault="000D2432" w:rsidP="000D2432">
            <w:pPr>
              <w:pStyle w:val="ListParagraph"/>
              <w:spacing w:after="0" w:line="240" w:lineRule="auto"/>
              <w:ind w:left="-65"/>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497252B2"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Пълномощно на лицето подписващо документите в офертата</w:t>
            </w:r>
            <w:r w:rsidR="00E9009E">
              <w:rPr>
                <w:rFonts w:ascii="Verdana" w:eastAsia="Times New Roman" w:hAnsi="Verdana"/>
                <w:color w:val="000000"/>
                <w:sz w:val="18"/>
                <w:szCs w:val="18"/>
                <w:lang w:eastAsia="bg-BG"/>
              </w:rPr>
              <w:t xml:space="preserve">, </w:t>
            </w:r>
            <w:r w:rsidRPr="004D3C13">
              <w:rPr>
                <w:rFonts w:ascii="Verdana" w:eastAsia="Times New Roman" w:hAnsi="Verdana"/>
                <w:color w:val="000000"/>
                <w:sz w:val="18"/>
                <w:szCs w:val="18"/>
                <w:lang w:eastAsia="bg-BG"/>
              </w:rPr>
              <w:t>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3 - 6 ЗОП.</w:t>
            </w:r>
          </w:p>
          <w:p w14:paraId="549F00C0" w14:textId="77777777"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sidRPr="00944A36">
              <w:rPr>
                <w:rFonts w:ascii="Verdana" w:eastAsia="Times New Roman" w:hAnsi="Verdana"/>
                <w:sz w:val="18"/>
                <w:szCs w:val="18"/>
                <w:lang w:eastAsia="bg-BG"/>
              </w:rPr>
              <w:t>Списък – декларация на строителството/ата, идентично/и или сходно/и с предмета на поръчката, изпълнено/и през последните пет години, считано до датата на подаване на офертите, с посочване на стойностите, датите и получателите (по образец).</w:t>
            </w:r>
          </w:p>
          <w:p w14:paraId="72ECB431" w14:textId="3CBB41DE"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Pr>
                <w:rFonts w:ascii="Verdana" w:eastAsia="Times New Roman" w:hAnsi="Verdana"/>
                <w:sz w:val="18"/>
                <w:szCs w:val="18"/>
                <w:lang w:eastAsia="bg-BG"/>
              </w:rPr>
              <w:t>Декларация</w:t>
            </w:r>
            <w:r w:rsidRPr="00944A36">
              <w:rPr>
                <w:rFonts w:ascii="Verdana" w:eastAsia="Times New Roman" w:hAnsi="Verdana"/>
                <w:sz w:val="18"/>
                <w:szCs w:val="18"/>
                <w:lang w:eastAsia="bg-BG"/>
              </w:rPr>
              <w:t>, че участникът разполага с квалифициран инженерно-технически персонал и работници за изпълнение на поръчката.</w:t>
            </w:r>
          </w:p>
          <w:p w14:paraId="7DC9B1F6" w14:textId="60648DBB"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Pr>
                <w:rFonts w:ascii="Verdana" w:eastAsia="Times New Roman" w:hAnsi="Verdana"/>
                <w:sz w:val="18"/>
                <w:szCs w:val="18"/>
                <w:lang w:eastAsia="bg-BG"/>
              </w:rPr>
              <w:t>Декларация</w:t>
            </w:r>
            <w:r w:rsidRPr="00944A36">
              <w:rPr>
                <w:rFonts w:ascii="Verdana" w:eastAsia="Times New Roman" w:hAnsi="Verdana"/>
                <w:sz w:val="18"/>
                <w:szCs w:val="18"/>
                <w:lang w:eastAsia="bg-BG"/>
              </w:rPr>
              <w:t>, че участникът е регистриран в Централен професионален регистър на строителя с право да изпълнява строежи от четвърта група, първа категория.</w:t>
            </w:r>
          </w:p>
          <w:p w14:paraId="3DBD1571" w14:textId="5A8DDA67"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Pr>
                <w:rFonts w:ascii="Verdana" w:eastAsia="Times New Roman" w:hAnsi="Verdana"/>
                <w:sz w:val="18"/>
                <w:szCs w:val="18"/>
                <w:lang w:eastAsia="bg-BG"/>
              </w:rPr>
              <w:t>Декларация</w:t>
            </w:r>
            <w:r w:rsidRPr="00944A36">
              <w:rPr>
                <w:rFonts w:ascii="Verdana" w:eastAsia="Times New Roman" w:hAnsi="Verdana"/>
                <w:sz w:val="18"/>
                <w:szCs w:val="18"/>
                <w:lang w:eastAsia="bg-BG"/>
              </w:rPr>
              <w:t>, че участникът притежава/ще представи валидна застраховка за професионална отговорност на лицето (лицата), отговаряща на групата и категорията на предмета на настоящата поръчка.</w:t>
            </w:r>
          </w:p>
          <w:p w14:paraId="19EC5942" w14:textId="5A422A82"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sidRPr="00944A36">
              <w:rPr>
                <w:rFonts w:ascii="Verdana" w:eastAsia="Times New Roman" w:hAnsi="Verdana"/>
                <w:sz w:val="18"/>
                <w:szCs w:val="18"/>
                <w:lang w:eastAsia="bg-BG"/>
              </w:rPr>
              <w:t>Техническо предложение с пълно описание на техническите характеристики на катодн</w:t>
            </w:r>
            <w:r>
              <w:rPr>
                <w:rFonts w:ascii="Verdana" w:eastAsia="Times New Roman" w:hAnsi="Verdana"/>
                <w:sz w:val="18"/>
                <w:szCs w:val="18"/>
                <w:lang w:eastAsia="bg-BG"/>
              </w:rPr>
              <w:t>ата</w:t>
            </w:r>
            <w:r w:rsidRPr="00944A36">
              <w:rPr>
                <w:rFonts w:ascii="Verdana" w:eastAsia="Times New Roman" w:hAnsi="Verdana"/>
                <w:sz w:val="18"/>
                <w:szCs w:val="18"/>
                <w:lang w:eastAsia="bg-BG"/>
              </w:rPr>
              <w:t xml:space="preserve"> станци</w:t>
            </w:r>
            <w:r>
              <w:rPr>
                <w:rFonts w:ascii="Verdana" w:eastAsia="Times New Roman" w:hAnsi="Verdana"/>
                <w:sz w:val="18"/>
                <w:szCs w:val="18"/>
                <w:lang w:eastAsia="bg-BG"/>
              </w:rPr>
              <w:t>я</w:t>
            </w:r>
            <w:r w:rsidRPr="00944A36">
              <w:rPr>
                <w:rFonts w:ascii="Verdana" w:eastAsia="Times New Roman" w:hAnsi="Verdana"/>
                <w:sz w:val="18"/>
                <w:szCs w:val="18"/>
                <w:lang w:eastAsia="bg-BG"/>
              </w:rPr>
              <w:t xml:space="preserve"> предлаган</w:t>
            </w:r>
            <w:r>
              <w:rPr>
                <w:rFonts w:ascii="Verdana" w:eastAsia="Times New Roman" w:hAnsi="Verdana"/>
                <w:sz w:val="18"/>
                <w:szCs w:val="18"/>
                <w:lang w:eastAsia="bg-BG"/>
              </w:rPr>
              <w:t>а</w:t>
            </w:r>
            <w:r w:rsidRPr="00944A36">
              <w:rPr>
                <w:rFonts w:ascii="Verdana" w:eastAsia="Times New Roman" w:hAnsi="Verdana"/>
                <w:sz w:val="18"/>
                <w:szCs w:val="18"/>
                <w:lang w:eastAsia="bg-BG"/>
              </w:rPr>
              <w:t xml:space="preserve"> от </w:t>
            </w:r>
            <w:r>
              <w:rPr>
                <w:rFonts w:ascii="Verdana" w:eastAsia="Times New Roman" w:hAnsi="Verdana"/>
                <w:sz w:val="18"/>
                <w:szCs w:val="18"/>
                <w:lang w:eastAsia="bg-BG"/>
              </w:rPr>
              <w:t>у</w:t>
            </w:r>
            <w:r w:rsidRPr="00944A36">
              <w:rPr>
                <w:rFonts w:ascii="Verdana" w:eastAsia="Times New Roman" w:hAnsi="Verdana"/>
                <w:sz w:val="18"/>
                <w:szCs w:val="18"/>
                <w:lang w:eastAsia="bg-BG"/>
              </w:rPr>
              <w:t xml:space="preserve">частника, съгласно всички изисквания посочени в Таблица „Техническа спецификация и изисквания към катодната станция“ (по образец от Раздел А Техническо задание). Участникът в своето техническо предложение следва да посочи и производител, марка и модел на катодната станция, с която участва в процедурата. </w:t>
            </w:r>
          </w:p>
          <w:p w14:paraId="1B28FE36" w14:textId="66C82E64"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sidRPr="00944A36">
              <w:rPr>
                <w:rFonts w:ascii="Verdana" w:eastAsia="Times New Roman" w:hAnsi="Verdana"/>
                <w:sz w:val="18"/>
                <w:szCs w:val="18"/>
                <w:lang w:eastAsia="bg-BG"/>
              </w:rPr>
              <w:lastRenderedPageBreak/>
              <w:t>Участникът представя каталог на производителя на катодн</w:t>
            </w:r>
            <w:r>
              <w:rPr>
                <w:rFonts w:ascii="Verdana" w:eastAsia="Times New Roman" w:hAnsi="Verdana"/>
                <w:sz w:val="18"/>
                <w:szCs w:val="18"/>
                <w:lang w:eastAsia="bg-BG"/>
              </w:rPr>
              <w:t>ата</w:t>
            </w:r>
            <w:r w:rsidRPr="00944A36">
              <w:rPr>
                <w:rFonts w:ascii="Verdana" w:eastAsia="Times New Roman" w:hAnsi="Verdana"/>
                <w:sz w:val="18"/>
                <w:szCs w:val="18"/>
                <w:lang w:eastAsia="bg-BG"/>
              </w:rPr>
              <w:t xml:space="preserve"> станци</w:t>
            </w:r>
            <w:r>
              <w:rPr>
                <w:rFonts w:ascii="Verdana" w:eastAsia="Times New Roman" w:hAnsi="Verdana"/>
                <w:sz w:val="18"/>
                <w:szCs w:val="18"/>
                <w:lang w:eastAsia="bg-BG"/>
              </w:rPr>
              <w:t>я</w:t>
            </w:r>
            <w:r w:rsidRPr="00944A36">
              <w:rPr>
                <w:rFonts w:ascii="Verdana" w:eastAsia="Times New Roman" w:hAnsi="Verdana"/>
                <w:sz w:val="18"/>
                <w:szCs w:val="18"/>
                <w:lang w:eastAsia="bg-BG"/>
              </w:rPr>
              <w:t>, преведен на български език и посочва интернет сайта, от който да са видни данните посочени в пред</w:t>
            </w:r>
            <w:r>
              <w:rPr>
                <w:rFonts w:ascii="Verdana" w:eastAsia="Times New Roman" w:hAnsi="Verdana"/>
                <w:sz w:val="18"/>
                <w:szCs w:val="18"/>
                <w:lang w:eastAsia="bg-BG"/>
              </w:rPr>
              <w:t>ставения</w:t>
            </w:r>
            <w:r w:rsidRPr="00944A36">
              <w:rPr>
                <w:rFonts w:ascii="Verdana" w:eastAsia="Times New Roman" w:hAnsi="Verdana"/>
                <w:sz w:val="18"/>
                <w:szCs w:val="18"/>
                <w:lang w:eastAsia="bg-BG"/>
              </w:rPr>
              <w:t xml:space="preserve"> каталог.</w:t>
            </w:r>
          </w:p>
          <w:p w14:paraId="6311B8C8" w14:textId="3F81AC6B" w:rsidR="00944A36" w:rsidRPr="00285347" w:rsidRDefault="00944A36" w:rsidP="00302230">
            <w:pPr>
              <w:pStyle w:val="ListParagraph"/>
              <w:numPr>
                <w:ilvl w:val="1"/>
                <w:numId w:val="8"/>
              </w:numPr>
              <w:spacing w:after="0" w:line="240" w:lineRule="auto"/>
              <w:jc w:val="both"/>
              <w:rPr>
                <w:rFonts w:ascii="Verdana" w:eastAsia="Times New Roman" w:hAnsi="Verdana"/>
                <w:sz w:val="18"/>
                <w:szCs w:val="18"/>
                <w:lang w:eastAsia="bg-BG"/>
              </w:rPr>
            </w:pPr>
            <w:r w:rsidRPr="00944A36">
              <w:rPr>
                <w:rFonts w:ascii="Verdana" w:eastAsia="Times New Roman" w:hAnsi="Verdana"/>
                <w:sz w:val="18"/>
                <w:szCs w:val="18"/>
                <w:lang w:eastAsia="bg-BG"/>
              </w:rPr>
              <w:t>Участникът представя оторизоционно писмо от производителя на катодн</w:t>
            </w:r>
            <w:r>
              <w:rPr>
                <w:rFonts w:ascii="Verdana" w:eastAsia="Times New Roman" w:hAnsi="Verdana"/>
                <w:sz w:val="18"/>
                <w:szCs w:val="18"/>
                <w:lang w:eastAsia="bg-BG"/>
              </w:rPr>
              <w:t>ата</w:t>
            </w:r>
            <w:r w:rsidRPr="00944A36">
              <w:rPr>
                <w:rFonts w:ascii="Verdana" w:eastAsia="Times New Roman" w:hAnsi="Verdana"/>
                <w:sz w:val="18"/>
                <w:szCs w:val="18"/>
                <w:lang w:eastAsia="bg-BG"/>
              </w:rPr>
              <w:t xml:space="preserve"> станци</w:t>
            </w:r>
            <w:r>
              <w:rPr>
                <w:rFonts w:ascii="Verdana" w:eastAsia="Times New Roman" w:hAnsi="Verdana"/>
                <w:sz w:val="18"/>
                <w:szCs w:val="18"/>
                <w:lang w:eastAsia="bg-BG"/>
              </w:rPr>
              <w:t>я</w:t>
            </w:r>
            <w:r w:rsidRPr="00944A36">
              <w:rPr>
                <w:rFonts w:ascii="Verdana" w:eastAsia="Times New Roman" w:hAnsi="Verdana"/>
                <w:sz w:val="18"/>
                <w:szCs w:val="18"/>
                <w:lang w:eastAsia="bg-BG"/>
              </w:rPr>
              <w:t>, даващо му право да извършва монтаж, настройка и поддръжка на предлаганото оборудване.</w:t>
            </w:r>
          </w:p>
          <w:p w14:paraId="2543E00B" w14:textId="1B462806" w:rsidR="00944A36" w:rsidRPr="00944A36" w:rsidRDefault="00944A36" w:rsidP="000E3E8B">
            <w:pPr>
              <w:pStyle w:val="ListParagraph"/>
              <w:numPr>
                <w:ilvl w:val="1"/>
                <w:numId w:val="8"/>
              </w:numPr>
              <w:spacing w:after="0" w:line="240" w:lineRule="auto"/>
              <w:jc w:val="both"/>
              <w:rPr>
                <w:rFonts w:ascii="Verdana" w:eastAsia="Times New Roman" w:hAnsi="Verdana"/>
                <w:sz w:val="18"/>
                <w:szCs w:val="18"/>
                <w:lang w:eastAsia="bg-BG"/>
              </w:rPr>
            </w:pPr>
            <w:r w:rsidRPr="00944A36">
              <w:rPr>
                <w:rFonts w:ascii="Verdana" w:eastAsia="Times New Roman" w:hAnsi="Verdana"/>
                <w:sz w:val="18"/>
                <w:szCs w:val="18"/>
                <w:lang w:eastAsia="bg-BG"/>
              </w:rPr>
              <w:t>Декларация за оглед на обекта</w:t>
            </w:r>
            <w:r>
              <w:rPr>
                <w:rFonts w:ascii="Verdana" w:eastAsia="Times New Roman" w:hAnsi="Verdana"/>
                <w:sz w:val="18"/>
                <w:szCs w:val="18"/>
                <w:lang w:eastAsia="bg-BG"/>
              </w:rPr>
              <w:t>,</w:t>
            </w:r>
            <w:r w:rsidRPr="007577B2">
              <w:rPr>
                <w:rFonts w:ascii="Verdana" w:eastAsia="Times New Roman" w:hAnsi="Verdana"/>
                <w:sz w:val="18"/>
                <w:szCs w:val="18"/>
                <w:lang w:eastAsia="bg-BG"/>
              </w:rPr>
              <w:t xml:space="preserve"> подписана двустранно от представител на Възложителя и Участника</w:t>
            </w:r>
            <w:r w:rsidRPr="00944A36">
              <w:rPr>
                <w:rFonts w:ascii="Verdana" w:eastAsia="Times New Roman" w:hAnsi="Verdana"/>
                <w:sz w:val="18"/>
                <w:szCs w:val="18"/>
                <w:lang w:eastAsia="bg-BG"/>
              </w:rPr>
              <w:t>. Лице за контакт – Марио Муташки, тел. 0884114992.</w:t>
            </w:r>
          </w:p>
          <w:p w14:paraId="4508EDBA" w14:textId="7C8963DC" w:rsidR="000D2432" w:rsidRPr="007577B2" w:rsidRDefault="000D2432" w:rsidP="000E3E8B">
            <w:pPr>
              <w:pStyle w:val="ListParagraph"/>
              <w:numPr>
                <w:ilvl w:val="1"/>
                <w:numId w:val="8"/>
              </w:numPr>
              <w:spacing w:after="0" w:line="240" w:lineRule="auto"/>
              <w:jc w:val="both"/>
              <w:rPr>
                <w:rFonts w:ascii="Verdana" w:eastAsia="Times New Roman" w:hAnsi="Verdana"/>
                <w:sz w:val="18"/>
                <w:szCs w:val="18"/>
                <w:lang w:eastAsia="bg-BG"/>
              </w:rPr>
            </w:pPr>
            <w:r w:rsidRPr="00944A36">
              <w:rPr>
                <w:rFonts w:ascii="Verdana" w:eastAsia="Times New Roman" w:hAnsi="Verdana"/>
                <w:sz w:val="18"/>
                <w:szCs w:val="18"/>
                <w:lang w:eastAsia="bg-BG"/>
              </w:rPr>
              <w:t xml:space="preserve"> </w:t>
            </w:r>
            <w:r w:rsidR="007577B2" w:rsidRPr="007577B2">
              <w:rPr>
                <w:rFonts w:ascii="Verdana" w:eastAsia="Times New Roman" w:hAnsi="Verdana"/>
                <w:sz w:val="18"/>
                <w:szCs w:val="18"/>
                <w:lang w:eastAsia="bg-BG"/>
              </w:rPr>
              <w:t xml:space="preserve">Ценово предложение: </w:t>
            </w:r>
            <w:r w:rsidR="007577B2">
              <w:rPr>
                <w:rFonts w:ascii="Verdana" w:eastAsia="Times New Roman" w:hAnsi="Verdana"/>
                <w:sz w:val="18"/>
                <w:szCs w:val="18"/>
                <w:lang w:eastAsia="bg-BG"/>
              </w:rPr>
              <w:t>Попълнена</w:t>
            </w:r>
            <w:r w:rsidR="007577B2" w:rsidRPr="007577B2">
              <w:rPr>
                <w:rFonts w:ascii="Verdana" w:eastAsia="Times New Roman" w:hAnsi="Verdana"/>
                <w:sz w:val="18"/>
                <w:szCs w:val="18"/>
                <w:lang w:eastAsia="bg-BG"/>
              </w:rPr>
              <w:t xml:space="preserve"> ценов</w:t>
            </w:r>
            <w:r w:rsidR="007577B2">
              <w:rPr>
                <w:rFonts w:ascii="Verdana" w:eastAsia="Times New Roman" w:hAnsi="Verdana"/>
                <w:sz w:val="18"/>
                <w:szCs w:val="18"/>
                <w:lang w:eastAsia="bg-BG"/>
              </w:rPr>
              <w:t>а</w:t>
            </w:r>
            <w:r w:rsidR="007577B2" w:rsidRPr="007577B2">
              <w:rPr>
                <w:rFonts w:ascii="Verdana" w:eastAsia="Times New Roman" w:hAnsi="Verdana"/>
                <w:sz w:val="18"/>
                <w:szCs w:val="18"/>
                <w:lang w:eastAsia="bg-BG"/>
              </w:rPr>
              <w:t xml:space="preserve"> таблици от Раздел Б: Цени и данни.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w:t>
            </w:r>
            <w:r w:rsidRPr="007577B2">
              <w:rPr>
                <w:rFonts w:ascii="Verdana" w:eastAsia="Times New Roman" w:hAnsi="Verdana"/>
                <w:sz w:val="18"/>
                <w:szCs w:val="18"/>
                <w:lang w:eastAsia="bg-BG"/>
              </w:rPr>
              <w:t xml:space="preserve"> </w:t>
            </w:r>
          </w:p>
          <w:p w14:paraId="6E49858B" w14:textId="77777777" w:rsidR="000D2432" w:rsidRPr="004D3C13" w:rsidRDefault="000D2432" w:rsidP="000D2432">
            <w:pPr>
              <w:pStyle w:val="ListParagraph"/>
              <w:spacing w:after="0" w:line="240" w:lineRule="auto"/>
              <w:ind w:left="291"/>
              <w:jc w:val="both"/>
              <w:rPr>
                <w:rFonts w:ascii="Verdana" w:hAnsi="Verdana"/>
                <w:sz w:val="18"/>
                <w:szCs w:val="18"/>
              </w:rPr>
            </w:pPr>
            <w:r w:rsidRPr="004D3C13">
              <w:rPr>
                <w:rFonts w:ascii="Verdana" w:eastAsia="Times New Roman" w:hAnsi="Verdana"/>
                <w:sz w:val="18"/>
                <w:szCs w:val="18"/>
                <w:lang w:val="ru-RU" w:eastAsia="bg-BG"/>
              </w:rPr>
              <w:t>Всички празни клетки от ценовата таблица следва да  бъдат попълнени от участника. В случай, че има непопълнени клетки, ценовото предложение не подлежи на оценка</w:t>
            </w:r>
            <w:r w:rsidRPr="004D3C13">
              <w:rPr>
                <w:rFonts w:ascii="Verdana" w:hAnsi="Verdana"/>
                <w:sz w:val="18"/>
                <w:szCs w:val="18"/>
              </w:rPr>
              <w:t>.</w:t>
            </w:r>
          </w:p>
          <w:p w14:paraId="48CCE436" w14:textId="72D4FF18" w:rsidR="000D2432" w:rsidRPr="004D3C13" w:rsidRDefault="000D2432" w:rsidP="000E3E8B">
            <w:pPr>
              <w:pStyle w:val="ListParagraph"/>
              <w:numPr>
                <w:ilvl w:val="1"/>
                <w:numId w:val="8"/>
              </w:numPr>
              <w:spacing w:after="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Списък на документите, съдържащи се в опаковката с офертата, подписан от участника.</w:t>
            </w:r>
          </w:p>
          <w:p w14:paraId="5C19E186" w14:textId="51509469" w:rsidR="000D2432" w:rsidRPr="004D3C13" w:rsidRDefault="000D2432" w:rsidP="000E3E8B">
            <w:pPr>
              <w:pStyle w:val="ListParagraph"/>
              <w:numPr>
                <w:ilvl w:val="0"/>
                <w:numId w:val="8"/>
              </w:numPr>
              <w:spacing w:after="0" w:line="240" w:lineRule="auto"/>
              <w:jc w:val="both"/>
              <w:rPr>
                <w:rFonts w:ascii="Verdana" w:eastAsia="Times New Roman" w:hAnsi="Verdana"/>
                <w:b/>
                <w:color w:val="000000"/>
                <w:sz w:val="18"/>
                <w:szCs w:val="18"/>
                <w:lang w:eastAsia="bg-BG"/>
              </w:rPr>
            </w:pPr>
            <w:r w:rsidRPr="004D3C13">
              <w:rPr>
                <w:rFonts w:ascii="Verdana" w:eastAsia="Times New Roman" w:hAnsi="Verdana"/>
                <w:b/>
                <w:color w:val="000000"/>
                <w:sz w:val="18"/>
                <w:szCs w:val="18"/>
                <w:lang w:eastAsia="bg-BG"/>
              </w:rPr>
              <w:t>Отстраняване на непълноти в подадените оферти</w:t>
            </w:r>
          </w:p>
          <w:p w14:paraId="68EB3EB5" w14:textId="59A90360"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hAnsi="Verdana"/>
                <w:color w:val="000000"/>
                <w:sz w:val="18"/>
                <w:szCs w:val="18"/>
                <w:lang w:eastAsia="bg-BG"/>
              </w:rPr>
              <w:t xml:space="preserve"> </w:t>
            </w:r>
            <w:r w:rsidRPr="004D3C13">
              <w:rPr>
                <w:rFonts w:ascii="Verdana" w:eastAsia="Times New Roman" w:hAnsi="Verdana"/>
                <w:color w:val="000000"/>
                <w:sz w:val="18"/>
                <w:szCs w:val="18"/>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0D2432" w:rsidRPr="004D3C13" w:rsidRDefault="000D2432" w:rsidP="000E3E8B">
            <w:pPr>
              <w:pStyle w:val="ListParagraph"/>
              <w:numPr>
                <w:ilvl w:val="0"/>
                <w:numId w:val="8"/>
              </w:numPr>
              <w:spacing w:after="0" w:line="240" w:lineRule="auto"/>
              <w:jc w:val="both"/>
              <w:rPr>
                <w:rFonts w:ascii="Verdana" w:eastAsia="Times New Roman" w:hAnsi="Verdana"/>
                <w:b/>
                <w:color w:val="000000"/>
                <w:sz w:val="18"/>
                <w:szCs w:val="18"/>
                <w:lang w:eastAsia="bg-BG"/>
              </w:rPr>
            </w:pPr>
            <w:r w:rsidRPr="004D3C13">
              <w:rPr>
                <w:rFonts w:ascii="Verdana" w:eastAsia="Times New Roman" w:hAnsi="Verdana"/>
                <w:b/>
                <w:color w:val="000000"/>
                <w:sz w:val="18"/>
                <w:szCs w:val="18"/>
                <w:lang w:eastAsia="bg-BG"/>
              </w:rPr>
              <w:t xml:space="preserve">Сключване на договор </w:t>
            </w:r>
          </w:p>
          <w:p w14:paraId="48CCE43B" w14:textId="42788744"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0D2432" w:rsidRPr="004D3C13" w:rsidRDefault="000D2432" w:rsidP="000E3E8B">
            <w:pPr>
              <w:pStyle w:val="ListParagraph"/>
              <w:numPr>
                <w:ilvl w:val="0"/>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При </w:t>
            </w:r>
            <w:r w:rsidRPr="004D3C13">
              <w:rPr>
                <w:rFonts w:ascii="Verdana" w:eastAsia="Times New Roman" w:hAnsi="Verdana"/>
                <w:b/>
                <w:color w:val="000000"/>
                <w:sz w:val="18"/>
                <w:szCs w:val="18"/>
                <w:lang w:eastAsia="bg-BG"/>
              </w:rPr>
              <w:t>подписване на договор</w:t>
            </w:r>
            <w:r w:rsidRPr="004D3C13">
              <w:rPr>
                <w:rFonts w:ascii="Verdana" w:eastAsia="Times New Roman" w:hAnsi="Verdana"/>
                <w:color w:val="000000"/>
                <w:sz w:val="18"/>
                <w:szCs w:val="18"/>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0D2432" w:rsidRPr="004D3C13" w:rsidRDefault="000D2432" w:rsidP="000E3E8B">
            <w:pPr>
              <w:pStyle w:val="ListParagraph"/>
              <w:numPr>
                <w:ilvl w:val="1"/>
                <w:numId w:val="8"/>
              </w:numPr>
              <w:spacing w:after="0" w:line="240" w:lineRule="auto"/>
              <w:jc w:val="both"/>
              <w:rPr>
                <w:rFonts w:ascii="Verdana" w:eastAsia="Times New Roman" w:hAnsi="Verdana"/>
                <w:b/>
                <w:color w:val="000000"/>
                <w:sz w:val="18"/>
                <w:szCs w:val="18"/>
                <w:lang w:eastAsia="bg-BG"/>
              </w:rPr>
            </w:pPr>
            <w:r w:rsidRPr="004D3C13">
              <w:rPr>
                <w:rFonts w:ascii="Verdana" w:eastAsia="Times New Roman" w:hAnsi="Verdana"/>
                <w:b/>
                <w:color w:val="000000"/>
                <w:sz w:val="18"/>
                <w:szCs w:val="18"/>
                <w:lang w:eastAsia="bg-BG"/>
              </w:rPr>
              <w:t>Доказване липсата на основания за отстраняване:</w:t>
            </w:r>
          </w:p>
          <w:p w14:paraId="48CCE440" w14:textId="47968D61"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за обстоятелствата по чл. 54, ал. 1, т. 1 ЗОП - свидетелство за съдимост;</w:t>
            </w:r>
          </w:p>
          <w:p w14:paraId="48CCE441" w14:textId="7F0A7FB7"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1975D8B" w14:textId="6C043C41"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FAC8D81" w14:textId="674BC10F"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b/>
                <w:color w:val="000000"/>
                <w:sz w:val="18"/>
                <w:szCs w:val="18"/>
                <w:lang w:eastAsia="bg-BG"/>
              </w:rPr>
              <w:t>Доказване на съответствие с критериите за подбор:</w:t>
            </w:r>
          </w:p>
          <w:p w14:paraId="11907C14" w14:textId="77777777" w:rsidR="000E3E8B" w:rsidRPr="000E3E8B" w:rsidRDefault="000E3E8B" w:rsidP="000E3E8B">
            <w:pPr>
              <w:pStyle w:val="ListParagraph"/>
              <w:numPr>
                <w:ilvl w:val="2"/>
                <w:numId w:val="8"/>
              </w:numPr>
              <w:suppressAutoHyphens/>
              <w:spacing w:after="60" w:line="240" w:lineRule="auto"/>
              <w:contextualSpacing/>
              <w:jc w:val="both"/>
              <w:rPr>
                <w:rFonts w:ascii="Verdana" w:hAnsi="Verdana"/>
                <w:sz w:val="18"/>
                <w:szCs w:val="18"/>
                <w:lang w:val="ru-RU"/>
              </w:rPr>
            </w:pPr>
            <w:r w:rsidRPr="000E3E8B">
              <w:rPr>
                <w:rFonts w:ascii="Verdana" w:hAnsi="Verdana"/>
                <w:sz w:val="18"/>
                <w:szCs w:val="18"/>
                <w:lang w:val="ru-RU"/>
              </w:rPr>
              <w:t>Доказателства за изпълнените дейности, посочени в списъка с поръчки, изпълнени през последните пет години, считано до датата на подаване на офертите.</w:t>
            </w:r>
            <w:r w:rsidRPr="000E3E8B">
              <w:rPr>
                <w:rFonts w:ascii="Verdana" w:hAnsi="Verdana"/>
                <w:i/>
                <w:sz w:val="18"/>
                <w:szCs w:val="18"/>
              </w:rPr>
              <w:t xml:space="preserve"> </w:t>
            </w:r>
            <w:r w:rsidRPr="000E3E8B">
              <w:rPr>
                <w:rFonts w:ascii="Verdana" w:hAnsi="Verdana"/>
                <w:sz w:val="18"/>
                <w:szCs w:val="18"/>
                <w:lang w:val="ru-RU"/>
              </w:rPr>
              <w:t>За посоченото в списъка строителство съгласно обявените изисквания, участникът, избран за изпълнител, следва да представи издадени от съответните възложители удостоверения за изпълнение, които съдържат стойността, датата, на която е приключило изпълнението, мястото, вида и обема. Удостоверенията трябва да съдържат и дата и подпис на издателя, както и негови данни за контакт.</w:t>
            </w:r>
          </w:p>
          <w:p w14:paraId="6EF4C901" w14:textId="06CE7CE6" w:rsidR="000E3E8B" w:rsidRPr="000E3E8B" w:rsidRDefault="00782812" w:rsidP="000E3E8B">
            <w:pPr>
              <w:pStyle w:val="ListParagraph"/>
              <w:numPr>
                <w:ilvl w:val="2"/>
                <w:numId w:val="8"/>
              </w:numPr>
              <w:suppressAutoHyphens/>
              <w:spacing w:after="60" w:line="240" w:lineRule="auto"/>
              <w:contextualSpacing/>
              <w:jc w:val="both"/>
              <w:rPr>
                <w:rFonts w:ascii="Verdana" w:hAnsi="Verdana"/>
                <w:sz w:val="18"/>
                <w:szCs w:val="18"/>
                <w:lang w:val="ru-RU"/>
              </w:rPr>
            </w:pPr>
            <w:r>
              <w:rPr>
                <w:rFonts w:ascii="Verdana" w:hAnsi="Verdana"/>
                <w:sz w:val="18"/>
                <w:szCs w:val="18"/>
                <w:lang w:val="ru-RU"/>
              </w:rPr>
              <w:t>Документи доказващи професионалната компетентност</w:t>
            </w:r>
            <w:r w:rsidR="000E3E8B" w:rsidRPr="000E3E8B">
              <w:rPr>
                <w:rFonts w:ascii="Verdana" w:hAnsi="Verdana"/>
                <w:sz w:val="18"/>
                <w:szCs w:val="18"/>
                <w:lang w:val="ru-RU"/>
              </w:rPr>
              <w:t xml:space="preserve"> на квалифицирания инженерно-технически персонал и работниците, които ще бъдат ангажирани при изпълнение на поръчката. </w:t>
            </w:r>
            <w:r w:rsidRPr="00782812">
              <w:rPr>
                <w:rFonts w:ascii="Verdana" w:hAnsi="Verdana"/>
                <w:sz w:val="18"/>
                <w:szCs w:val="18"/>
                <w:lang w:val="ru-RU"/>
              </w:rPr>
              <w:t>Минималният брой ръководен и изпълнителски персонал, който участникът трябва да представи в списъка, трябва да включва: един технически ръководител, двама служители-електротехници, притежаващи минимум 4-та квалификационна група по електробезопастност и двама заварчици</w:t>
            </w:r>
            <w:r w:rsidR="000E3E8B" w:rsidRPr="000E3E8B">
              <w:rPr>
                <w:rFonts w:ascii="Verdana" w:hAnsi="Verdana"/>
                <w:sz w:val="18"/>
                <w:szCs w:val="18"/>
                <w:lang w:val="ru-RU"/>
              </w:rPr>
              <w:t>.</w:t>
            </w:r>
          </w:p>
          <w:p w14:paraId="3FD01EFA" w14:textId="77777777" w:rsidR="000E3E8B" w:rsidRPr="000E3E8B" w:rsidRDefault="000E3E8B" w:rsidP="000E3E8B">
            <w:pPr>
              <w:pStyle w:val="ListParagraph"/>
              <w:numPr>
                <w:ilvl w:val="2"/>
                <w:numId w:val="8"/>
              </w:numPr>
              <w:suppressAutoHyphens/>
              <w:spacing w:after="60" w:line="240" w:lineRule="auto"/>
              <w:contextualSpacing/>
              <w:jc w:val="both"/>
              <w:rPr>
                <w:rFonts w:ascii="Verdana" w:hAnsi="Verdana"/>
                <w:sz w:val="18"/>
                <w:szCs w:val="18"/>
                <w:lang w:val="ru-RU"/>
              </w:rPr>
            </w:pPr>
            <w:r w:rsidRPr="000E3E8B">
              <w:rPr>
                <w:rFonts w:ascii="Verdana" w:hAnsi="Verdana"/>
                <w:sz w:val="18"/>
                <w:szCs w:val="18"/>
                <w:lang w:val="ru-RU"/>
              </w:rPr>
              <w:t>Валидно удостоверение за вписване в Централен професионален регистър на строителя с право да изпълнява строежи от четвърта група, първа категория.</w:t>
            </w:r>
          </w:p>
          <w:p w14:paraId="2E414127" w14:textId="77777777" w:rsidR="000E3E8B" w:rsidRPr="000E3E8B" w:rsidRDefault="000E3E8B" w:rsidP="000E3E8B">
            <w:pPr>
              <w:pStyle w:val="ListParagraph"/>
              <w:numPr>
                <w:ilvl w:val="2"/>
                <w:numId w:val="8"/>
              </w:numPr>
              <w:suppressAutoHyphens/>
              <w:spacing w:after="60" w:line="240" w:lineRule="auto"/>
              <w:contextualSpacing/>
              <w:jc w:val="both"/>
              <w:rPr>
                <w:rFonts w:ascii="Verdana" w:hAnsi="Verdana"/>
                <w:sz w:val="18"/>
                <w:szCs w:val="18"/>
                <w:lang w:val="ru-RU"/>
              </w:rPr>
            </w:pPr>
            <w:r w:rsidRPr="000E3E8B">
              <w:rPr>
                <w:rFonts w:ascii="Verdana" w:hAnsi="Verdana"/>
                <w:sz w:val="18"/>
                <w:szCs w:val="18"/>
                <w:lang w:val="ru-RU"/>
              </w:rPr>
              <w:t>Копие на валидна застраховка за професионална отговорност на лицето (лицата), отговаряща на групата и категорията на предмета на настоящата поръчка.</w:t>
            </w:r>
          </w:p>
          <w:p w14:paraId="48CCE442" w14:textId="67409C6E"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Преди подписване на договора определеният за изпълнител представя </w:t>
            </w:r>
            <w:r w:rsidRPr="004D3C13">
              <w:rPr>
                <w:rFonts w:ascii="Verdana" w:eastAsia="Times New Roman" w:hAnsi="Verdana"/>
                <w:b/>
                <w:color w:val="000000"/>
                <w:sz w:val="18"/>
                <w:szCs w:val="18"/>
                <w:lang w:eastAsia="bg-BG"/>
              </w:rPr>
              <w:t xml:space="preserve">гаранция за  изпълнение </w:t>
            </w:r>
            <w:r w:rsidRPr="004D3C13">
              <w:rPr>
                <w:rFonts w:ascii="Verdana" w:eastAsia="Times New Roman" w:hAnsi="Verdana"/>
                <w:color w:val="000000"/>
                <w:sz w:val="18"/>
                <w:szCs w:val="18"/>
                <w:lang w:eastAsia="bg-BG"/>
              </w:rPr>
              <w:t xml:space="preserve">в размер на 5% от стойността на договора. Условията й са упоменати в проекта на договора. </w:t>
            </w:r>
          </w:p>
          <w:p w14:paraId="57D74020" w14:textId="5D8881E5" w:rsidR="000D2432" w:rsidRPr="004D3C13" w:rsidRDefault="000D2432" w:rsidP="000E3E8B">
            <w:pPr>
              <w:pStyle w:val="ListParagraph"/>
              <w:numPr>
                <w:ilvl w:val="2"/>
                <w:numId w:val="8"/>
              </w:numPr>
              <w:spacing w:before="60" w:after="6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4D3C13">
              <w:rPr>
                <w:rFonts w:ascii="Verdana" w:eastAsia="Times New Roman" w:hAnsi="Verdana"/>
                <w:color w:val="000000"/>
                <w:sz w:val="18"/>
                <w:szCs w:val="18"/>
                <w:lang w:val="ru-RU" w:eastAsia="bg-BG"/>
              </w:rPr>
              <w:t xml:space="preserve"> </w:t>
            </w:r>
            <w:r w:rsidRPr="004D3C13">
              <w:rPr>
                <w:rFonts w:ascii="Verdana" w:eastAsia="Times New Roman" w:hAnsi="Verdana"/>
                <w:color w:val="000000"/>
                <w:sz w:val="18"/>
                <w:szCs w:val="18"/>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0D2432" w:rsidRPr="004D3C13" w:rsidRDefault="000D2432" w:rsidP="000E3E8B">
            <w:pPr>
              <w:pStyle w:val="ListParagraph"/>
              <w:numPr>
                <w:ilvl w:val="2"/>
                <w:numId w:val="8"/>
              </w:numPr>
              <w:spacing w:before="60" w:after="6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w:t>
            </w:r>
            <w:r w:rsidRPr="004D3C13">
              <w:rPr>
                <w:rFonts w:ascii="Verdana" w:eastAsia="Times New Roman" w:hAnsi="Verdana"/>
                <w:color w:val="000000"/>
                <w:sz w:val="18"/>
                <w:szCs w:val="18"/>
                <w:lang w:eastAsia="bg-BG"/>
              </w:rPr>
              <w:lastRenderedPageBreak/>
              <w:t>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0D2432" w:rsidRPr="004D3C13" w:rsidRDefault="000D2432" w:rsidP="000E3E8B">
            <w:pPr>
              <w:pStyle w:val="ListParagraph"/>
              <w:numPr>
                <w:ilvl w:val="2"/>
                <w:numId w:val="8"/>
              </w:numPr>
              <w:spacing w:before="60" w:after="6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0D2432" w:rsidRPr="004D3C13" w:rsidRDefault="000D2432" w:rsidP="000E3E8B">
            <w:pPr>
              <w:pStyle w:val="ListParagraph"/>
              <w:numPr>
                <w:ilvl w:val="2"/>
                <w:numId w:val="8"/>
              </w:numPr>
              <w:spacing w:before="60" w:after="6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0D2432" w:rsidRPr="004D3C13" w:rsidRDefault="000D2432" w:rsidP="000E3E8B">
            <w:pPr>
              <w:pStyle w:val="ListParagraph"/>
              <w:numPr>
                <w:ilvl w:val="1"/>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b/>
                <w:color w:val="000000"/>
                <w:sz w:val="18"/>
                <w:szCs w:val="18"/>
                <w:lang w:eastAsia="bg-BG"/>
              </w:rPr>
              <w:t>Други документи представяни преди сключване на договор:</w:t>
            </w:r>
          </w:p>
          <w:p w14:paraId="687EE98E" w14:textId="5A8D433A"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Споразумение за съвместно осигуряване на </w:t>
            </w:r>
            <w:r w:rsidR="006767EF">
              <w:rPr>
                <w:rFonts w:ascii="Verdana" w:eastAsia="Times New Roman" w:hAnsi="Verdana"/>
                <w:color w:val="000000"/>
                <w:sz w:val="18"/>
                <w:szCs w:val="18"/>
                <w:lang w:eastAsia="bg-BG"/>
              </w:rPr>
              <w:t>з</w:t>
            </w:r>
            <w:r w:rsidR="006767EF" w:rsidRPr="004D3C13">
              <w:rPr>
                <w:rFonts w:ascii="Verdana" w:eastAsia="Times New Roman" w:hAnsi="Verdana"/>
                <w:color w:val="000000"/>
                <w:sz w:val="18"/>
                <w:szCs w:val="18"/>
                <w:lang w:eastAsia="bg-BG"/>
              </w:rPr>
              <w:t xml:space="preserve">дравословни </w:t>
            </w:r>
            <w:r w:rsidRPr="004D3C13">
              <w:rPr>
                <w:rFonts w:ascii="Verdana" w:eastAsia="Times New Roman" w:hAnsi="Verdana"/>
                <w:color w:val="000000"/>
                <w:sz w:val="18"/>
                <w:szCs w:val="18"/>
                <w:lang w:eastAsia="bg-BG"/>
              </w:rPr>
              <w:t>и безопасни условия на труд (ЗБУТ) (по образец към проекто-договора).</w:t>
            </w:r>
          </w:p>
          <w:p w14:paraId="02458189" w14:textId="78A04365" w:rsidR="000D2432" w:rsidRPr="004D3C13" w:rsidRDefault="000D2432" w:rsidP="000E3E8B">
            <w:pPr>
              <w:pStyle w:val="ListParagraph"/>
              <w:numPr>
                <w:ilvl w:val="2"/>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48CCE44F" w14:textId="0B9098BA" w:rsidR="000D2432" w:rsidRPr="004D3C13" w:rsidRDefault="000D2432" w:rsidP="000E3E8B">
            <w:pPr>
              <w:pStyle w:val="ListParagraph"/>
              <w:numPr>
                <w:ilvl w:val="0"/>
                <w:numId w:val="8"/>
              </w:numPr>
              <w:spacing w:after="0" w:line="240" w:lineRule="auto"/>
              <w:jc w:val="both"/>
              <w:rPr>
                <w:rFonts w:ascii="Verdana" w:eastAsia="Times New Roman" w:hAnsi="Verdana"/>
                <w:color w:val="000000"/>
                <w:sz w:val="18"/>
                <w:szCs w:val="18"/>
                <w:lang w:eastAsia="bg-BG"/>
              </w:rPr>
            </w:pPr>
            <w:r w:rsidRPr="004D3C13">
              <w:rPr>
                <w:rFonts w:ascii="Verdana" w:eastAsia="Times New Roman" w:hAnsi="Verdana"/>
                <w:b/>
                <w:color w:val="000000"/>
                <w:sz w:val="18"/>
                <w:szCs w:val="18"/>
                <w:lang w:eastAsia="bg-BG"/>
              </w:rPr>
              <w:t>Указания за подаване на офертата:</w:t>
            </w:r>
            <w:r w:rsidRPr="004D3C13">
              <w:rPr>
                <w:rFonts w:ascii="Verdana" w:eastAsia="Times New Roman" w:hAnsi="Verdana"/>
                <w:color w:val="000000"/>
                <w:sz w:val="18"/>
                <w:szCs w:val="18"/>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4D3C13">
              <w:rPr>
                <w:rFonts w:ascii="Verdana" w:eastAsia="Times New Roman" w:hAnsi="Verdana"/>
                <w:color w:val="000000"/>
                <w:sz w:val="18"/>
                <w:szCs w:val="18"/>
                <w:lang w:val="ru-RU" w:eastAsia="bg-BG"/>
              </w:rPr>
              <w:t xml:space="preserve">. </w:t>
            </w:r>
            <w:r w:rsidRPr="004D3C13">
              <w:rPr>
                <w:rFonts w:ascii="Verdana" w:eastAsia="Times New Roman" w:hAnsi="Verdana"/>
                <w:color w:val="000000"/>
                <w:sz w:val="18"/>
                <w:szCs w:val="18"/>
                <w:lang w:eastAsia="bg-BG"/>
              </w:rPr>
              <w:t xml:space="preserve">к. Младост 4, София 1766. </w:t>
            </w:r>
          </w:p>
          <w:p w14:paraId="48CCE450" w14:textId="77777777" w:rsidR="000D2432" w:rsidRPr="004D3C13" w:rsidRDefault="000D2432" w:rsidP="000D2432">
            <w:pPr>
              <w:pStyle w:val="ListParagraph"/>
              <w:spacing w:after="0" w:line="240" w:lineRule="auto"/>
              <w:ind w:left="-65"/>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Работното време на Деловодството на „Софийска вода“ АД е от 08:00 до 16:30 часа всеки работен ден.</w:t>
            </w:r>
          </w:p>
          <w:p w14:paraId="48CCE453" w14:textId="34DA6B3E" w:rsidR="000D2432" w:rsidRPr="004D3C13" w:rsidRDefault="000D2432" w:rsidP="00F2621B">
            <w:pPr>
              <w:pStyle w:val="ListParagraph"/>
              <w:spacing w:after="0" w:line="240" w:lineRule="auto"/>
              <w:ind w:left="-65"/>
              <w:jc w:val="both"/>
              <w:rPr>
                <w:rFonts w:ascii="Verdana" w:eastAsia="Times New Roman" w:hAnsi="Verdana"/>
                <w:color w:val="000000"/>
                <w:sz w:val="18"/>
                <w:szCs w:val="18"/>
                <w:lang w:eastAsia="bg-BG"/>
              </w:rPr>
            </w:pPr>
            <w:r w:rsidRPr="004D3C13">
              <w:rPr>
                <w:rFonts w:ascii="Verdana" w:eastAsia="Times New Roman" w:hAnsi="Verdana"/>
                <w:color w:val="000000"/>
                <w:sz w:val="18"/>
                <w:szCs w:val="18"/>
                <w:lang w:eastAsia="bg-BG"/>
              </w:rPr>
              <w:t xml:space="preserve">Върху опаковката с офертата участникът посочва наименованието на </w:t>
            </w:r>
            <w:r w:rsidR="00F2621B">
              <w:rPr>
                <w:rFonts w:ascii="Verdana" w:eastAsia="Times New Roman" w:hAnsi="Verdana"/>
                <w:color w:val="000000"/>
                <w:sz w:val="18"/>
                <w:szCs w:val="18"/>
                <w:lang w:eastAsia="bg-BG"/>
              </w:rPr>
              <w:t xml:space="preserve">участника </w:t>
            </w:r>
            <w:r w:rsidR="00F2621B" w:rsidRPr="00F2621B">
              <w:rPr>
                <w:rFonts w:ascii="Verdana" w:eastAsia="Times New Roman" w:hAnsi="Verdana"/>
                <w:b/>
                <w:color w:val="000000"/>
                <w:sz w:val="18"/>
                <w:szCs w:val="18"/>
                <w:lang w:eastAsia="bg-BG"/>
              </w:rPr>
              <w:t>(включително участниците в обединението, когато е приложимо)</w:t>
            </w:r>
            <w:r w:rsidRPr="004D3C13">
              <w:rPr>
                <w:rFonts w:ascii="Verdana" w:eastAsia="Times New Roman" w:hAnsi="Verdana"/>
                <w:color w:val="000000"/>
                <w:sz w:val="18"/>
                <w:szCs w:val="18"/>
                <w:lang w:eastAsia="bg-BG"/>
              </w:rPr>
              <w:t xml:space="preserve"> адрес за кореспонденция, телефон, факс, имейл, предмет и номер на офертата, и адресира до вниманието на </w:t>
            </w:r>
            <w:r w:rsidR="00F2621B">
              <w:rPr>
                <w:rFonts w:ascii="Verdana" w:eastAsia="Times New Roman" w:hAnsi="Verdana"/>
                <w:color w:val="000000"/>
                <w:sz w:val="18"/>
                <w:szCs w:val="18"/>
                <w:lang w:eastAsia="bg-BG"/>
              </w:rPr>
              <w:t>Христо Зангов</w:t>
            </w:r>
            <w:r w:rsidRPr="004D3C13">
              <w:rPr>
                <w:rFonts w:ascii="Verdana" w:eastAsia="Times New Roman" w:hAnsi="Verdana"/>
                <w:color w:val="000000"/>
                <w:sz w:val="18"/>
                <w:szCs w:val="18"/>
                <w:lang w:eastAsia="bg-BG"/>
              </w:rPr>
              <w:t xml:space="preserve"> - старши специалист отдел „Снабдяване”.</w:t>
            </w:r>
            <w:r w:rsidR="000E3E8B">
              <w:rPr>
                <w:rFonts w:ascii="Verdana" w:eastAsia="Times New Roman" w:hAnsi="Verdana"/>
                <w:color w:val="000000"/>
                <w:sz w:val="18"/>
                <w:szCs w:val="18"/>
                <w:lang w:eastAsia="bg-BG"/>
              </w:rPr>
              <w:t xml:space="preserve"> </w:t>
            </w:r>
          </w:p>
        </w:tc>
      </w:tr>
      <w:tr w:rsidR="000D2432" w:rsidRPr="004D3C13" w14:paraId="48CCE458" w14:textId="77777777" w:rsidTr="0070487D">
        <w:trPr>
          <w:trHeight w:val="300"/>
        </w:trPr>
        <w:tc>
          <w:tcPr>
            <w:tcW w:w="9340" w:type="dxa"/>
            <w:tcBorders>
              <w:top w:val="nil"/>
              <w:left w:val="nil"/>
              <w:bottom w:val="nil"/>
              <w:right w:val="nil"/>
            </w:tcBorders>
            <w:shd w:val="clear" w:color="auto" w:fill="auto"/>
            <w:noWrap/>
            <w:vAlign w:val="center"/>
            <w:hideMark/>
          </w:tcPr>
          <w:p w14:paraId="48CCE457" w14:textId="77777777" w:rsidR="000D2432" w:rsidRPr="004D3C13" w:rsidRDefault="000D2432" w:rsidP="000D2432">
            <w:pPr>
              <w:spacing w:after="0" w:line="240" w:lineRule="auto"/>
              <w:rPr>
                <w:rFonts w:ascii="Verdana" w:eastAsia="Times New Roman" w:hAnsi="Verdana"/>
                <w:color w:val="000000"/>
                <w:sz w:val="18"/>
                <w:szCs w:val="18"/>
                <w:lang w:eastAsia="bg-BG"/>
              </w:rPr>
            </w:pPr>
          </w:p>
        </w:tc>
      </w:tr>
      <w:tr w:rsidR="000D2432" w:rsidRPr="004D3C13" w14:paraId="48CCE45A" w14:textId="77777777" w:rsidTr="0070487D">
        <w:trPr>
          <w:trHeight w:val="300"/>
        </w:trPr>
        <w:tc>
          <w:tcPr>
            <w:tcW w:w="9340" w:type="dxa"/>
            <w:tcBorders>
              <w:top w:val="nil"/>
              <w:left w:val="nil"/>
              <w:bottom w:val="nil"/>
              <w:right w:val="nil"/>
            </w:tcBorders>
            <w:shd w:val="clear" w:color="auto" w:fill="auto"/>
            <w:noWrap/>
            <w:vAlign w:val="center"/>
            <w:hideMark/>
          </w:tcPr>
          <w:p w14:paraId="48CCE459" w14:textId="77777777" w:rsidR="000D2432" w:rsidRPr="004D3C13" w:rsidRDefault="000D2432" w:rsidP="000D2432">
            <w:pPr>
              <w:spacing w:after="0" w:line="240" w:lineRule="auto"/>
              <w:rPr>
                <w:rFonts w:ascii="Verdana" w:eastAsia="Times New Roman" w:hAnsi="Verdana"/>
                <w:color w:val="000000"/>
                <w:sz w:val="18"/>
                <w:szCs w:val="18"/>
                <w:lang w:eastAsia="bg-BG"/>
              </w:rPr>
            </w:pPr>
          </w:p>
        </w:tc>
      </w:tr>
      <w:tr w:rsidR="000D2432" w:rsidRPr="004D3C13" w14:paraId="48CCE45C"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0D2432" w:rsidRPr="004D3C13" w:rsidRDefault="000D2432" w:rsidP="000D2432">
            <w:pPr>
              <w:spacing w:after="0" w:line="240" w:lineRule="auto"/>
              <w:rPr>
                <w:rFonts w:ascii="Verdana" w:eastAsia="Times New Roman" w:hAnsi="Verdana"/>
                <w:b/>
                <w:bCs/>
                <w:sz w:val="18"/>
                <w:szCs w:val="18"/>
                <w:lang w:eastAsia="bg-BG"/>
              </w:rPr>
            </w:pPr>
            <w:r w:rsidRPr="004D3C13">
              <w:rPr>
                <w:rFonts w:ascii="Verdana" w:eastAsia="Times New Roman" w:hAnsi="Verdana"/>
                <w:b/>
                <w:bCs/>
                <w:sz w:val="18"/>
                <w:szCs w:val="18"/>
                <w:lang w:eastAsia="bg-BG"/>
              </w:rPr>
              <w:t>Дата на настоящата обява</w:t>
            </w:r>
          </w:p>
        </w:tc>
      </w:tr>
      <w:tr w:rsidR="000D2432" w:rsidRPr="004D3C13" w14:paraId="48CCE45E"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1CA70F31" w:rsidR="000D2432" w:rsidRPr="004D3C13" w:rsidRDefault="000D2432" w:rsidP="000E3E8B">
            <w:pPr>
              <w:spacing w:after="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 xml:space="preserve">Дата: </w:t>
            </w:r>
            <w:r w:rsidRPr="004D3C13">
              <w:rPr>
                <w:rFonts w:ascii="Verdana" w:eastAsia="Times New Roman" w:hAnsi="Verdana"/>
                <w:i/>
                <w:iCs/>
                <w:sz w:val="18"/>
                <w:szCs w:val="18"/>
                <w:lang w:eastAsia="bg-BG"/>
              </w:rPr>
              <w:t xml:space="preserve">(дд/мм/гггг) </w:t>
            </w:r>
            <w:r w:rsidRPr="004D3C13">
              <w:rPr>
                <w:rFonts w:ascii="Verdana" w:eastAsia="Times New Roman" w:hAnsi="Verdana"/>
                <w:sz w:val="18"/>
                <w:szCs w:val="18"/>
                <w:lang w:eastAsia="bg-BG"/>
              </w:rPr>
              <w:t>[</w:t>
            </w:r>
            <w:r w:rsidR="000E3E8B">
              <w:rPr>
                <w:rFonts w:ascii="Verdana" w:eastAsia="Times New Roman" w:hAnsi="Verdana"/>
                <w:sz w:val="18"/>
                <w:szCs w:val="18"/>
                <w:lang w:eastAsia="bg-BG"/>
              </w:rPr>
              <w:t>………………………………………</w:t>
            </w:r>
            <w:r w:rsidRPr="004D3C13">
              <w:rPr>
                <w:rFonts w:ascii="Verdana" w:eastAsia="Times New Roman" w:hAnsi="Verdana"/>
                <w:sz w:val="18"/>
                <w:szCs w:val="18"/>
                <w:lang w:eastAsia="bg-BG"/>
              </w:rPr>
              <w:t>]</w:t>
            </w:r>
          </w:p>
        </w:tc>
      </w:tr>
      <w:tr w:rsidR="000D2432" w:rsidRPr="004D3C13" w14:paraId="48CCE460" w14:textId="77777777" w:rsidTr="0070487D">
        <w:trPr>
          <w:trHeight w:val="300"/>
        </w:trPr>
        <w:tc>
          <w:tcPr>
            <w:tcW w:w="9340" w:type="dxa"/>
            <w:tcBorders>
              <w:top w:val="nil"/>
              <w:left w:val="nil"/>
              <w:bottom w:val="nil"/>
              <w:right w:val="nil"/>
            </w:tcBorders>
            <w:shd w:val="clear" w:color="auto" w:fill="auto"/>
            <w:noWrap/>
            <w:vAlign w:val="bottom"/>
            <w:hideMark/>
          </w:tcPr>
          <w:p w14:paraId="48CCE45F" w14:textId="77777777" w:rsidR="000D2432" w:rsidRPr="004D3C13" w:rsidRDefault="000D2432" w:rsidP="000D2432">
            <w:pPr>
              <w:spacing w:after="0" w:line="240" w:lineRule="auto"/>
              <w:rPr>
                <w:rFonts w:ascii="Verdana" w:eastAsia="Times New Roman" w:hAnsi="Verdana"/>
                <w:sz w:val="18"/>
                <w:szCs w:val="18"/>
                <w:lang w:eastAsia="bg-BG"/>
              </w:rPr>
            </w:pPr>
          </w:p>
        </w:tc>
      </w:tr>
      <w:tr w:rsidR="000D2432" w:rsidRPr="004D3C13" w14:paraId="48CCE462" w14:textId="77777777" w:rsidTr="0070487D">
        <w:trPr>
          <w:trHeight w:val="300"/>
        </w:trPr>
        <w:tc>
          <w:tcPr>
            <w:tcW w:w="9340" w:type="dxa"/>
            <w:tcBorders>
              <w:top w:val="nil"/>
              <w:left w:val="nil"/>
              <w:bottom w:val="nil"/>
              <w:right w:val="nil"/>
            </w:tcBorders>
            <w:shd w:val="clear" w:color="auto" w:fill="auto"/>
            <w:noWrap/>
            <w:vAlign w:val="bottom"/>
            <w:hideMark/>
          </w:tcPr>
          <w:p w14:paraId="48CCE461" w14:textId="77777777" w:rsidR="000D2432" w:rsidRPr="004D3C13" w:rsidRDefault="000D2432" w:rsidP="000D2432">
            <w:pPr>
              <w:spacing w:after="0" w:line="240" w:lineRule="auto"/>
              <w:rPr>
                <w:rFonts w:ascii="Verdana" w:eastAsia="Times New Roman" w:hAnsi="Verdana"/>
                <w:sz w:val="18"/>
                <w:szCs w:val="18"/>
                <w:lang w:eastAsia="bg-BG"/>
              </w:rPr>
            </w:pPr>
          </w:p>
        </w:tc>
      </w:tr>
      <w:tr w:rsidR="000D2432" w:rsidRPr="004D3C13" w14:paraId="48CCE464" w14:textId="77777777" w:rsidTr="0070487D">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0D2432" w:rsidRPr="004D3C13" w:rsidRDefault="000D2432" w:rsidP="000D2432">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Възложител</w:t>
            </w:r>
            <w:r w:rsidRPr="004D3C13">
              <w:rPr>
                <w:rFonts w:ascii="Verdana" w:eastAsia="Times New Roman" w:hAnsi="Verdana"/>
                <w:bCs/>
                <w:i/>
                <w:sz w:val="18"/>
                <w:szCs w:val="18"/>
                <w:lang w:eastAsia="bg-BG"/>
              </w:rPr>
              <w:t xml:space="preserve"> </w:t>
            </w:r>
          </w:p>
        </w:tc>
      </w:tr>
      <w:tr w:rsidR="000D2432" w:rsidRPr="004D3C13" w14:paraId="48CCE466"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6A65C1EF" w:rsidR="000D2432" w:rsidRPr="004D3C13" w:rsidRDefault="000D2432" w:rsidP="00FC397D">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Трите имена: </w:t>
            </w:r>
            <w:r w:rsidRPr="004D3C13">
              <w:rPr>
                <w:rFonts w:ascii="Verdana" w:eastAsia="Times New Roman" w:hAnsi="Verdana"/>
                <w:i/>
                <w:iCs/>
                <w:color w:val="000000"/>
                <w:sz w:val="18"/>
                <w:szCs w:val="18"/>
                <w:lang w:eastAsia="bg-BG"/>
              </w:rPr>
              <w:t xml:space="preserve">(Подпис и печат) </w:t>
            </w:r>
            <w:r w:rsidRPr="004D3C13">
              <w:rPr>
                <w:rFonts w:ascii="Verdana" w:eastAsia="Times New Roman" w:hAnsi="Verdana"/>
                <w:color w:val="000000"/>
                <w:sz w:val="18"/>
                <w:szCs w:val="18"/>
                <w:lang w:eastAsia="bg-BG"/>
              </w:rPr>
              <w:t>[</w:t>
            </w:r>
            <w:r w:rsidR="00FC397D">
              <w:rPr>
                <w:rFonts w:ascii="Verdana" w:eastAsia="Times New Roman" w:hAnsi="Verdana"/>
                <w:color w:val="000000"/>
                <w:sz w:val="18"/>
                <w:szCs w:val="18"/>
                <w:lang w:eastAsia="bg-BG"/>
              </w:rPr>
              <w:t>Станислав Василев Станев</w:t>
            </w:r>
            <w:r w:rsidRPr="004D3C13">
              <w:rPr>
                <w:rFonts w:ascii="Verdana" w:eastAsia="Times New Roman" w:hAnsi="Verdana"/>
                <w:color w:val="000000"/>
                <w:sz w:val="18"/>
                <w:szCs w:val="18"/>
                <w:lang w:eastAsia="bg-BG"/>
              </w:rPr>
              <w:t>]</w:t>
            </w:r>
          </w:p>
        </w:tc>
      </w:tr>
      <w:tr w:rsidR="000D2432" w:rsidRPr="004D3C13" w14:paraId="48CCE468"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2A80111E" w:rsidR="000D2432" w:rsidRPr="004D3C13" w:rsidRDefault="000D2432" w:rsidP="00971086">
            <w:pPr>
              <w:spacing w:after="0" w:line="240" w:lineRule="auto"/>
              <w:rPr>
                <w:rFonts w:ascii="Verdana" w:eastAsia="Times New Roman" w:hAnsi="Verdana"/>
                <w:b/>
                <w:bCs/>
                <w:color w:val="000000"/>
                <w:sz w:val="18"/>
                <w:szCs w:val="18"/>
                <w:lang w:eastAsia="bg-BG"/>
              </w:rPr>
            </w:pPr>
            <w:r w:rsidRPr="004D3C13">
              <w:rPr>
                <w:rFonts w:ascii="Verdana" w:eastAsia="Times New Roman" w:hAnsi="Verdana"/>
                <w:b/>
                <w:bCs/>
                <w:color w:val="000000"/>
                <w:sz w:val="18"/>
                <w:szCs w:val="18"/>
                <w:lang w:eastAsia="bg-BG"/>
              </w:rPr>
              <w:t xml:space="preserve">Длъжност: </w:t>
            </w:r>
            <w:r w:rsidRPr="004D3C13">
              <w:rPr>
                <w:rFonts w:ascii="Verdana" w:eastAsia="Times New Roman" w:hAnsi="Verdana"/>
                <w:color w:val="000000"/>
                <w:sz w:val="18"/>
                <w:szCs w:val="18"/>
                <w:lang w:eastAsia="bg-BG"/>
              </w:rPr>
              <w:t>[</w:t>
            </w:r>
            <w:r w:rsidR="00971086">
              <w:rPr>
                <w:rFonts w:ascii="Verdana" w:eastAsia="Times New Roman" w:hAnsi="Verdana"/>
                <w:color w:val="000000"/>
                <w:sz w:val="18"/>
                <w:szCs w:val="18"/>
                <w:lang w:eastAsia="bg-BG"/>
              </w:rPr>
              <w:t xml:space="preserve">Пълномощник на </w:t>
            </w:r>
            <w:r w:rsidRPr="004D3C13">
              <w:rPr>
                <w:rFonts w:ascii="Verdana" w:eastAsia="Times New Roman" w:hAnsi="Verdana"/>
                <w:color w:val="000000"/>
                <w:sz w:val="18"/>
                <w:szCs w:val="18"/>
                <w:lang w:eastAsia="bg-BG"/>
              </w:rPr>
              <w:t>Изпълнител</w:t>
            </w:r>
            <w:r w:rsidR="00971086">
              <w:rPr>
                <w:rFonts w:ascii="Verdana" w:eastAsia="Times New Roman" w:hAnsi="Verdana"/>
                <w:color w:val="000000"/>
                <w:sz w:val="18"/>
                <w:szCs w:val="18"/>
                <w:lang w:eastAsia="bg-BG"/>
              </w:rPr>
              <w:t>ния</w:t>
            </w:r>
            <w:r w:rsidRPr="004D3C13">
              <w:rPr>
                <w:rFonts w:ascii="Verdana" w:eastAsia="Times New Roman" w:hAnsi="Verdana"/>
                <w:color w:val="000000"/>
                <w:sz w:val="18"/>
                <w:szCs w:val="18"/>
                <w:lang w:eastAsia="bg-BG"/>
              </w:rPr>
              <w:t xml:space="preserve"> директор]</w:t>
            </w:r>
          </w:p>
        </w:tc>
      </w:tr>
    </w:tbl>
    <w:p w14:paraId="48CCE469" w14:textId="77777777" w:rsidR="00B91477" w:rsidRPr="004D3C13" w:rsidRDefault="00B91477" w:rsidP="0019577A">
      <w:pPr>
        <w:rPr>
          <w:rFonts w:ascii="Verdana" w:hAnsi="Verdana"/>
          <w:sz w:val="18"/>
          <w:szCs w:val="18"/>
        </w:rPr>
        <w:sectPr w:rsidR="00B91477" w:rsidRPr="004D3C13" w:rsidSect="00C646EF">
          <w:footerReference w:type="default" r:id="rId12"/>
          <w:pgSz w:w="11906" w:h="16838"/>
          <w:pgMar w:top="1021" w:right="1418" w:bottom="1021" w:left="1418" w:header="709" w:footer="709" w:gutter="0"/>
          <w:cols w:space="708"/>
          <w:docGrid w:linePitch="360"/>
        </w:sectPr>
      </w:pPr>
    </w:p>
    <w:p w14:paraId="1B9B0778" w14:textId="77777777" w:rsidR="00F054D3" w:rsidRPr="004D3C13" w:rsidRDefault="00F054D3" w:rsidP="006C6245">
      <w:pPr>
        <w:keepNext/>
        <w:spacing w:after="0" w:line="240" w:lineRule="auto"/>
        <w:jc w:val="center"/>
        <w:outlineLvl w:val="0"/>
        <w:rPr>
          <w:rFonts w:ascii="Verdana" w:eastAsia="Times New Roman" w:hAnsi="Verdana"/>
          <w:b/>
          <w:bCs/>
          <w:sz w:val="18"/>
          <w:szCs w:val="18"/>
          <w:lang w:eastAsia="x-none"/>
        </w:rPr>
        <w:sectPr w:rsidR="00F054D3" w:rsidRPr="004D3C13" w:rsidSect="002904CF">
          <w:footerReference w:type="even" r:id="rId13"/>
          <w:footerReference w:type="default" r:id="rId14"/>
          <w:pgSz w:w="11909" w:h="16834"/>
          <w:pgMar w:top="1440" w:right="1440" w:bottom="1440" w:left="1440" w:header="709" w:footer="657" w:gutter="0"/>
          <w:cols w:space="708"/>
          <w:vAlign w:val="center"/>
        </w:sectPr>
      </w:pPr>
      <w:r w:rsidRPr="004D3C13">
        <w:rPr>
          <w:rFonts w:ascii="Verdana" w:eastAsia="Times New Roman" w:hAnsi="Verdana"/>
          <w:b/>
          <w:bCs/>
          <w:sz w:val="18"/>
          <w:szCs w:val="18"/>
          <w:lang w:eastAsia="x-none"/>
        </w:rPr>
        <w:lastRenderedPageBreak/>
        <w:t>ПРОЕКТО-ДОГОВОР</w:t>
      </w:r>
    </w:p>
    <w:p w14:paraId="4B0D0593" w14:textId="77777777" w:rsidR="00E25E42" w:rsidRPr="008760B0" w:rsidRDefault="00E25E42" w:rsidP="00E25E42">
      <w:pPr>
        <w:spacing w:before="120" w:after="120"/>
        <w:ind w:right="-1"/>
        <w:jc w:val="center"/>
        <w:outlineLvl w:val="0"/>
        <w:rPr>
          <w:rFonts w:ascii="Verdana" w:hAnsi="Verdana"/>
          <w:b/>
          <w:bCs/>
          <w:sz w:val="20"/>
          <w:szCs w:val="20"/>
          <w:lang w:val="ru-RU"/>
        </w:rPr>
      </w:pPr>
      <w:r w:rsidRPr="002054B6">
        <w:rPr>
          <w:rFonts w:ascii="Verdana" w:hAnsi="Verdana"/>
          <w:b/>
          <w:bCs/>
          <w:sz w:val="20"/>
          <w:szCs w:val="20"/>
          <w:lang w:val="ru-RU"/>
        </w:rPr>
        <w:lastRenderedPageBreak/>
        <w:t>ПРОЕКТО - ДОГОВОР</w:t>
      </w:r>
    </w:p>
    <w:p w14:paraId="4D9BB4A3" w14:textId="6F03B31C" w:rsidR="00E25E42" w:rsidRPr="002054B6" w:rsidRDefault="00E25E42" w:rsidP="00E25E42">
      <w:pPr>
        <w:shd w:val="clear" w:color="auto" w:fill="FFFFFF"/>
        <w:spacing w:before="120" w:after="120"/>
        <w:ind w:left="426" w:right="-1"/>
        <w:jc w:val="both"/>
        <w:rPr>
          <w:rFonts w:ascii="Verdana" w:hAnsi="Verdana"/>
          <w:bCs/>
          <w:sz w:val="20"/>
          <w:szCs w:val="20"/>
          <w:lang w:val="ru-RU"/>
        </w:rPr>
      </w:pPr>
      <w:r>
        <w:rPr>
          <w:rFonts w:ascii="Verdana" w:hAnsi="Verdana"/>
          <w:bCs/>
          <w:sz w:val="20"/>
          <w:szCs w:val="20"/>
          <w:lang w:val="ru-RU"/>
        </w:rPr>
        <w:t>Днес, .............................</w:t>
      </w:r>
      <w:r w:rsidRPr="002054B6">
        <w:rPr>
          <w:rFonts w:ascii="Verdana" w:hAnsi="Verdana"/>
          <w:bCs/>
          <w:sz w:val="20"/>
          <w:szCs w:val="20"/>
          <w:lang w:val="ru-RU"/>
        </w:rPr>
        <w:t xml:space="preserve"> год., в гр. София, се сключи настоящият договор между:</w:t>
      </w:r>
    </w:p>
    <w:p w14:paraId="696DC20E" w14:textId="77777777" w:rsidR="00E25E42" w:rsidRPr="002054B6" w:rsidRDefault="00E25E42" w:rsidP="00E25E42">
      <w:pPr>
        <w:spacing w:before="120" w:after="120"/>
        <w:ind w:left="426"/>
        <w:jc w:val="both"/>
        <w:rPr>
          <w:rFonts w:ascii="Verdana" w:hAnsi="Verdana"/>
          <w:sz w:val="20"/>
          <w:szCs w:val="20"/>
          <w:lang w:val="ru-RU"/>
        </w:rPr>
      </w:pPr>
      <w:r w:rsidRPr="002054B6">
        <w:rPr>
          <w:rFonts w:ascii="Verdana" w:hAnsi="Verdana"/>
          <w:sz w:val="20"/>
          <w:szCs w:val="20"/>
          <w:lang w:val="ru-RU"/>
        </w:rPr>
        <w:t xml:space="preserve">“Софийска вода” АД, рег. в Търговския регистър към Агенцията по вписванията с ЕИК 13017500 и седалище и адрес на управление: гр. София 1766, </w:t>
      </w:r>
      <w:r w:rsidRPr="002054B6">
        <w:rPr>
          <w:rFonts w:ascii="Verdana" w:hAnsi="Verdana"/>
          <w:vanish/>
          <w:sz w:val="20"/>
          <w:szCs w:val="20"/>
          <w:lang w:val="ru-RU"/>
        </w:rPr>
        <w:t xml:space="preserve">район Младост, </w:t>
      </w:r>
      <w:r w:rsidRPr="002054B6">
        <w:rPr>
          <w:rFonts w:ascii="Verdana" w:hAnsi="Verdana"/>
          <w:sz w:val="20"/>
          <w:szCs w:val="20"/>
          <w:lang w:val="ru-RU"/>
        </w:rPr>
        <w:t>ж.к.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ВЪЗЛОЖИТЕЛ;</w:t>
      </w:r>
    </w:p>
    <w:p w14:paraId="32BA820E" w14:textId="77777777" w:rsidR="00E25E42" w:rsidRPr="002054B6" w:rsidRDefault="00E25E42" w:rsidP="00E25E42">
      <w:pPr>
        <w:spacing w:before="120" w:after="120"/>
        <w:ind w:right="-1" w:firstLine="567"/>
        <w:jc w:val="both"/>
        <w:rPr>
          <w:rFonts w:ascii="Verdana" w:hAnsi="Verdana"/>
          <w:sz w:val="20"/>
          <w:szCs w:val="20"/>
          <w:lang w:val="ru-RU"/>
        </w:rPr>
      </w:pPr>
      <w:r w:rsidRPr="002054B6">
        <w:rPr>
          <w:rFonts w:ascii="Verdana" w:hAnsi="Verdana"/>
          <w:sz w:val="20"/>
          <w:szCs w:val="20"/>
          <w:lang w:val="ru-RU"/>
        </w:rPr>
        <w:t>и</w:t>
      </w:r>
    </w:p>
    <w:p w14:paraId="381C2D4D" w14:textId="77777777" w:rsidR="00E25E42" w:rsidRDefault="00E25E42" w:rsidP="00E25E42">
      <w:pPr>
        <w:spacing w:before="120" w:after="120"/>
        <w:ind w:left="426"/>
        <w:jc w:val="both"/>
        <w:rPr>
          <w:rFonts w:ascii="Verdana" w:hAnsi="Verdana"/>
          <w:sz w:val="20"/>
          <w:szCs w:val="20"/>
          <w:lang w:val="ru-RU"/>
        </w:rPr>
      </w:pPr>
      <w:r w:rsidRPr="002054B6">
        <w:rPr>
          <w:rFonts w:ascii="Verdana" w:hAnsi="Verdana"/>
          <w:sz w:val="20"/>
          <w:szCs w:val="20"/>
          <w:lang w:val="ru-RU"/>
        </w:rPr>
        <w:t>„………………………………………………….“, регистриран в Търговския регистър към Агенцията по вписванията с ЕИК …………………………………., седалище и адрес на управление ………………………., надлежно представляван от …………………….. в качеството си на …………………, наричано по-долу в договора за краткост ИЗПЪЛНИТЕЛ.</w:t>
      </w:r>
    </w:p>
    <w:p w14:paraId="2C02B120" w14:textId="3439A0F6" w:rsidR="00E25E42" w:rsidRDefault="00E25E42" w:rsidP="00B528D3">
      <w:pPr>
        <w:numPr>
          <w:ilvl w:val="0"/>
          <w:numId w:val="25"/>
        </w:numPr>
        <w:spacing w:before="120" w:after="120" w:line="240" w:lineRule="auto"/>
        <w:jc w:val="both"/>
        <w:rPr>
          <w:rFonts w:ascii="Verdana" w:hAnsi="Verdana"/>
          <w:b/>
          <w:sz w:val="20"/>
          <w:szCs w:val="20"/>
        </w:rPr>
      </w:pPr>
      <w:r>
        <w:rPr>
          <w:rFonts w:ascii="Verdana" w:hAnsi="Verdana"/>
          <w:sz w:val="20"/>
          <w:szCs w:val="20"/>
        </w:rPr>
        <w:t>Предмет на договора е:</w:t>
      </w:r>
    </w:p>
    <w:p w14:paraId="7E51DD68" w14:textId="18D5927F" w:rsidR="00E25E42" w:rsidRPr="002054B6" w:rsidRDefault="00E25E42" w:rsidP="00E25E42">
      <w:pPr>
        <w:spacing w:before="120" w:after="120"/>
        <w:ind w:left="360"/>
        <w:jc w:val="both"/>
        <w:rPr>
          <w:rFonts w:ascii="Verdana" w:hAnsi="Verdana"/>
          <w:sz w:val="20"/>
          <w:szCs w:val="20"/>
          <w:lang w:val="ru-RU"/>
        </w:rPr>
      </w:pPr>
      <w:r w:rsidRPr="002054B6">
        <w:rPr>
          <w:rFonts w:ascii="Verdana" w:hAnsi="Verdana"/>
          <w:b/>
          <w:sz w:val="20"/>
          <w:szCs w:val="20"/>
          <w:lang w:val="ru-RU" w:eastAsia="bg-BG"/>
        </w:rPr>
        <w:t xml:space="preserve">Изграждане на катодна защита на водопровод Искър в Участък </w:t>
      </w:r>
      <w:r w:rsidRPr="008760B0">
        <w:rPr>
          <w:rFonts w:ascii="Verdana" w:hAnsi="Verdana"/>
          <w:b/>
          <w:sz w:val="20"/>
          <w:szCs w:val="20"/>
          <w:lang w:val="ru-RU" w:eastAsia="bg-BG"/>
        </w:rPr>
        <w:t xml:space="preserve">3 </w:t>
      </w:r>
      <w:r w:rsidRPr="002054B6">
        <w:rPr>
          <w:rFonts w:ascii="Verdana" w:hAnsi="Verdana"/>
          <w:b/>
          <w:sz w:val="20"/>
          <w:szCs w:val="20"/>
          <w:lang w:val="ru-RU" w:eastAsia="bg-BG"/>
        </w:rPr>
        <w:t>– Тунел 6 до Апаратна камера Зли Камък</w:t>
      </w:r>
      <w:r>
        <w:rPr>
          <w:rFonts w:ascii="Verdana" w:hAnsi="Verdana"/>
          <w:b/>
          <w:sz w:val="20"/>
          <w:szCs w:val="20"/>
          <w:lang w:val="ru-RU" w:eastAsia="bg-BG"/>
        </w:rPr>
        <w:t>,</w:t>
      </w:r>
      <w:r w:rsidRPr="002054B6">
        <w:rPr>
          <w:rFonts w:ascii="Verdana" w:hAnsi="Verdana"/>
          <w:sz w:val="20"/>
          <w:szCs w:val="20"/>
          <w:lang w:val="ru-RU"/>
        </w:rPr>
        <w:t xml:space="preserve"> съгласно одобрено от Възложителя техническо-финансово предложение на Изпълнителя по проведена от Възложителя обществена поръчка, което е неразделна част от настоящия Договор.</w:t>
      </w:r>
    </w:p>
    <w:p w14:paraId="25A7D53F" w14:textId="77777777"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Изпълнителят приема и се задължава да извършва работите, предмет на настоящия договор, в съответствие с изискванията на договора.</w:t>
      </w:r>
    </w:p>
    <w:p w14:paraId="32AC8C1B" w14:textId="77777777"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2087C6D2" w14:textId="77777777"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 xml:space="preserve">Следните документи трябва да се четат и да се тълкуват като част от настоящия Договор при спазване на следния приоритет: </w:t>
      </w:r>
    </w:p>
    <w:p w14:paraId="13E3260E" w14:textId="77777777" w:rsidR="00E25E42" w:rsidRPr="002054B6" w:rsidRDefault="00E25E42" w:rsidP="00B528D3">
      <w:pPr>
        <w:numPr>
          <w:ilvl w:val="1"/>
          <w:numId w:val="26"/>
        </w:numPr>
        <w:tabs>
          <w:tab w:val="left" w:pos="8640"/>
        </w:tabs>
        <w:spacing w:after="0" w:line="240" w:lineRule="auto"/>
        <w:ind w:left="2700" w:hanging="1620"/>
        <w:rPr>
          <w:rFonts w:ascii="Verdana" w:hAnsi="Verdana"/>
          <w:sz w:val="20"/>
          <w:szCs w:val="20"/>
          <w:lang w:val="ru-RU"/>
        </w:rPr>
      </w:pPr>
      <w:r w:rsidRPr="002054B6">
        <w:rPr>
          <w:rFonts w:ascii="Verdana" w:hAnsi="Verdana"/>
          <w:sz w:val="20"/>
          <w:szCs w:val="20"/>
          <w:lang w:val="ru-RU"/>
        </w:rPr>
        <w:t xml:space="preserve">Раздел А: Техническо задание – предмет на договора за строителство, </w:t>
      </w:r>
    </w:p>
    <w:p w14:paraId="0C37B0AB" w14:textId="77777777" w:rsidR="00E25E42" w:rsidRPr="002054B6" w:rsidRDefault="00E25E42" w:rsidP="00B528D3">
      <w:pPr>
        <w:numPr>
          <w:ilvl w:val="1"/>
          <w:numId w:val="26"/>
        </w:numPr>
        <w:tabs>
          <w:tab w:val="left" w:pos="8640"/>
        </w:tabs>
        <w:spacing w:after="0" w:line="240" w:lineRule="auto"/>
        <w:ind w:left="2520" w:hanging="1440"/>
        <w:rPr>
          <w:rFonts w:ascii="Verdana" w:hAnsi="Verdana"/>
          <w:sz w:val="20"/>
          <w:szCs w:val="20"/>
          <w:lang w:val="ru-RU"/>
        </w:rPr>
      </w:pPr>
      <w:r w:rsidRPr="002054B6">
        <w:rPr>
          <w:rFonts w:ascii="Verdana" w:hAnsi="Verdana"/>
          <w:sz w:val="20"/>
          <w:szCs w:val="20"/>
          <w:lang w:val="ru-RU"/>
        </w:rPr>
        <w:t>Раздел Б: Цени и данни;</w:t>
      </w:r>
    </w:p>
    <w:p w14:paraId="4F8151D5" w14:textId="77777777" w:rsidR="00E25E42" w:rsidRPr="002054B6" w:rsidRDefault="00E25E42" w:rsidP="00B528D3">
      <w:pPr>
        <w:numPr>
          <w:ilvl w:val="1"/>
          <w:numId w:val="26"/>
        </w:numPr>
        <w:tabs>
          <w:tab w:val="left" w:pos="2700"/>
          <w:tab w:val="left" w:pos="8640"/>
        </w:tabs>
        <w:spacing w:after="0" w:line="240" w:lineRule="auto"/>
        <w:jc w:val="both"/>
        <w:rPr>
          <w:rFonts w:ascii="Verdana" w:hAnsi="Verdana"/>
          <w:sz w:val="20"/>
          <w:szCs w:val="20"/>
          <w:lang w:val="ru-RU"/>
        </w:rPr>
      </w:pPr>
      <w:r w:rsidRPr="002054B6">
        <w:rPr>
          <w:rFonts w:ascii="Verdana" w:hAnsi="Verdana"/>
          <w:sz w:val="20"/>
          <w:szCs w:val="20"/>
          <w:lang w:val="ru-RU"/>
        </w:rPr>
        <w:t>Раздел В: Специфични условия на договора;</w:t>
      </w:r>
    </w:p>
    <w:p w14:paraId="2F2D3DAF" w14:textId="77777777" w:rsidR="00E25E42" w:rsidRPr="002054B6" w:rsidRDefault="00E25E42" w:rsidP="00B528D3">
      <w:pPr>
        <w:numPr>
          <w:ilvl w:val="1"/>
          <w:numId w:val="26"/>
        </w:numPr>
        <w:tabs>
          <w:tab w:val="left" w:pos="2700"/>
          <w:tab w:val="left" w:pos="8640"/>
        </w:tabs>
        <w:spacing w:after="0" w:line="240" w:lineRule="auto"/>
        <w:jc w:val="both"/>
        <w:rPr>
          <w:rFonts w:ascii="Verdana" w:hAnsi="Verdana"/>
          <w:sz w:val="20"/>
          <w:szCs w:val="20"/>
          <w:lang w:val="ru-RU"/>
        </w:rPr>
      </w:pPr>
      <w:r w:rsidRPr="002054B6">
        <w:rPr>
          <w:rFonts w:ascii="Verdana" w:hAnsi="Verdana"/>
          <w:sz w:val="20"/>
          <w:szCs w:val="20"/>
          <w:lang w:val="ru-RU"/>
        </w:rPr>
        <w:t>Раздел Г: Общи условия на договора за строителство;</w:t>
      </w:r>
    </w:p>
    <w:p w14:paraId="75A42C3A" w14:textId="77777777" w:rsidR="00E25E42" w:rsidRDefault="00E25E42" w:rsidP="00B528D3">
      <w:pPr>
        <w:numPr>
          <w:ilvl w:val="1"/>
          <w:numId w:val="26"/>
        </w:numPr>
        <w:tabs>
          <w:tab w:val="left" w:pos="2700"/>
          <w:tab w:val="left" w:pos="8640"/>
        </w:tabs>
        <w:spacing w:after="0" w:line="240" w:lineRule="auto"/>
        <w:jc w:val="both"/>
        <w:rPr>
          <w:rFonts w:ascii="Verdana" w:hAnsi="Verdana"/>
          <w:sz w:val="20"/>
          <w:szCs w:val="20"/>
        </w:rPr>
      </w:pPr>
      <w:r>
        <w:rPr>
          <w:rFonts w:ascii="Verdana" w:hAnsi="Verdana"/>
          <w:sz w:val="20"/>
          <w:szCs w:val="20"/>
        </w:rPr>
        <w:t>Приложения.</w:t>
      </w:r>
    </w:p>
    <w:p w14:paraId="36419C1D" w14:textId="5FBD2901"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 xml:space="preserve">Място на изпълнение: Апаратна камера </w:t>
      </w:r>
      <w:r w:rsidR="00FC397D">
        <w:rPr>
          <w:rFonts w:ascii="Verdana" w:hAnsi="Verdana"/>
          <w:sz w:val="20"/>
          <w:szCs w:val="20"/>
          <w:lang w:val="ru-RU"/>
        </w:rPr>
        <w:t>”Зли Камък”.</w:t>
      </w:r>
    </w:p>
    <w:p w14:paraId="0E0EE5DF" w14:textId="2489CCCD"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 xml:space="preserve">Срокът за изпълнение на работите предмет на договора - изпълнителят трябва да изпълни дейностите </w:t>
      </w:r>
      <w:r w:rsidR="00FC397D">
        <w:rPr>
          <w:rFonts w:ascii="Verdana" w:hAnsi="Verdana"/>
          <w:sz w:val="20"/>
          <w:szCs w:val="20"/>
          <w:lang w:val="ru-RU"/>
        </w:rPr>
        <w:t>за</w:t>
      </w:r>
      <w:r w:rsidRPr="002054B6">
        <w:rPr>
          <w:rFonts w:ascii="Verdana" w:hAnsi="Verdana"/>
          <w:sz w:val="20"/>
          <w:szCs w:val="20"/>
          <w:lang w:val="ru-RU"/>
        </w:rPr>
        <w:t xml:space="preserve"> участъка в срок не по–дълъг от 60 календарни дни, считано от датата на възлагателното писмо, изпратено от Контролиращия служител по договора от страна на Възложителя по факс/имейл до Изпълнителя.</w:t>
      </w:r>
    </w:p>
    <w:p w14:paraId="6C954D9D" w14:textId="2D6630C3"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E25E42">
        <w:rPr>
          <w:rFonts w:ascii="Verdana" w:hAnsi="Verdana"/>
          <w:sz w:val="20"/>
          <w:szCs w:val="20"/>
          <w:lang w:val="ru-RU"/>
        </w:rPr>
        <w:t>Изпълнителят</w:t>
      </w:r>
      <w:r w:rsidRPr="00EE323D">
        <w:rPr>
          <w:rFonts w:ascii="Verdana" w:hAnsi="Verdana"/>
          <w:sz w:val="20"/>
          <w:szCs w:val="20"/>
          <w:lang w:val="ru-RU"/>
        </w:rPr>
        <w:t xml:space="preserve"> извършва работите, предмет на Договора на мястото, посочено в чл. 5 от настоящия договор. Преди извършване на работи, предмет на Договора, </w:t>
      </w:r>
      <w:r w:rsidRPr="00E25E42">
        <w:rPr>
          <w:rFonts w:ascii="Verdana" w:hAnsi="Verdana"/>
          <w:sz w:val="20"/>
          <w:szCs w:val="20"/>
          <w:lang w:val="ru-RU"/>
        </w:rPr>
        <w:t>Изпълнителят</w:t>
      </w:r>
      <w:r w:rsidRPr="00EE323D">
        <w:rPr>
          <w:rFonts w:ascii="Verdana" w:hAnsi="Verdana"/>
          <w:sz w:val="20"/>
          <w:szCs w:val="20"/>
          <w:lang w:val="ru-RU"/>
        </w:rPr>
        <w:t xml:space="preserve"> </w:t>
      </w:r>
      <w:r w:rsidRPr="002054B6">
        <w:rPr>
          <w:rFonts w:ascii="Verdana" w:hAnsi="Verdana"/>
          <w:sz w:val="20"/>
          <w:szCs w:val="20"/>
          <w:lang w:val="ru-RU"/>
        </w:rPr>
        <w:t>или негов представител трябва да се свърже с Контролиращия служител или негов представител за указания относно изпълнението им.</w:t>
      </w:r>
    </w:p>
    <w:p w14:paraId="36CF6351" w14:textId="74151231" w:rsidR="00E25E42" w:rsidRPr="002054B6" w:rsidRDefault="00E25E42" w:rsidP="00B528D3">
      <w:pPr>
        <w:numPr>
          <w:ilvl w:val="0"/>
          <w:numId w:val="25"/>
        </w:numPr>
        <w:tabs>
          <w:tab w:val="left" w:pos="8640"/>
        </w:tabs>
        <w:spacing w:before="120" w:after="120" w:line="240" w:lineRule="auto"/>
        <w:jc w:val="both"/>
        <w:rPr>
          <w:rFonts w:ascii="Verdana" w:hAnsi="Verdana"/>
          <w:sz w:val="20"/>
          <w:szCs w:val="20"/>
          <w:lang w:val="ru-RU"/>
        </w:rPr>
      </w:pPr>
      <w:r w:rsidRPr="002054B6">
        <w:rPr>
          <w:rFonts w:ascii="Verdana" w:hAnsi="Verdana"/>
          <w:bCs/>
          <w:sz w:val="20"/>
          <w:szCs w:val="20"/>
          <w:lang w:val="ru-RU"/>
        </w:rPr>
        <w:t>Максималната обща стойност на договора е  съобразно ценовото предложение в клетка „Общ сбор“ от цен</w:t>
      </w:r>
      <w:r w:rsidR="00FC397D">
        <w:rPr>
          <w:rFonts w:ascii="Verdana" w:hAnsi="Verdana"/>
          <w:bCs/>
          <w:sz w:val="20"/>
          <w:szCs w:val="20"/>
          <w:lang w:val="ru-RU"/>
        </w:rPr>
        <w:t>овите таблици, а именно .....................</w:t>
      </w:r>
      <w:r w:rsidRPr="002054B6">
        <w:rPr>
          <w:rFonts w:ascii="Verdana" w:hAnsi="Verdana"/>
          <w:bCs/>
          <w:sz w:val="20"/>
          <w:szCs w:val="20"/>
          <w:lang w:val="ru-RU"/>
        </w:rPr>
        <w:t xml:space="preserve"> лв.</w:t>
      </w:r>
      <w:r w:rsidR="00636B3C" w:rsidRPr="002C60C8">
        <w:rPr>
          <w:rFonts w:ascii="Verdana" w:hAnsi="Verdana"/>
          <w:bCs/>
          <w:sz w:val="20"/>
          <w:szCs w:val="20"/>
          <w:lang w:val="ru-RU"/>
        </w:rPr>
        <w:t>,</w:t>
      </w:r>
      <w:r w:rsidRPr="002054B6">
        <w:rPr>
          <w:rFonts w:ascii="Verdana" w:hAnsi="Verdana"/>
          <w:bCs/>
          <w:sz w:val="20"/>
          <w:szCs w:val="20"/>
          <w:lang w:val="ru-RU"/>
        </w:rPr>
        <w:t xml:space="preserve"> без ДДС </w:t>
      </w:r>
      <w:r w:rsidRPr="002054B6">
        <w:rPr>
          <w:rFonts w:ascii="Verdana" w:hAnsi="Verdana"/>
          <w:bCs/>
          <w:i/>
          <w:sz w:val="20"/>
          <w:szCs w:val="20"/>
          <w:lang w:val="ru-RU"/>
        </w:rPr>
        <w:t>(попълва се при подписване на договора)</w:t>
      </w:r>
      <w:r w:rsidRPr="002054B6">
        <w:rPr>
          <w:rFonts w:ascii="Verdana" w:hAnsi="Verdana"/>
          <w:bCs/>
          <w:sz w:val="20"/>
          <w:szCs w:val="20"/>
          <w:lang w:val="ru-RU"/>
        </w:rPr>
        <w:t xml:space="preserve"> и не може да бъде надвишавана.</w:t>
      </w:r>
      <w:r w:rsidRPr="002054B6">
        <w:rPr>
          <w:rFonts w:ascii="Verdana" w:hAnsi="Verdana"/>
          <w:sz w:val="20"/>
          <w:szCs w:val="20"/>
          <w:lang w:val="ru-RU"/>
        </w:rPr>
        <w:t xml:space="preserve"> </w:t>
      </w:r>
    </w:p>
    <w:p w14:paraId="4D21E7D4" w14:textId="77777777"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Договорът влиза в сила от датата на подписването му и се сключва за срок от 24 месеца.</w:t>
      </w:r>
    </w:p>
    <w:p w14:paraId="28C77BD8" w14:textId="77777777"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t>Клаузите, отнасящи се до гаранционния срок на доставките и изпълнените работи, предмет на договора, остават в сила до изтичане на съответния гаранционен срок, посочен в договора.</w:t>
      </w:r>
    </w:p>
    <w:p w14:paraId="07E6E06B" w14:textId="77777777" w:rsidR="00E25E42" w:rsidRPr="002054B6" w:rsidRDefault="00E25E42" w:rsidP="00B528D3">
      <w:pPr>
        <w:numPr>
          <w:ilvl w:val="0"/>
          <w:numId w:val="25"/>
        </w:numPr>
        <w:spacing w:before="120" w:after="120" w:line="240" w:lineRule="auto"/>
        <w:jc w:val="both"/>
        <w:rPr>
          <w:rFonts w:ascii="Verdana" w:hAnsi="Verdana"/>
          <w:sz w:val="20"/>
          <w:szCs w:val="20"/>
          <w:lang w:val="ru-RU"/>
        </w:rPr>
      </w:pPr>
      <w:r w:rsidRPr="002054B6">
        <w:rPr>
          <w:rFonts w:ascii="Verdana" w:hAnsi="Verdana"/>
          <w:sz w:val="20"/>
          <w:szCs w:val="20"/>
          <w:lang w:val="ru-RU"/>
        </w:rPr>
        <w:lastRenderedPageBreak/>
        <w:t>Изпълнителят е внесъл/представил гаранция за изпълнение на настоящия Договор в размер на 5 % от максималната обща стойност на договора.</w:t>
      </w:r>
    </w:p>
    <w:p w14:paraId="7960914D" w14:textId="77777777" w:rsidR="00FC397D" w:rsidRDefault="00E25E42" w:rsidP="00B528D3">
      <w:pPr>
        <w:numPr>
          <w:ilvl w:val="0"/>
          <w:numId w:val="25"/>
        </w:numPr>
        <w:spacing w:before="120" w:after="120" w:line="240" w:lineRule="auto"/>
        <w:jc w:val="both"/>
        <w:rPr>
          <w:rFonts w:ascii="Verdana" w:hAnsi="Verdana"/>
          <w:sz w:val="20"/>
          <w:szCs w:val="20"/>
        </w:rPr>
      </w:pPr>
      <w:r w:rsidRPr="002054B6">
        <w:rPr>
          <w:rFonts w:ascii="Verdana" w:hAnsi="Verdana"/>
          <w:sz w:val="20"/>
          <w:szCs w:val="20"/>
          <w:lang w:val="ru-RU"/>
        </w:rPr>
        <w:t xml:space="preserve">Контролиращ служител по договора от страна на Възложителя: …………………………… </w:t>
      </w:r>
      <w:r>
        <w:rPr>
          <w:rFonts w:ascii="Verdana" w:hAnsi="Verdana"/>
          <w:sz w:val="20"/>
          <w:szCs w:val="20"/>
        </w:rPr>
        <w:t>(ще се попълни при подписване на договора).</w:t>
      </w:r>
    </w:p>
    <w:p w14:paraId="3F3C1F45" w14:textId="4C95B6AE" w:rsidR="00E25E42" w:rsidRDefault="00E25E42" w:rsidP="00B528D3">
      <w:pPr>
        <w:numPr>
          <w:ilvl w:val="0"/>
          <w:numId w:val="25"/>
        </w:numPr>
        <w:spacing w:before="120" w:after="120" w:line="240" w:lineRule="auto"/>
        <w:jc w:val="both"/>
        <w:rPr>
          <w:rFonts w:ascii="Verdana" w:hAnsi="Verdana"/>
          <w:sz w:val="20"/>
          <w:szCs w:val="20"/>
        </w:rPr>
      </w:pPr>
      <w:r>
        <w:rPr>
          <w:rFonts w:ascii="Verdana" w:hAnsi="Verdana"/>
          <w:sz w:val="20"/>
          <w:szCs w:val="20"/>
        </w:rPr>
        <w:t xml:space="preserve"> </w:t>
      </w:r>
      <w:r w:rsidR="00FC397D" w:rsidRPr="002054B6">
        <w:rPr>
          <w:rFonts w:ascii="Verdana" w:hAnsi="Verdana"/>
          <w:sz w:val="20"/>
          <w:szCs w:val="20"/>
          <w:lang w:val="ru-RU"/>
        </w:rPr>
        <w:t xml:space="preserve">Контролиращ служител по договора от страна на </w:t>
      </w:r>
      <w:r w:rsidR="00FC397D">
        <w:rPr>
          <w:rFonts w:ascii="Verdana" w:hAnsi="Verdana"/>
          <w:sz w:val="20"/>
          <w:szCs w:val="20"/>
          <w:lang w:val="ru-RU"/>
        </w:rPr>
        <w:t>Изпълнителя</w:t>
      </w:r>
      <w:r w:rsidR="00FC397D" w:rsidRPr="002054B6">
        <w:rPr>
          <w:rFonts w:ascii="Verdana" w:hAnsi="Verdana"/>
          <w:sz w:val="20"/>
          <w:szCs w:val="20"/>
          <w:lang w:val="ru-RU"/>
        </w:rPr>
        <w:t xml:space="preserve">: …………………………… </w:t>
      </w:r>
      <w:r w:rsidR="00FC397D">
        <w:rPr>
          <w:rFonts w:ascii="Verdana" w:hAnsi="Verdana"/>
          <w:sz w:val="20"/>
          <w:szCs w:val="20"/>
        </w:rPr>
        <w:t>(ще се попълни при подписване на договора).</w:t>
      </w:r>
    </w:p>
    <w:p w14:paraId="00886EF7" w14:textId="3735B446" w:rsidR="00E25E42" w:rsidRDefault="00E25E42" w:rsidP="00E25E42">
      <w:pPr>
        <w:spacing w:before="120" w:after="120"/>
        <w:jc w:val="both"/>
        <w:rPr>
          <w:rFonts w:ascii="Verdana" w:hAnsi="Verdana"/>
          <w:sz w:val="20"/>
          <w:szCs w:val="20"/>
          <w:lang w:val="ru-RU"/>
        </w:rPr>
      </w:pPr>
      <w:r w:rsidRPr="002054B6">
        <w:rPr>
          <w:rFonts w:ascii="Verdana" w:hAnsi="Verdana"/>
          <w:sz w:val="20"/>
          <w:szCs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2251B401" w14:textId="33734449" w:rsidR="00E25E42" w:rsidRDefault="00E25E42" w:rsidP="00E25E42">
      <w:pPr>
        <w:spacing w:before="120" w:after="120"/>
        <w:jc w:val="both"/>
        <w:rPr>
          <w:rFonts w:ascii="Verdana" w:hAnsi="Verdana"/>
          <w:sz w:val="20"/>
          <w:szCs w:val="20"/>
          <w:lang w:val="ru-RU"/>
        </w:rPr>
      </w:pPr>
    </w:p>
    <w:p w14:paraId="680F67A7" w14:textId="32086848" w:rsidR="00E25E42" w:rsidRDefault="00E25E42" w:rsidP="00E25E42">
      <w:pPr>
        <w:spacing w:before="120" w:after="120"/>
        <w:jc w:val="both"/>
        <w:rPr>
          <w:rFonts w:ascii="Verdana" w:hAnsi="Verdana"/>
          <w:sz w:val="20"/>
          <w:szCs w:val="20"/>
          <w:lang w:val="ru-RU"/>
        </w:rPr>
      </w:pPr>
    </w:p>
    <w:p w14:paraId="07955A3E" w14:textId="07B3A5F6" w:rsidR="00E25E42" w:rsidRDefault="00E25E42" w:rsidP="00E25E42">
      <w:pPr>
        <w:spacing w:before="120" w:after="120"/>
        <w:jc w:val="both"/>
        <w:rPr>
          <w:rFonts w:ascii="Verdana" w:hAnsi="Verdana"/>
          <w:sz w:val="20"/>
          <w:szCs w:val="20"/>
          <w:lang w:val="ru-RU"/>
        </w:rPr>
      </w:pPr>
    </w:p>
    <w:p w14:paraId="11F29301" w14:textId="77777777" w:rsidR="00E25E42" w:rsidRPr="002054B6" w:rsidRDefault="00E25E42" w:rsidP="00E25E42">
      <w:pPr>
        <w:spacing w:before="120" w:after="120"/>
        <w:jc w:val="both"/>
        <w:rPr>
          <w:rFonts w:ascii="Verdana" w:hAnsi="Verdana"/>
          <w:sz w:val="20"/>
          <w:szCs w:val="20"/>
          <w:lang w:val="ru-RU"/>
        </w:rPr>
      </w:pPr>
    </w:p>
    <w:p w14:paraId="0D15A57E" w14:textId="77777777" w:rsidR="00E25E42" w:rsidRPr="002054B6" w:rsidRDefault="00E25E42" w:rsidP="00E25E42">
      <w:pPr>
        <w:spacing w:after="60"/>
        <w:ind w:left="360"/>
        <w:contextualSpacing/>
        <w:jc w:val="both"/>
        <w:rPr>
          <w:rFonts w:ascii="Verdana" w:hAnsi="Verdana"/>
          <w:sz w:val="20"/>
          <w:szCs w:val="20"/>
          <w:lang w:val="ru-RU"/>
        </w:rPr>
      </w:pPr>
    </w:p>
    <w:tbl>
      <w:tblPr>
        <w:tblW w:w="0" w:type="auto"/>
        <w:jc w:val="center"/>
        <w:tblLayout w:type="fixed"/>
        <w:tblLook w:val="04A0" w:firstRow="1" w:lastRow="0" w:firstColumn="1" w:lastColumn="0" w:noHBand="0" w:noVBand="1"/>
      </w:tblPr>
      <w:tblGrid>
        <w:gridCol w:w="4261"/>
        <w:gridCol w:w="3302"/>
      </w:tblGrid>
      <w:tr w:rsidR="00E25E42" w14:paraId="6725ADF5" w14:textId="77777777" w:rsidTr="003064FE">
        <w:trPr>
          <w:jc w:val="center"/>
        </w:trPr>
        <w:tc>
          <w:tcPr>
            <w:tcW w:w="4261" w:type="dxa"/>
            <w:hideMark/>
          </w:tcPr>
          <w:p w14:paraId="127A8940" w14:textId="77777777" w:rsidR="00E25E42" w:rsidRDefault="00E25E42" w:rsidP="00E25E42">
            <w:pPr>
              <w:suppressAutoHyphens/>
              <w:spacing w:after="0" w:line="240" w:lineRule="auto"/>
              <w:rPr>
                <w:rFonts w:ascii="Verdana" w:hAnsi="Verdana"/>
                <w:sz w:val="20"/>
                <w:szCs w:val="20"/>
              </w:rPr>
            </w:pPr>
            <w:r>
              <w:rPr>
                <w:rFonts w:ascii="Verdana" w:hAnsi="Verdana"/>
                <w:sz w:val="20"/>
                <w:szCs w:val="20"/>
              </w:rPr>
              <w:t>/………………………………./</w:t>
            </w:r>
          </w:p>
          <w:p w14:paraId="01F01D41" w14:textId="77777777" w:rsidR="00E25E42" w:rsidRDefault="00E25E42" w:rsidP="00E25E42">
            <w:pPr>
              <w:suppressAutoHyphens/>
              <w:spacing w:after="0" w:line="240" w:lineRule="auto"/>
              <w:rPr>
                <w:rFonts w:ascii="Verdana" w:hAnsi="Verdana"/>
                <w:sz w:val="20"/>
                <w:szCs w:val="20"/>
              </w:rPr>
            </w:pPr>
            <w:r>
              <w:rPr>
                <w:rFonts w:ascii="Verdana" w:hAnsi="Verdana"/>
                <w:sz w:val="20"/>
                <w:szCs w:val="20"/>
              </w:rPr>
              <w:t>………………………………</w:t>
            </w:r>
          </w:p>
          <w:p w14:paraId="739EFCE5" w14:textId="77777777" w:rsidR="00E25E42" w:rsidRDefault="00E25E42" w:rsidP="00E25E42">
            <w:pPr>
              <w:suppressAutoHyphens/>
              <w:spacing w:after="0" w:line="240" w:lineRule="auto"/>
              <w:rPr>
                <w:rFonts w:ascii="Verdana" w:hAnsi="Verdana"/>
                <w:sz w:val="20"/>
                <w:szCs w:val="20"/>
              </w:rPr>
            </w:pPr>
            <w:r>
              <w:rPr>
                <w:rFonts w:ascii="Verdana" w:hAnsi="Verdana"/>
                <w:sz w:val="20"/>
                <w:szCs w:val="20"/>
              </w:rPr>
              <w:t>………………………………</w:t>
            </w:r>
          </w:p>
          <w:p w14:paraId="3558E12E" w14:textId="77777777" w:rsidR="00E25E42" w:rsidRDefault="00E25E42" w:rsidP="00E25E42">
            <w:pPr>
              <w:suppressAutoHyphens/>
              <w:spacing w:after="0" w:line="240" w:lineRule="auto"/>
              <w:rPr>
                <w:rFonts w:ascii="Verdana" w:hAnsi="Verdana"/>
                <w:sz w:val="20"/>
                <w:szCs w:val="20"/>
              </w:rPr>
            </w:pPr>
            <w:r>
              <w:rPr>
                <w:rFonts w:ascii="Verdana" w:hAnsi="Verdana"/>
                <w:sz w:val="20"/>
                <w:szCs w:val="20"/>
              </w:rPr>
              <w:t>………………………………</w:t>
            </w:r>
          </w:p>
          <w:p w14:paraId="2DC37DF3" w14:textId="77777777" w:rsidR="00E25E42" w:rsidRDefault="00E25E42" w:rsidP="00E25E42">
            <w:pPr>
              <w:suppressAutoHyphens/>
              <w:spacing w:after="0" w:line="240" w:lineRule="auto"/>
              <w:rPr>
                <w:rFonts w:ascii="Verdana" w:hAnsi="Verdana"/>
                <w:b/>
                <w:bCs/>
                <w:sz w:val="20"/>
                <w:szCs w:val="20"/>
              </w:rPr>
            </w:pPr>
            <w:r>
              <w:rPr>
                <w:rFonts w:ascii="Verdana" w:hAnsi="Verdana"/>
                <w:b/>
                <w:sz w:val="20"/>
                <w:szCs w:val="20"/>
              </w:rPr>
              <w:t>ИЗПЪЛНИТЕЛ</w:t>
            </w:r>
          </w:p>
        </w:tc>
        <w:tc>
          <w:tcPr>
            <w:tcW w:w="3302" w:type="dxa"/>
            <w:hideMark/>
          </w:tcPr>
          <w:p w14:paraId="3FC39DC2" w14:textId="77777777" w:rsidR="00E25E42" w:rsidRPr="002054B6" w:rsidRDefault="00E25E42" w:rsidP="00E25E42">
            <w:pPr>
              <w:suppressAutoHyphens/>
              <w:spacing w:after="0" w:line="240" w:lineRule="auto"/>
              <w:rPr>
                <w:rFonts w:ascii="Verdana" w:hAnsi="Verdana"/>
                <w:sz w:val="20"/>
                <w:szCs w:val="20"/>
                <w:lang w:val="ru-RU"/>
              </w:rPr>
            </w:pPr>
            <w:r w:rsidRPr="002054B6">
              <w:rPr>
                <w:rFonts w:ascii="Verdana" w:hAnsi="Verdana"/>
                <w:sz w:val="20"/>
                <w:szCs w:val="20"/>
                <w:lang w:val="ru-RU"/>
              </w:rPr>
              <w:t>/………………………………./</w:t>
            </w:r>
          </w:p>
          <w:p w14:paraId="4E87E415" w14:textId="77777777" w:rsidR="00E25E42" w:rsidRPr="002054B6" w:rsidRDefault="00E25E42" w:rsidP="00E25E42">
            <w:pPr>
              <w:spacing w:after="0" w:line="240" w:lineRule="auto"/>
              <w:rPr>
                <w:rFonts w:ascii="Verdana" w:hAnsi="Verdana"/>
                <w:bCs/>
                <w:sz w:val="20"/>
                <w:szCs w:val="20"/>
                <w:lang w:val="ru-RU"/>
              </w:rPr>
            </w:pPr>
            <w:r w:rsidRPr="002054B6">
              <w:rPr>
                <w:rFonts w:ascii="Verdana" w:hAnsi="Verdana"/>
                <w:bCs/>
                <w:sz w:val="20"/>
                <w:szCs w:val="20"/>
                <w:lang w:val="ru-RU"/>
              </w:rPr>
              <w:t xml:space="preserve">Васил Борисов Тренев </w:t>
            </w:r>
          </w:p>
          <w:p w14:paraId="4E45D3D8" w14:textId="10B0C4A2" w:rsidR="00E25E42" w:rsidRPr="002054B6" w:rsidRDefault="00E25E42" w:rsidP="00E25E42">
            <w:pPr>
              <w:spacing w:after="0" w:line="240" w:lineRule="auto"/>
              <w:rPr>
                <w:rFonts w:ascii="Verdana" w:hAnsi="Verdana"/>
                <w:bCs/>
                <w:sz w:val="20"/>
                <w:szCs w:val="20"/>
                <w:lang w:val="ru-RU"/>
              </w:rPr>
            </w:pPr>
            <w:r w:rsidRPr="002054B6">
              <w:rPr>
                <w:rFonts w:ascii="Verdana" w:hAnsi="Verdana"/>
                <w:bCs/>
                <w:sz w:val="20"/>
                <w:szCs w:val="20"/>
                <w:lang w:val="ru-RU"/>
              </w:rPr>
              <w:t>Изпълнителен директор</w:t>
            </w:r>
          </w:p>
          <w:p w14:paraId="67DCD39E" w14:textId="33534318" w:rsidR="00E25E42" w:rsidRPr="002054B6" w:rsidRDefault="00C61895" w:rsidP="00E25E42">
            <w:pPr>
              <w:spacing w:after="0" w:line="240" w:lineRule="auto"/>
              <w:rPr>
                <w:rFonts w:ascii="Verdana" w:hAnsi="Verdana"/>
                <w:bCs/>
                <w:sz w:val="20"/>
                <w:szCs w:val="20"/>
                <w:lang w:val="ru-RU"/>
              </w:rPr>
            </w:pPr>
            <w:r>
              <w:rPr>
                <w:rFonts w:ascii="Verdana" w:hAnsi="Verdana"/>
                <w:bCs/>
                <w:sz w:val="20"/>
                <w:szCs w:val="20"/>
              </w:rPr>
              <w:t>„</w:t>
            </w:r>
            <w:r w:rsidR="00E25E42" w:rsidRPr="002054B6">
              <w:rPr>
                <w:rFonts w:ascii="Verdana" w:hAnsi="Verdana"/>
                <w:bCs/>
                <w:sz w:val="20"/>
                <w:szCs w:val="20"/>
                <w:lang w:val="ru-RU"/>
              </w:rPr>
              <w:t>Софийска вода</w:t>
            </w:r>
            <w:r w:rsidRPr="002C60C8">
              <w:rPr>
                <w:rFonts w:ascii="Verdana" w:hAnsi="Verdana"/>
                <w:bCs/>
                <w:sz w:val="20"/>
                <w:szCs w:val="20"/>
                <w:lang w:val="ru-RU"/>
              </w:rPr>
              <w:t>”</w:t>
            </w:r>
            <w:r w:rsidR="00E25E42" w:rsidRPr="002054B6">
              <w:rPr>
                <w:rFonts w:ascii="Verdana" w:hAnsi="Verdana"/>
                <w:bCs/>
                <w:sz w:val="20"/>
                <w:szCs w:val="20"/>
                <w:lang w:val="ru-RU"/>
              </w:rPr>
              <w:t xml:space="preserve"> АД</w:t>
            </w:r>
          </w:p>
          <w:p w14:paraId="1DAF3F8C" w14:textId="77777777" w:rsidR="00E25E42" w:rsidRDefault="00E25E42" w:rsidP="00E25E42">
            <w:pPr>
              <w:spacing w:after="0" w:line="240" w:lineRule="auto"/>
              <w:rPr>
                <w:rFonts w:ascii="Verdana" w:hAnsi="Verdana"/>
                <w:sz w:val="20"/>
                <w:szCs w:val="20"/>
              </w:rPr>
            </w:pPr>
            <w:r>
              <w:rPr>
                <w:rFonts w:ascii="Verdana" w:hAnsi="Verdana"/>
                <w:b/>
                <w:bCs/>
                <w:sz w:val="20"/>
                <w:szCs w:val="20"/>
              </w:rPr>
              <w:t>ВЪЗЛОЖИТЕЛ</w:t>
            </w:r>
          </w:p>
        </w:tc>
      </w:tr>
    </w:tbl>
    <w:p w14:paraId="25481149" w14:textId="77777777" w:rsidR="00E25E42" w:rsidRDefault="00332DAB" w:rsidP="000A6EF8">
      <w:pPr>
        <w:jc w:val="center"/>
        <w:rPr>
          <w:rFonts w:ascii="Verdana" w:hAnsi="Verdana"/>
          <w:b/>
          <w:bCs/>
          <w:sz w:val="18"/>
          <w:szCs w:val="18"/>
        </w:rPr>
        <w:sectPr w:rsidR="00E25E42" w:rsidSect="00636B3C">
          <w:pgSz w:w="11909" w:h="16834" w:code="9"/>
          <w:pgMar w:top="1134" w:right="1136" w:bottom="1418" w:left="1134" w:header="709" w:footer="217" w:gutter="0"/>
          <w:cols w:space="708"/>
        </w:sectPr>
      </w:pPr>
      <w:r w:rsidRPr="004D3C13">
        <w:rPr>
          <w:rFonts w:ascii="Verdana" w:hAnsi="Verdana"/>
          <w:b/>
          <w:bCs/>
          <w:sz w:val="18"/>
          <w:szCs w:val="18"/>
        </w:rPr>
        <w:br w:type="page"/>
      </w:r>
    </w:p>
    <w:p w14:paraId="3E1977B2" w14:textId="183430FD" w:rsidR="000A6EF8" w:rsidRPr="00221918" w:rsidRDefault="000A6EF8" w:rsidP="000A6EF8">
      <w:pPr>
        <w:jc w:val="center"/>
        <w:rPr>
          <w:rFonts w:ascii="Verdana" w:hAnsi="Verdana"/>
          <w:b/>
          <w:sz w:val="18"/>
          <w:szCs w:val="18"/>
        </w:rPr>
      </w:pPr>
      <w:r w:rsidRPr="00221918">
        <w:rPr>
          <w:rFonts w:ascii="Verdana" w:hAnsi="Verdana"/>
          <w:b/>
          <w:sz w:val="18"/>
          <w:szCs w:val="18"/>
        </w:rPr>
        <w:lastRenderedPageBreak/>
        <w:t>РАЗДЕЛ А: ТЕХНИЧЕСКО ЗАДАНИЕ – ПРЕДМЕТ НА ДОГОВОРА</w:t>
      </w:r>
    </w:p>
    <w:p w14:paraId="7B55C202" w14:textId="77777777" w:rsidR="000A6EF8" w:rsidRPr="00221918" w:rsidRDefault="000A6EF8" w:rsidP="00332DAB">
      <w:pPr>
        <w:jc w:val="center"/>
        <w:rPr>
          <w:rFonts w:ascii="Verdana" w:hAnsi="Verdana"/>
          <w:b/>
          <w:sz w:val="18"/>
          <w:szCs w:val="18"/>
        </w:rPr>
        <w:sectPr w:rsidR="000A6EF8" w:rsidRPr="00221918" w:rsidSect="00E25E42">
          <w:pgSz w:w="11909" w:h="16834" w:code="9"/>
          <w:pgMar w:top="1440" w:right="1440" w:bottom="1440" w:left="1440" w:header="709" w:footer="657" w:gutter="0"/>
          <w:cols w:space="708"/>
          <w:vAlign w:val="center"/>
        </w:sectPr>
      </w:pPr>
    </w:p>
    <w:p w14:paraId="097A21E2" w14:textId="77777777" w:rsidR="00E25E42" w:rsidRPr="00221918" w:rsidRDefault="00E25E42" w:rsidP="003A0183">
      <w:pPr>
        <w:keepNext/>
        <w:keepLines/>
        <w:spacing w:before="60" w:after="60"/>
        <w:ind w:right="301"/>
        <w:jc w:val="center"/>
        <w:outlineLvl w:val="0"/>
        <w:rPr>
          <w:rFonts w:ascii="Verdana" w:hAnsi="Verdana"/>
          <w:b/>
          <w:kern w:val="32"/>
          <w:sz w:val="18"/>
          <w:szCs w:val="18"/>
          <w:lang w:val="ru-RU"/>
        </w:rPr>
      </w:pPr>
      <w:r w:rsidRPr="00221918">
        <w:rPr>
          <w:rFonts w:ascii="Verdana" w:hAnsi="Verdana"/>
          <w:b/>
          <w:kern w:val="32"/>
          <w:sz w:val="18"/>
          <w:szCs w:val="18"/>
          <w:lang w:val="ru-RU"/>
        </w:rPr>
        <w:lastRenderedPageBreak/>
        <w:t>РАЗДЕЛ А: ТЕХНИЧЕСКО ЗАДАНИЕ – ПРЕДМЕТ НА ДОГОВОРА</w:t>
      </w:r>
    </w:p>
    <w:p w14:paraId="2D7295EC" w14:textId="77777777" w:rsidR="00E25E42" w:rsidRPr="00221918" w:rsidRDefault="00E25E42" w:rsidP="00E25E42">
      <w:pPr>
        <w:keepNext/>
        <w:keepLines/>
        <w:spacing w:before="60" w:after="60"/>
        <w:ind w:right="299"/>
        <w:jc w:val="center"/>
        <w:outlineLvl w:val="0"/>
        <w:rPr>
          <w:rFonts w:ascii="Verdana" w:hAnsi="Verdana"/>
          <w:b/>
          <w:kern w:val="32"/>
          <w:sz w:val="18"/>
          <w:szCs w:val="18"/>
          <w:lang w:val="ru-RU"/>
        </w:rPr>
      </w:pPr>
    </w:p>
    <w:p w14:paraId="1FEE48C4" w14:textId="77777777" w:rsidR="00E25E42" w:rsidRPr="00221918" w:rsidRDefault="00E25E42" w:rsidP="003A0183">
      <w:pPr>
        <w:keepNext/>
        <w:numPr>
          <w:ilvl w:val="0"/>
          <w:numId w:val="11"/>
        </w:numPr>
        <w:tabs>
          <w:tab w:val="num" w:pos="709"/>
          <w:tab w:val="num" w:pos="851"/>
        </w:tabs>
        <w:spacing w:after="0" w:line="240" w:lineRule="auto"/>
        <w:jc w:val="both"/>
        <w:rPr>
          <w:rFonts w:ascii="Verdana" w:hAnsi="Verdana"/>
          <w:sz w:val="18"/>
          <w:szCs w:val="18"/>
          <w:lang w:val="ru-RU"/>
        </w:rPr>
      </w:pPr>
      <w:r w:rsidRPr="00221918">
        <w:rPr>
          <w:rFonts w:ascii="Verdana" w:hAnsi="Verdana"/>
          <w:sz w:val="18"/>
          <w:szCs w:val="18"/>
          <w:lang w:val="ru-RU"/>
        </w:rPr>
        <w:t>Предмет на договора е</w:t>
      </w:r>
      <w:r w:rsidRPr="00221918">
        <w:rPr>
          <w:rFonts w:ascii="Verdana" w:hAnsi="Verdana"/>
          <w:b/>
          <w:sz w:val="18"/>
          <w:szCs w:val="18"/>
          <w:lang w:val="ru-RU" w:eastAsia="bg-BG"/>
        </w:rPr>
        <w:t xml:space="preserve"> </w:t>
      </w:r>
      <w:r w:rsidRPr="00221918">
        <w:rPr>
          <w:rFonts w:ascii="Verdana" w:hAnsi="Verdana"/>
          <w:sz w:val="18"/>
          <w:szCs w:val="18"/>
          <w:lang w:val="ru-RU" w:eastAsia="bg-BG"/>
        </w:rPr>
        <w:t>изграждането на катодна защита на водопровод Искър в Участък 3 – Тунел 6 до Апаратна камера Зли Камък</w:t>
      </w:r>
      <w:r w:rsidRPr="00221918">
        <w:rPr>
          <w:rFonts w:ascii="Verdana" w:hAnsi="Verdana"/>
          <w:sz w:val="18"/>
          <w:szCs w:val="18"/>
          <w:lang w:val="ru-RU"/>
        </w:rPr>
        <w:t>.</w:t>
      </w:r>
    </w:p>
    <w:p w14:paraId="7000585C" w14:textId="77777777" w:rsidR="00E25E42" w:rsidRPr="00221918" w:rsidRDefault="00E25E42" w:rsidP="003A0183">
      <w:pPr>
        <w:keepNext/>
        <w:numPr>
          <w:ilvl w:val="0"/>
          <w:numId w:val="11"/>
        </w:numPr>
        <w:tabs>
          <w:tab w:val="num" w:pos="709"/>
          <w:tab w:val="num" w:pos="851"/>
        </w:tabs>
        <w:spacing w:after="0" w:line="240" w:lineRule="auto"/>
        <w:jc w:val="both"/>
        <w:rPr>
          <w:rFonts w:ascii="Verdana" w:hAnsi="Verdana"/>
          <w:b/>
          <w:sz w:val="18"/>
          <w:szCs w:val="18"/>
        </w:rPr>
      </w:pPr>
      <w:r w:rsidRPr="00221918">
        <w:rPr>
          <w:rFonts w:ascii="Verdana" w:hAnsi="Verdana"/>
          <w:b/>
          <w:sz w:val="18"/>
          <w:szCs w:val="18"/>
        </w:rPr>
        <w:t xml:space="preserve">Съществуващо положение: </w:t>
      </w:r>
    </w:p>
    <w:p w14:paraId="44DC40ED" w14:textId="77777777" w:rsidR="00E25E42" w:rsidRPr="00221918" w:rsidRDefault="00E25E42" w:rsidP="003A0183">
      <w:pPr>
        <w:keepNext/>
        <w:tabs>
          <w:tab w:val="num" w:pos="142"/>
          <w:tab w:val="num" w:pos="709"/>
          <w:tab w:val="num" w:pos="851"/>
        </w:tabs>
        <w:ind w:firstLine="426"/>
        <w:jc w:val="both"/>
        <w:rPr>
          <w:rFonts w:ascii="Verdana" w:hAnsi="Verdana" w:cs="Arial"/>
          <w:sz w:val="18"/>
          <w:szCs w:val="18"/>
          <w:lang w:val="ru-RU" w:eastAsia="bg-BG"/>
        </w:rPr>
      </w:pPr>
      <w:r w:rsidRPr="00221918">
        <w:rPr>
          <w:rFonts w:ascii="Verdana" w:hAnsi="Verdana" w:cs="Arial"/>
          <w:sz w:val="18"/>
          <w:szCs w:val="18"/>
          <w:lang w:val="ru-RU" w:eastAsia="bg-BG"/>
        </w:rPr>
        <w:t>Довеждащият водопровод „Искър“ е магистрален водопровод с обща дължина около 17 км, условно разделен на отделни участъци по продължението му. Водопроводът започва от Апаратна камера „Пасарел“, минава през шест тунелни участъка (тунели от 1 до 6) и завършва на два клона единият в ПСПВ „Бистрица“, а другия в ПСПВ „Панчарево“.</w:t>
      </w:r>
      <w:r w:rsidRPr="00221918">
        <w:rPr>
          <w:rFonts w:ascii="Verdana" w:hAnsi="Verdana"/>
          <w:sz w:val="18"/>
          <w:szCs w:val="18"/>
          <w:lang w:val="ru-RU"/>
        </w:rPr>
        <w:t xml:space="preserve"> </w:t>
      </w:r>
      <w:r w:rsidRPr="00221918">
        <w:rPr>
          <w:rFonts w:ascii="Verdana" w:hAnsi="Verdana" w:cs="Arial"/>
          <w:sz w:val="18"/>
          <w:szCs w:val="18"/>
          <w:lang w:val="ru-RU" w:eastAsia="bg-BG"/>
        </w:rPr>
        <w:t>В проекта е предоставено описание на отделните участъци с информация за диаметъра, дължината, дебелината на тръбата (там където е приложимо) на съответния участък, както и обзорна карта и по - подробни карти на отделни части на водопровода.</w:t>
      </w:r>
      <w:r w:rsidRPr="00221918">
        <w:rPr>
          <w:rFonts w:ascii="Verdana" w:hAnsi="Verdana"/>
          <w:sz w:val="18"/>
          <w:szCs w:val="18"/>
          <w:lang w:val="ru-RU"/>
        </w:rPr>
        <w:t xml:space="preserve"> </w:t>
      </w:r>
      <w:r w:rsidRPr="00221918">
        <w:rPr>
          <w:rFonts w:ascii="Verdana" w:hAnsi="Verdana" w:cs="Arial"/>
          <w:sz w:val="18"/>
          <w:szCs w:val="18"/>
          <w:lang w:val="ru-RU" w:eastAsia="bg-BG"/>
        </w:rPr>
        <w:t>След тунел 6, са изградени от стоманени тръби, положени подземно.</w:t>
      </w:r>
      <w:r w:rsidRPr="00221918">
        <w:rPr>
          <w:rFonts w:ascii="Verdana" w:hAnsi="Verdana" w:cs="Arial"/>
          <w:sz w:val="18"/>
          <w:szCs w:val="18"/>
          <w:lang w:val="ru-RU"/>
        </w:rPr>
        <w:t xml:space="preserve"> </w:t>
      </w:r>
      <w:r w:rsidRPr="00221918">
        <w:rPr>
          <w:rFonts w:ascii="Verdana" w:hAnsi="Verdana" w:cs="Arial"/>
          <w:sz w:val="18"/>
          <w:szCs w:val="18"/>
          <w:lang w:val="ru-RU" w:eastAsia="bg-BG"/>
        </w:rPr>
        <w:t>За участък 3  е проектирана станция за катодна защита СКЗ-3, разположена в Апаратна камера „Зли камък“. В Апаратната камера има ел. захранване откъдето ще се захрани катодната станция.</w:t>
      </w:r>
    </w:p>
    <w:p w14:paraId="169C27E7" w14:textId="77777777" w:rsidR="00E25E42" w:rsidRPr="00221918" w:rsidRDefault="00E25E42" w:rsidP="003A0183">
      <w:pPr>
        <w:keepNext/>
        <w:numPr>
          <w:ilvl w:val="0"/>
          <w:numId w:val="11"/>
        </w:numPr>
        <w:tabs>
          <w:tab w:val="num" w:pos="709"/>
          <w:tab w:val="num" w:pos="851"/>
        </w:tabs>
        <w:spacing w:after="0" w:line="240" w:lineRule="auto"/>
        <w:jc w:val="both"/>
        <w:rPr>
          <w:rFonts w:ascii="Verdana" w:hAnsi="Verdana" w:cs="Arial"/>
          <w:b/>
          <w:sz w:val="18"/>
          <w:szCs w:val="18"/>
          <w:lang w:eastAsia="bg-BG"/>
        </w:rPr>
      </w:pPr>
      <w:r w:rsidRPr="00221918">
        <w:rPr>
          <w:rFonts w:ascii="Verdana" w:hAnsi="Verdana" w:cs="Arial"/>
          <w:sz w:val="18"/>
          <w:szCs w:val="18"/>
          <w:lang w:val="ru-RU" w:eastAsia="bg-BG"/>
        </w:rPr>
        <w:t xml:space="preserve"> </w:t>
      </w:r>
      <w:r w:rsidRPr="00221918">
        <w:rPr>
          <w:rFonts w:ascii="Verdana" w:hAnsi="Verdana" w:cs="Arial"/>
          <w:b/>
          <w:sz w:val="18"/>
          <w:szCs w:val="18"/>
          <w:lang w:eastAsia="bg-BG"/>
        </w:rPr>
        <w:t>ТЕХНИЧЕСКИ РЕШЕНИЯ</w:t>
      </w:r>
    </w:p>
    <w:p w14:paraId="27D6F0E7" w14:textId="77777777" w:rsidR="00E25E42" w:rsidRPr="00221918" w:rsidRDefault="00E25E42" w:rsidP="003A0183">
      <w:pPr>
        <w:keepNext/>
        <w:tabs>
          <w:tab w:val="num" w:pos="142"/>
          <w:tab w:val="num" w:pos="709"/>
          <w:tab w:val="num" w:pos="851"/>
        </w:tabs>
        <w:ind w:firstLine="425"/>
        <w:jc w:val="both"/>
        <w:rPr>
          <w:rFonts w:ascii="Verdana" w:hAnsi="Verdana" w:cs="Arial"/>
          <w:sz w:val="18"/>
          <w:szCs w:val="18"/>
          <w:lang w:val="ru-RU" w:eastAsia="bg-BG"/>
        </w:rPr>
      </w:pPr>
      <w:r w:rsidRPr="00221918">
        <w:rPr>
          <w:rFonts w:ascii="Verdana" w:hAnsi="Verdana" w:cs="Arial"/>
          <w:sz w:val="18"/>
          <w:szCs w:val="18"/>
          <w:lang w:val="ru-RU" w:eastAsia="bg-BG"/>
        </w:rPr>
        <w:t>Техническите решения за защита от почвена корозия на участъците от водопровода, са базирани на направените изчисления дадени в частта „Изчислителна записка“ от проекта. В съответствие с резултатите от направените изчисления, се предвиждат две станции за катодна защита с технически параметри 600VA, 12,5/25A DC, 48/24V DC. Чрез КИК3 ще се измерва потенциала и ел. ток на водопроводите в Апаратна камера “Зли камък“. Корпусът на катодните станции и защитния проводник на захранващия кабел се свързват  към защитната заземителна инсталация на съответния подобект. Отрицателният полюс на катодната станция се свързва  към тръбопровода посредством меден многожичен кабел тип NYY-0 със сечение 16мм</w:t>
      </w:r>
      <w:r w:rsidRPr="00221918">
        <w:rPr>
          <w:rFonts w:ascii="Verdana" w:hAnsi="Verdana" w:cs="Arial"/>
          <w:sz w:val="18"/>
          <w:szCs w:val="18"/>
          <w:lang w:val="ru-RU" w:eastAsia="bg-BG"/>
        </w:rPr>
        <w:sym w:font="Technic" w:char="F0B2"/>
      </w:r>
      <w:r w:rsidRPr="00221918">
        <w:rPr>
          <w:rFonts w:ascii="Verdana" w:hAnsi="Verdana" w:cs="Arial"/>
          <w:sz w:val="18"/>
          <w:szCs w:val="18"/>
          <w:lang w:val="ru-RU" w:eastAsia="bg-BG"/>
        </w:rPr>
        <w:t>. Връзката между КИК и водопровода е с меден многожичен кабел NYY-0  2х2,5мм</w:t>
      </w:r>
      <w:r w:rsidRPr="00221918">
        <w:rPr>
          <w:rFonts w:ascii="Verdana" w:hAnsi="Verdana" w:cs="Arial"/>
          <w:sz w:val="18"/>
          <w:szCs w:val="18"/>
          <w:lang w:val="ru-RU" w:eastAsia="bg-BG"/>
        </w:rPr>
        <w:sym w:font="Technic" w:char="F0B2"/>
      </w:r>
      <w:r w:rsidRPr="00221918">
        <w:rPr>
          <w:rFonts w:ascii="Verdana" w:hAnsi="Verdana" w:cs="Arial"/>
          <w:sz w:val="18"/>
          <w:szCs w:val="18"/>
          <w:lang w:val="ru-RU" w:eastAsia="bg-BG"/>
        </w:rPr>
        <w:t>. Проводниците се заваряват към тръбопровода и се свързват към клемореда на КИК. Станциите за катодна защита трябва да са в съответствие с изискванията на БДС 15704 или еквивалент и изискванията на Възложителя, които са дадени в приложената Техническа спецификация. Катодната защита трябва да се реализира така, че да се избегне вредното й влияние върху съседните подземни метални съоръжения (вторични конструкции). За тази цел преди пускането в експлоатация на катодната защита за всеки от участъците, необходимо е да се направи замерване на стационарния потенциал на вторичните конструкции. При промяна на стационарния потенциал на вторичните конструкции с повече от 0,1V в положителна посока в рамките на 1 година, трябва да се осъществи съвместна защита на тези съоръжения.</w:t>
      </w:r>
    </w:p>
    <w:p w14:paraId="0B866BDD" w14:textId="77777777" w:rsidR="00E25E42" w:rsidRPr="003A0183" w:rsidRDefault="00E25E42" w:rsidP="003A0183">
      <w:pPr>
        <w:keepNext/>
        <w:numPr>
          <w:ilvl w:val="0"/>
          <w:numId w:val="11"/>
        </w:numPr>
        <w:tabs>
          <w:tab w:val="num" w:pos="709"/>
          <w:tab w:val="num" w:pos="851"/>
        </w:tabs>
        <w:spacing w:after="0" w:line="240" w:lineRule="auto"/>
        <w:ind w:left="357" w:hanging="357"/>
        <w:jc w:val="both"/>
        <w:rPr>
          <w:rFonts w:ascii="Verdana" w:hAnsi="Verdana"/>
          <w:sz w:val="18"/>
          <w:szCs w:val="18"/>
        </w:rPr>
      </w:pPr>
      <w:r w:rsidRPr="003A0183">
        <w:rPr>
          <w:rFonts w:ascii="Verdana" w:hAnsi="Verdana"/>
          <w:b/>
          <w:sz w:val="18"/>
          <w:szCs w:val="18"/>
        </w:rPr>
        <w:t>Изисквания към изпълнението</w:t>
      </w:r>
      <w:r w:rsidRPr="003A0183">
        <w:rPr>
          <w:rFonts w:ascii="Verdana" w:hAnsi="Verdana"/>
          <w:sz w:val="18"/>
          <w:szCs w:val="18"/>
        </w:rPr>
        <w:t>:</w:t>
      </w:r>
    </w:p>
    <w:p w14:paraId="06A42011"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3A0183">
        <w:rPr>
          <w:rFonts w:ascii="Verdana" w:hAnsi="Verdana" w:cs="Arial"/>
          <w:sz w:val="18"/>
          <w:szCs w:val="18"/>
        </w:rPr>
        <w:t>Изпълнителят предлага методика за доказване показателите на катодната защита, която се</w:t>
      </w:r>
      <w:r w:rsidRPr="00221918">
        <w:rPr>
          <w:rFonts w:ascii="Verdana" w:hAnsi="Verdana" w:cs="Arial"/>
          <w:sz w:val="18"/>
          <w:szCs w:val="18"/>
        </w:rPr>
        <w:t xml:space="preserve"> съгласува съвместно с Контролиращия служител на Възложителя. При извършване на 72-часовата проба за въвеждане в експлоатация, съгласно методиката, катодната станция трябва да осигурява посочените в методиката стойности.</w:t>
      </w:r>
    </w:p>
    <w:p w14:paraId="616EDF0D"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След приключване на извършените СМР по договора, Изпълнителят е длъжен да представи протоколи от акредитирана лаборатория за всички извършени лабораторни проверки по договора, съгласно нормативните изисквания.</w:t>
      </w:r>
    </w:p>
    <w:p w14:paraId="756FDC5F"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 xml:space="preserve">Гаранционният срок за извършените строителни и монтажни работи на строежа е съгласно Наредба №2 от 31 юли 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w:t>
      </w:r>
    </w:p>
    <w:p w14:paraId="5F6622DE"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Изпълнителят се задължава да отстранява за своя сметка скритите недостатъци и появилите се впоследствие дефекти в гаранционния срок.</w:t>
      </w:r>
    </w:p>
    <w:p w14:paraId="6C549050"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Гаранционният срок на вложените материали и оборудване, предмет на Договора е 3  години за електрическите кабели и 2 години за оборудването за катодна станция.</w:t>
      </w:r>
    </w:p>
    <w:p w14:paraId="03313BF6" w14:textId="2A74380E"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Гаранционният срок на вложените материали и оборудване по предходния член, започва да тече след успешно проведени 72-часови проби за въвеждане в експлоатация.</w:t>
      </w:r>
    </w:p>
    <w:p w14:paraId="12D5F941"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 xml:space="preserve">Гаранцията на вложените материали и оборудване, предмет на договора, е в сила при правилна експлоатация от страна на Възложителя. </w:t>
      </w:r>
    </w:p>
    <w:p w14:paraId="35C7DE86" w14:textId="77777777" w:rsidR="00E25E42" w:rsidRPr="00221918" w:rsidRDefault="00E25E42" w:rsidP="003A0183">
      <w:pPr>
        <w:pStyle w:val="ListParagraph"/>
        <w:keepNext/>
        <w:numPr>
          <w:ilvl w:val="1"/>
          <w:numId w:val="27"/>
        </w:numPr>
        <w:tabs>
          <w:tab w:val="num" w:pos="709"/>
          <w:tab w:val="num" w:pos="851"/>
          <w:tab w:val="num" w:pos="1477"/>
        </w:tabs>
        <w:suppressAutoHyphens/>
        <w:spacing w:before="120" w:after="120" w:line="240" w:lineRule="auto"/>
        <w:ind w:left="655" w:hanging="360"/>
        <w:contextualSpacing/>
        <w:jc w:val="both"/>
        <w:rPr>
          <w:rFonts w:ascii="Verdana" w:hAnsi="Verdana" w:cs="Arial"/>
          <w:sz w:val="18"/>
          <w:szCs w:val="18"/>
        </w:rPr>
      </w:pPr>
      <w:r w:rsidRPr="00221918">
        <w:rPr>
          <w:rFonts w:ascii="Verdana" w:hAnsi="Verdana" w:cs="Arial"/>
          <w:sz w:val="18"/>
          <w:szCs w:val="18"/>
        </w:rPr>
        <w:t>По време на гаранционния срок:</w:t>
      </w:r>
    </w:p>
    <w:p w14:paraId="4FB09617" w14:textId="77777777" w:rsidR="00E25E42" w:rsidRPr="00221918" w:rsidRDefault="00E25E42" w:rsidP="003A0183">
      <w:pPr>
        <w:pStyle w:val="ListParagraph"/>
        <w:keepNext/>
        <w:numPr>
          <w:ilvl w:val="2"/>
          <w:numId w:val="27"/>
        </w:numPr>
        <w:tabs>
          <w:tab w:val="num" w:pos="709"/>
          <w:tab w:val="num" w:pos="851"/>
          <w:tab w:val="num" w:pos="993"/>
        </w:tabs>
        <w:suppressAutoHyphens/>
        <w:spacing w:before="120" w:after="120" w:line="240" w:lineRule="auto"/>
        <w:ind w:left="851" w:hanging="360"/>
        <w:contextualSpacing/>
        <w:jc w:val="both"/>
        <w:rPr>
          <w:rFonts w:ascii="Verdana" w:hAnsi="Verdana" w:cs="Arial"/>
          <w:bCs/>
          <w:sz w:val="18"/>
          <w:szCs w:val="18"/>
        </w:rPr>
      </w:pPr>
      <w:r w:rsidRPr="00221918">
        <w:rPr>
          <w:rFonts w:ascii="Verdana" w:hAnsi="Verdana" w:cs="Arial"/>
          <w:bCs/>
          <w:sz w:val="18"/>
          <w:szCs w:val="18"/>
        </w:rPr>
        <w:t>Изпълнителят се задължава да подменя за своя сметка всички дефектирали части, материали и оборудване, в предварително определен от Контролиращия служител или негов представител срок, съобразен със спецификата на конкретния случай;</w:t>
      </w:r>
    </w:p>
    <w:p w14:paraId="447AE146" w14:textId="77777777" w:rsidR="00E25E42" w:rsidRPr="00221918" w:rsidRDefault="00E25E42" w:rsidP="003A0183">
      <w:pPr>
        <w:pStyle w:val="ListParagraph"/>
        <w:keepNext/>
        <w:numPr>
          <w:ilvl w:val="2"/>
          <w:numId w:val="27"/>
        </w:numPr>
        <w:tabs>
          <w:tab w:val="num" w:pos="709"/>
          <w:tab w:val="num" w:pos="851"/>
          <w:tab w:val="num" w:pos="993"/>
        </w:tabs>
        <w:suppressAutoHyphens/>
        <w:spacing w:before="120" w:after="120" w:line="240" w:lineRule="auto"/>
        <w:ind w:left="851" w:hanging="360"/>
        <w:contextualSpacing/>
        <w:jc w:val="both"/>
        <w:rPr>
          <w:rFonts w:ascii="Verdana" w:hAnsi="Verdana" w:cs="Arial"/>
          <w:bCs/>
          <w:sz w:val="18"/>
          <w:szCs w:val="18"/>
        </w:rPr>
      </w:pPr>
      <w:r w:rsidRPr="00221918">
        <w:rPr>
          <w:rFonts w:ascii="Verdana" w:hAnsi="Verdana" w:cs="Arial"/>
          <w:bCs/>
          <w:sz w:val="18"/>
          <w:szCs w:val="18"/>
        </w:rPr>
        <w:lastRenderedPageBreak/>
        <w:t>Изпълнителят ще използва само оригинални части на производителя на съответните материали и оборудване, като е длъжен да представя сертификати/декларации за качество/съответствие за тях;</w:t>
      </w:r>
    </w:p>
    <w:p w14:paraId="39210A01" w14:textId="77777777" w:rsidR="00E25E42" w:rsidRPr="00221918" w:rsidRDefault="00E25E42" w:rsidP="003A0183">
      <w:pPr>
        <w:pStyle w:val="ListParagraph"/>
        <w:keepNext/>
        <w:numPr>
          <w:ilvl w:val="2"/>
          <w:numId w:val="27"/>
        </w:numPr>
        <w:tabs>
          <w:tab w:val="num" w:pos="709"/>
          <w:tab w:val="num" w:pos="851"/>
          <w:tab w:val="num" w:pos="993"/>
        </w:tabs>
        <w:suppressAutoHyphens/>
        <w:spacing w:after="0" w:line="240" w:lineRule="auto"/>
        <w:ind w:left="851" w:hanging="360"/>
        <w:contextualSpacing/>
        <w:jc w:val="both"/>
        <w:rPr>
          <w:rFonts w:ascii="Verdana" w:hAnsi="Verdana" w:cs="Arial"/>
          <w:bCs/>
          <w:sz w:val="18"/>
          <w:szCs w:val="18"/>
        </w:rPr>
      </w:pPr>
      <w:r w:rsidRPr="00221918">
        <w:rPr>
          <w:rFonts w:ascii="Verdana" w:hAnsi="Verdana" w:cs="Arial"/>
          <w:bCs/>
          <w:sz w:val="18"/>
          <w:szCs w:val="18"/>
        </w:rPr>
        <w:t>Времето за реагиране при аварийни ситуации не може да превишава 72 часа. Времето за реагиране започва да тече от уведомяването на Изпълнителя писмено по факс/имейл от Контролиращия служител на Възложителя.</w:t>
      </w:r>
    </w:p>
    <w:p w14:paraId="1190BD08" w14:textId="77777777" w:rsidR="00E25E42" w:rsidRPr="00221918" w:rsidRDefault="00E25E42" w:rsidP="003A0183">
      <w:pPr>
        <w:keepNext/>
        <w:numPr>
          <w:ilvl w:val="0"/>
          <w:numId w:val="27"/>
        </w:numPr>
        <w:tabs>
          <w:tab w:val="num" w:pos="709"/>
          <w:tab w:val="num" w:pos="851"/>
          <w:tab w:val="num" w:pos="964"/>
        </w:tabs>
        <w:spacing w:after="0" w:line="240" w:lineRule="auto"/>
        <w:jc w:val="both"/>
        <w:rPr>
          <w:rFonts w:ascii="Verdana" w:hAnsi="Verdana"/>
          <w:b/>
          <w:bCs/>
          <w:iCs/>
          <w:sz w:val="18"/>
          <w:szCs w:val="18"/>
        </w:rPr>
      </w:pPr>
      <w:r w:rsidRPr="00221918">
        <w:rPr>
          <w:rFonts w:ascii="Verdana" w:hAnsi="Verdana"/>
          <w:b/>
          <w:bCs/>
          <w:iCs/>
          <w:sz w:val="18"/>
          <w:szCs w:val="18"/>
        </w:rPr>
        <w:t>Подизпълнител</w:t>
      </w:r>
    </w:p>
    <w:p w14:paraId="03A673FA" w14:textId="77777777" w:rsidR="00E25E42" w:rsidRPr="00221918" w:rsidRDefault="00E25E42" w:rsidP="003A0183">
      <w:pPr>
        <w:pStyle w:val="ListParagraph"/>
        <w:keepNext/>
        <w:numPr>
          <w:ilvl w:val="1"/>
          <w:numId w:val="27"/>
        </w:numPr>
        <w:tabs>
          <w:tab w:val="num" w:pos="709"/>
          <w:tab w:val="num" w:pos="851"/>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Изпълнителят сключва договор за подизпълнение с подизпълнителите, посочени в офертата при участие в процедурата. </w:t>
      </w:r>
    </w:p>
    <w:p w14:paraId="23BBFE1C" w14:textId="77777777" w:rsidR="00E25E42" w:rsidRPr="00221918" w:rsidRDefault="00E25E42" w:rsidP="003A0183">
      <w:pPr>
        <w:pStyle w:val="ListParagraph"/>
        <w:keepNext/>
        <w:numPr>
          <w:ilvl w:val="1"/>
          <w:numId w:val="27"/>
        </w:numPr>
        <w:tabs>
          <w:tab w:val="left" w:pos="567"/>
          <w:tab w:val="num" w:pos="709"/>
          <w:tab w:val="num" w:pos="851"/>
          <w:tab w:val="left" w:pos="1276"/>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E104C2A"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246D8D9"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2F9E4C3"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7C9BDD8"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184D95F"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093CA16"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BC66CA"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6C02116"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3C215CB" w14:textId="77777777" w:rsidR="00E25E42" w:rsidRPr="00221918" w:rsidRDefault="00E25E42" w:rsidP="003A0183">
      <w:pPr>
        <w:pStyle w:val="ListParagraph"/>
        <w:keepNext/>
        <w:numPr>
          <w:ilvl w:val="1"/>
          <w:numId w:val="27"/>
        </w:numPr>
        <w:tabs>
          <w:tab w:val="num" w:pos="709"/>
          <w:tab w:val="num" w:pos="851"/>
          <w:tab w:val="left" w:pos="1276"/>
          <w:tab w:val="left" w:pos="1418"/>
          <w:tab w:val="num" w:pos="1477"/>
        </w:tabs>
        <w:spacing w:after="0" w:line="240" w:lineRule="auto"/>
        <w:ind w:left="567" w:hanging="360"/>
        <w:contextualSpacing/>
        <w:jc w:val="both"/>
        <w:rPr>
          <w:rFonts w:ascii="Verdana" w:hAnsi="Verdana"/>
          <w:sz w:val="18"/>
          <w:szCs w:val="18"/>
          <w:lang w:val="ru-RU"/>
        </w:rPr>
      </w:pPr>
      <w:r w:rsidRPr="00221918">
        <w:rPr>
          <w:rFonts w:ascii="Verdana" w:hAnsi="Verdana"/>
          <w:sz w:val="18"/>
          <w:szCs w:val="18"/>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CAED8E" w14:textId="77777777" w:rsidR="00E25E42" w:rsidRPr="00221918" w:rsidRDefault="00E25E42" w:rsidP="003A0183">
      <w:pPr>
        <w:pStyle w:val="Style1"/>
        <w:keepNext/>
        <w:widowControl/>
        <w:numPr>
          <w:ilvl w:val="2"/>
          <w:numId w:val="27"/>
        </w:numPr>
        <w:tabs>
          <w:tab w:val="num" w:pos="709"/>
          <w:tab w:val="num" w:pos="851"/>
          <w:tab w:val="num" w:pos="1701"/>
        </w:tabs>
        <w:autoSpaceDE/>
        <w:autoSpaceDN/>
        <w:adjustRightInd/>
        <w:ind w:left="426" w:hanging="360"/>
        <w:jc w:val="both"/>
        <w:rPr>
          <w:rFonts w:ascii="Verdana" w:eastAsia="Calibri" w:hAnsi="Verdana"/>
          <w:sz w:val="18"/>
          <w:szCs w:val="18"/>
          <w:lang w:val="ru-RU"/>
        </w:rPr>
      </w:pPr>
      <w:r w:rsidRPr="00221918">
        <w:rPr>
          <w:rFonts w:ascii="Verdana" w:eastAsia="Calibri" w:hAnsi="Verdana"/>
          <w:sz w:val="18"/>
          <w:szCs w:val="18"/>
          <w:lang w:val="ru-RU"/>
        </w:rPr>
        <w:t xml:space="preserve">за новия подизпълнител не са налице основанията за отстраняване в процедурата; </w:t>
      </w:r>
    </w:p>
    <w:p w14:paraId="2F082E23" w14:textId="77777777" w:rsidR="00E25E42" w:rsidRPr="00221918" w:rsidRDefault="00E25E42" w:rsidP="003A0183">
      <w:pPr>
        <w:pStyle w:val="Style1"/>
        <w:keepNext/>
        <w:widowControl/>
        <w:numPr>
          <w:ilvl w:val="2"/>
          <w:numId w:val="27"/>
        </w:numPr>
        <w:tabs>
          <w:tab w:val="num" w:pos="709"/>
          <w:tab w:val="num" w:pos="851"/>
          <w:tab w:val="num" w:pos="1701"/>
        </w:tabs>
        <w:autoSpaceDE/>
        <w:autoSpaceDN/>
        <w:adjustRightInd/>
        <w:ind w:left="426" w:hanging="360"/>
        <w:jc w:val="both"/>
        <w:rPr>
          <w:rFonts w:ascii="Verdana" w:eastAsia="Calibri" w:hAnsi="Verdana"/>
          <w:sz w:val="18"/>
          <w:szCs w:val="18"/>
          <w:lang w:val="ru-RU"/>
        </w:rPr>
      </w:pPr>
      <w:r w:rsidRPr="00221918">
        <w:rPr>
          <w:rFonts w:ascii="Verdana" w:eastAsia="Calibri" w:hAnsi="Verdana"/>
          <w:sz w:val="18"/>
          <w:szCs w:val="18"/>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67DECE7A" w14:textId="77777777" w:rsidR="00E25E42" w:rsidRPr="00221918" w:rsidRDefault="00E25E42" w:rsidP="003A0183">
      <w:pPr>
        <w:pStyle w:val="ListParagraph"/>
        <w:keepNext/>
        <w:numPr>
          <w:ilvl w:val="1"/>
          <w:numId w:val="27"/>
        </w:numPr>
        <w:tabs>
          <w:tab w:val="num" w:pos="709"/>
          <w:tab w:val="num" w:pos="851"/>
          <w:tab w:val="num" w:pos="1477"/>
        </w:tabs>
        <w:spacing w:after="0" w:line="240" w:lineRule="auto"/>
        <w:ind w:left="426" w:hanging="360"/>
        <w:contextualSpacing/>
        <w:jc w:val="both"/>
        <w:rPr>
          <w:rFonts w:ascii="Verdana" w:hAnsi="Verdana"/>
          <w:sz w:val="18"/>
          <w:szCs w:val="18"/>
          <w:lang w:val="ru-RU"/>
        </w:rPr>
      </w:pPr>
      <w:r w:rsidRPr="00221918">
        <w:rPr>
          <w:rFonts w:ascii="Verdana" w:hAnsi="Verdana"/>
          <w:sz w:val="18"/>
          <w:szCs w:val="18"/>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55EF2679" w14:textId="77777777" w:rsidR="00E25E42" w:rsidRPr="00221918" w:rsidRDefault="00E25E42" w:rsidP="00782812">
      <w:pPr>
        <w:keepNext/>
        <w:numPr>
          <w:ilvl w:val="0"/>
          <w:numId w:val="27"/>
        </w:numPr>
        <w:spacing w:after="0" w:line="240" w:lineRule="auto"/>
        <w:ind w:left="0" w:firstLine="0"/>
        <w:jc w:val="both"/>
        <w:rPr>
          <w:rFonts w:ascii="Verdana" w:hAnsi="Verdana"/>
          <w:bCs/>
          <w:iCs/>
          <w:sz w:val="18"/>
          <w:szCs w:val="18"/>
          <w:lang w:val="ru-RU"/>
        </w:rPr>
      </w:pPr>
      <w:r w:rsidRPr="00221918">
        <w:rPr>
          <w:rFonts w:ascii="Verdana" w:hAnsi="Verdana"/>
          <w:bCs/>
          <w:iCs/>
          <w:sz w:val="18"/>
          <w:szCs w:val="18"/>
          <w:lang w:val="ru-RU"/>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52A3E42C" w14:textId="77777777" w:rsidR="00E25E42" w:rsidRPr="00221918" w:rsidRDefault="00E25E42" w:rsidP="00782812">
      <w:pPr>
        <w:keepNext/>
        <w:spacing w:after="0" w:line="240" w:lineRule="auto"/>
        <w:jc w:val="both"/>
        <w:rPr>
          <w:rFonts w:ascii="Verdana" w:hAnsi="Verdana"/>
          <w:bCs/>
          <w:iCs/>
          <w:sz w:val="18"/>
          <w:szCs w:val="18"/>
          <w:lang w:val="ru-RU"/>
        </w:rPr>
      </w:pPr>
      <w:r w:rsidRPr="00221918">
        <w:rPr>
          <w:rFonts w:ascii="Verdana" w:hAnsi="Verdana"/>
          <w:bCs/>
          <w:iCs/>
          <w:sz w:val="18"/>
          <w:szCs w:val="18"/>
          <w:lang w:val="ru-RU"/>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74753B41" w14:textId="77777777" w:rsidR="00E25E42" w:rsidRPr="00221918" w:rsidRDefault="00E25E42" w:rsidP="00782812">
      <w:pPr>
        <w:keepNext/>
        <w:spacing w:after="0" w:line="240" w:lineRule="auto"/>
        <w:jc w:val="both"/>
        <w:rPr>
          <w:rFonts w:ascii="Verdana" w:hAnsi="Verdana"/>
          <w:bCs/>
          <w:iCs/>
          <w:sz w:val="18"/>
          <w:szCs w:val="18"/>
          <w:lang w:val="ru-RU"/>
        </w:rPr>
      </w:pPr>
      <w:r w:rsidRPr="00221918">
        <w:rPr>
          <w:rFonts w:ascii="Verdana" w:hAnsi="Verdana"/>
          <w:bCs/>
          <w:iCs/>
          <w:sz w:val="18"/>
          <w:szCs w:val="18"/>
          <w:lang w:val="ru-RU"/>
        </w:rPr>
        <w:t>1.Свидетелство за съдимост;</w:t>
      </w:r>
    </w:p>
    <w:p w14:paraId="506F338F" w14:textId="77777777" w:rsidR="00E25E42" w:rsidRPr="00221918" w:rsidRDefault="00E25E42" w:rsidP="00782812">
      <w:pPr>
        <w:keepNext/>
        <w:spacing w:after="0" w:line="240" w:lineRule="auto"/>
        <w:jc w:val="both"/>
        <w:rPr>
          <w:rFonts w:ascii="Verdana" w:hAnsi="Verdana"/>
          <w:bCs/>
          <w:iCs/>
          <w:sz w:val="18"/>
          <w:szCs w:val="18"/>
          <w:lang w:val="ru-RU"/>
        </w:rPr>
      </w:pPr>
      <w:r w:rsidRPr="00221918">
        <w:rPr>
          <w:rFonts w:ascii="Verdana" w:hAnsi="Verdana"/>
          <w:bCs/>
          <w:iCs/>
          <w:sz w:val="18"/>
          <w:szCs w:val="18"/>
          <w:lang w:val="ru-RU"/>
        </w:rPr>
        <w:t>2.Медицинска справка от Център за психично здраве, че лицето не се води на диспансерен отчет;</w:t>
      </w:r>
    </w:p>
    <w:p w14:paraId="5519D408" w14:textId="77777777" w:rsidR="00E25E42" w:rsidRPr="00221918" w:rsidRDefault="00E25E42" w:rsidP="00782812">
      <w:pPr>
        <w:keepNext/>
        <w:spacing w:after="0" w:line="240" w:lineRule="auto"/>
        <w:jc w:val="both"/>
        <w:rPr>
          <w:rFonts w:ascii="Verdana" w:hAnsi="Verdana"/>
          <w:bCs/>
          <w:iCs/>
          <w:sz w:val="18"/>
          <w:szCs w:val="18"/>
          <w:lang w:val="ru-RU"/>
        </w:rPr>
      </w:pPr>
      <w:r w:rsidRPr="00221918">
        <w:rPr>
          <w:rFonts w:ascii="Verdana" w:hAnsi="Verdana"/>
          <w:bCs/>
          <w:iCs/>
          <w:sz w:val="18"/>
          <w:szCs w:val="18"/>
          <w:lang w:val="ru-RU"/>
        </w:rPr>
        <w:t xml:space="preserve">3.Служебна бележка от органите на прокуратурата или НСлС за липса на водени досъдебни или съдебни производства (бул. Д-р Г.М. Димитров 42, София); </w:t>
      </w:r>
    </w:p>
    <w:p w14:paraId="5AE82400" w14:textId="77777777" w:rsidR="00E25E42" w:rsidRPr="002C60C8" w:rsidRDefault="00E25E42" w:rsidP="00782812">
      <w:pPr>
        <w:keepNext/>
        <w:spacing w:after="0" w:line="240" w:lineRule="auto"/>
        <w:jc w:val="both"/>
        <w:rPr>
          <w:rFonts w:ascii="Verdana" w:hAnsi="Verdana"/>
          <w:bCs/>
          <w:iCs/>
          <w:sz w:val="18"/>
          <w:szCs w:val="18"/>
          <w:lang w:val="ru-RU"/>
        </w:rPr>
      </w:pPr>
      <w:r w:rsidRPr="00221918">
        <w:rPr>
          <w:rFonts w:ascii="Verdana" w:hAnsi="Verdana"/>
          <w:bCs/>
          <w:iCs/>
          <w:sz w:val="18"/>
          <w:szCs w:val="18"/>
          <w:lang w:val="ru-RU"/>
        </w:rPr>
        <w:t>4.Попълнен въпросник-Приложение № 6 от „Правилника за прилагане на закона за ДАНС“ (по образец).</w:t>
      </w:r>
    </w:p>
    <w:p w14:paraId="16B9FFD3" w14:textId="77777777" w:rsidR="00E25E42" w:rsidRPr="00221918" w:rsidRDefault="00E25E42" w:rsidP="00782812">
      <w:pPr>
        <w:keepNext/>
        <w:spacing w:after="0" w:line="240" w:lineRule="auto"/>
        <w:jc w:val="both"/>
        <w:rPr>
          <w:rFonts w:ascii="Verdana" w:hAnsi="Verdana"/>
          <w:bCs/>
          <w:iCs/>
          <w:sz w:val="18"/>
          <w:szCs w:val="18"/>
          <w:lang w:val="ru-RU"/>
        </w:rPr>
      </w:pPr>
      <w:r w:rsidRPr="00221918">
        <w:rPr>
          <w:rFonts w:ascii="Verdana" w:hAnsi="Verdana"/>
          <w:bCs/>
          <w:iCs/>
          <w:sz w:val="18"/>
          <w:szCs w:val="18"/>
          <w:lang w:val="ru-RU"/>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3D5F098A" w14:textId="3493B1D2" w:rsidR="00E25E42" w:rsidRPr="00782812" w:rsidRDefault="00E25E42" w:rsidP="00092E9A">
      <w:pPr>
        <w:keepNext/>
        <w:numPr>
          <w:ilvl w:val="0"/>
          <w:numId w:val="27"/>
        </w:numPr>
        <w:tabs>
          <w:tab w:val="num" w:pos="709"/>
          <w:tab w:val="num" w:pos="851"/>
          <w:tab w:val="num" w:pos="964"/>
        </w:tabs>
        <w:spacing w:after="0" w:line="240" w:lineRule="auto"/>
        <w:jc w:val="both"/>
        <w:rPr>
          <w:rFonts w:ascii="Verdana" w:hAnsi="Verdana"/>
          <w:b/>
          <w:bCs/>
          <w:iCs/>
          <w:sz w:val="18"/>
          <w:szCs w:val="18"/>
          <w:lang w:val="ru-RU"/>
        </w:rPr>
      </w:pPr>
      <w:r w:rsidRPr="00782812">
        <w:rPr>
          <w:rFonts w:ascii="Verdana" w:hAnsi="Verdana"/>
          <w:b/>
          <w:bCs/>
          <w:iCs/>
          <w:sz w:val="18"/>
          <w:szCs w:val="18"/>
          <w:lang w:val="ru-RU"/>
        </w:rPr>
        <w:t>Таблица «Техническа спецификация и изисквания към катодната станция»</w:t>
      </w:r>
      <w:r w:rsidRPr="00782812">
        <w:rPr>
          <w:rFonts w:ascii="Verdana" w:hAnsi="Verdana"/>
          <w:b/>
          <w:bCs/>
          <w:iCs/>
          <w:sz w:val="18"/>
          <w:szCs w:val="18"/>
          <w:lang w:val="ru-RU"/>
        </w:rPr>
        <w:br w:type="page"/>
      </w:r>
    </w:p>
    <w:tbl>
      <w:tblPr>
        <w:tblW w:w="96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804"/>
        <w:gridCol w:w="2150"/>
      </w:tblGrid>
      <w:tr w:rsidR="00E25E42" w:rsidRPr="00221918" w14:paraId="5AB56529" w14:textId="77777777" w:rsidTr="00576E01">
        <w:trPr>
          <w:trHeight w:val="417"/>
        </w:trPr>
        <w:tc>
          <w:tcPr>
            <w:tcW w:w="710" w:type="dxa"/>
            <w:tcBorders>
              <w:top w:val="single" w:sz="4" w:space="0" w:color="auto"/>
              <w:left w:val="single" w:sz="4" w:space="0" w:color="auto"/>
              <w:bottom w:val="single" w:sz="4" w:space="0" w:color="auto"/>
              <w:right w:val="single" w:sz="4" w:space="0" w:color="auto"/>
            </w:tcBorders>
            <w:vAlign w:val="center"/>
            <w:hideMark/>
          </w:tcPr>
          <w:p w14:paraId="01FDC4BC" w14:textId="77777777" w:rsidR="00E25E42" w:rsidRPr="00221918" w:rsidRDefault="00E25E42" w:rsidP="00576E01">
            <w:pPr>
              <w:spacing w:after="0" w:line="240" w:lineRule="auto"/>
              <w:ind w:left="-11" w:right="-108"/>
              <w:jc w:val="center"/>
              <w:rPr>
                <w:rFonts w:ascii="Verdana" w:hAnsi="Verdana" w:cs="Arial"/>
                <w:b/>
                <w:sz w:val="18"/>
                <w:szCs w:val="18"/>
                <w:lang w:val="be-BY" w:eastAsia="bg-BG"/>
              </w:rPr>
            </w:pPr>
            <w:r w:rsidRPr="00221918">
              <w:rPr>
                <w:rFonts w:ascii="Verdana" w:hAnsi="Verdana" w:cs="Arial"/>
                <w:b/>
                <w:sz w:val="18"/>
                <w:szCs w:val="18"/>
                <w:lang w:val="be-BY" w:eastAsia="bg-BG"/>
              </w:rPr>
              <w:lastRenderedPageBreak/>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F710C5A" w14:textId="77777777" w:rsidR="00E25E42" w:rsidRPr="00221918" w:rsidRDefault="00E25E42" w:rsidP="00576E01">
            <w:pPr>
              <w:spacing w:after="0" w:line="240" w:lineRule="auto"/>
              <w:jc w:val="center"/>
              <w:rPr>
                <w:rFonts w:ascii="Verdana" w:hAnsi="Verdana" w:cs="Arial"/>
                <w:b/>
                <w:sz w:val="18"/>
                <w:szCs w:val="18"/>
                <w:lang w:val="ru-RU" w:eastAsia="bg-BG"/>
              </w:rPr>
            </w:pPr>
            <w:r w:rsidRPr="00221918">
              <w:rPr>
                <w:rFonts w:ascii="Verdana" w:hAnsi="Verdana" w:cs="Arial"/>
                <w:b/>
                <w:sz w:val="18"/>
                <w:szCs w:val="18"/>
                <w:lang w:val="ru-RU" w:eastAsia="bg-BG"/>
              </w:rPr>
              <w:t>Техническа спецификация и изисквания към катодната станция</w:t>
            </w:r>
          </w:p>
        </w:tc>
        <w:tc>
          <w:tcPr>
            <w:tcW w:w="2150" w:type="dxa"/>
            <w:tcBorders>
              <w:top w:val="single" w:sz="4" w:space="0" w:color="auto"/>
              <w:left w:val="single" w:sz="4" w:space="0" w:color="auto"/>
              <w:bottom w:val="single" w:sz="4" w:space="0" w:color="auto"/>
              <w:right w:val="single" w:sz="4" w:space="0" w:color="auto"/>
            </w:tcBorders>
            <w:hideMark/>
          </w:tcPr>
          <w:p w14:paraId="2EF3D169" w14:textId="77777777" w:rsidR="00E25E42" w:rsidRPr="00221918" w:rsidRDefault="00E25E42" w:rsidP="00576E01">
            <w:pPr>
              <w:spacing w:after="0" w:line="240" w:lineRule="auto"/>
              <w:jc w:val="center"/>
              <w:rPr>
                <w:rFonts w:ascii="Verdana" w:hAnsi="Verdana" w:cs="Arial"/>
                <w:b/>
                <w:sz w:val="18"/>
                <w:szCs w:val="18"/>
                <w:lang w:val="ru-RU" w:eastAsia="bg-BG"/>
              </w:rPr>
            </w:pPr>
            <w:r w:rsidRPr="00221918">
              <w:rPr>
                <w:rFonts w:ascii="Verdana" w:hAnsi="Verdana" w:cs="Arial"/>
                <w:b/>
                <w:sz w:val="18"/>
                <w:szCs w:val="18"/>
                <w:lang w:val="ru-RU" w:eastAsia="bg-BG"/>
              </w:rPr>
              <w:t>Предложение на Участника – да, не или посочване на необходимата информация</w:t>
            </w:r>
          </w:p>
        </w:tc>
      </w:tr>
      <w:tr w:rsidR="00E25E42" w:rsidRPr="00221918" w14:paraId="65ABAD71" w14:textId="77777777" w:rsidTr="00576E01">
        <w:trPr>
          <w:trHeight w:val="402"/>
        </w:trPr>
        <w:tc>
          <w:tcPr>
            <w:tcW w:w="710" w:type="dxa"/>
            <w:tcBorders>
              <w:top w:val="single" w:sz="4" w:space="0" w:color="auto"/>
              <w:left w:val="single" w:sz="4" w:space="0" w:color="auto"/>
              <w:bottom w:val="nil"/>
              <w:right w:val="single" w:sz="4" w:space="0" w:color="auto"/>
            </w:tcBorders>
            <w:vAlign w:val="center"/>
          </w:tcPr>
          <w:p w14:paraId="7BF6C2B0"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nil"/>
              <w:right w:val="single" w:sz="4" w:space="0" w:color="auto"/>
            </w:tcBorders>
            <w:vAlign w:val="center"/>
            <w:hideMark/>
          </w:tcPr>
          <w:p w14:paraId="4497D040"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Станцията за катодна защита трябва да отговаря на изискванията на БДС15704 или еквивалент</w:t>
            </w:r>
          </w:p>
        </w:tc>
        <w:tc>
          <w:tcPr>
            <w:tcW w:w="2150" w:type="dxa"/>
            <w:tcBorders>
              <w:top w:val="single" w:sz="4" w:space="0" w:color="auto"/>
              <w:left w:val="single" w:sz="4" w:space="0" w:color="auto"/>
              <w:bottom w:val="nil"/>
              <w:right w:val="single" w:sz="4" w:space="0" w:color="auto"/>
            </w:tcBorders>
          </w:tcPr>
          <w:p w14:paraId="0F1CF9E6"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164BC448" w14:textId="77777777" w:rsidTr="00576E01">
        <w:trPr>
          <w:trHeight w:val="149"/>
        </w:trPr>
        <w:tc>
          <w:tcPr>
            <w:tcW w:w="710" w:type="dxa"/>
            <w:tcBorders>
              <w:top w:val="single" w:sz="4" w:space="0" w:color="auto"/>
              <w:left w:val="single" w:sz="4" w:space="0" w:color="auto"/>
              <w:bottom w:val="nil"/>
              <w:right w:val="single" w:sz="4" w:space="0" w:color="auto"/>
            </w:tcBorders>
            <w:vAlign w:val="center"/>
          </w:tcPr>
          <w:p w14:paraId="0629AD6F"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nil"/>
              <w:right w:val="single" w:sz="4" w:space="0" w:color="auto"/>
            </w:tcBorders>
            <w:vAlign w:val="center"/>
            <w:hideMark/>
          </w:tcPr>
          <w:p w14:paraId="07EF2596" w14:textId="77777777" w:rsidR="00E25E42" w:rsidRPr="00221918" w:rsidRDefault="00E25E42" w:rsidP="00576E01">
            <w:pPr>
              <w:spacing w:after="0" w:line="240" w:lineRule="auto"/>
              <w:jc w:val="both"/>
              <w:rPr>
                <w:rFonts w:ascii="Verdana" w:hAnsi="Verdana" w:cs="Arial"/>
                <w:color w:val="000000"/>
                <w:sz w:val="18"/>
                <w:szCs w:val="18"/>
                <w:lang w:val="en-US" w:eastAsia="bg-BG"/>
              </w:rPr>
            </w:pPr>
            <w:r w:rsidRPr="00221918">
              <w:rPr>
                <w:rFonts w:ascii="Verdana" w:hAnsi="Verdana" w:cs="Arial"/>
                <w:color w:val="000000"/>
                <w:sz w:val="18"/>
                <w:szCs w:val="18"/>
                <w:lang w:eastAsia="bg-BG"/>
              </w:rPr>
              <w:t>Захранващо напрежение 220</w:t>
            </w:r>
            <w:r w:rsidRPr="00221918">
              <w:rPr>
                <w:rFonts w:ascii="Verdana" w:hAnsi="Verdana" w:cs="Arial"/>
                <w:color w:val="000000"/>
                <w:sz w:val="18"/>
                <w:szCs w:val="18"/>
                <w:lang w:val="en-US" w:eastAsia="bg-BG"/>
              </w:rPr>
              <w:t>V AC</w:t>
            </w:r>
          </w:p>
        </w:tc>
        <w:tc>
          <w:tcPr>
            <w:tcW w:w="2150" w:type="dxa"/>
            <w:tcBorders>
              <w:top w:val="single" w:sz="4" w:space="0" w:color="auto"/>
              <w:left w:val="single" w:sz="4" w:space="0" w:color="auto"/>
              <w:bottom w:val="nil"/>
              <w:right w:val="single" w:sz="4" w:space="0" w:color="auto"/>
            </w:tcBorders>
          </w:tcPr>
          <w:p w14:paraId="7C81B00C" w14:textId="77777777" w:rsidR="00E25E42" w:rsidRPr="00221918" w:rsidRDefault="00E25E42" w:rsidP="00576E01">
            <w:pPr>
              <w:spacing w:after="0" w:line="240" w:lineRule="auto"/>
              <w:jc w:val="both"/>
              <w:rPr>
                <w:rFonts w:ascii="Verdana" w:hAnsi="Verdana" w:cs="Arial"/>
                <w:color w:val="000000"/>
                <w:sz w:val="18"/>
                <w:szCs w:val="18"/>
                <w:lang w:eastAsia="bg-BG"/>
              </w:rPr>
            </w:pPr>
          </w:p>
        </w:tc>
      </w:tr>
      <w:tr w:rsidR="00E25E42" w:rsidRPr="00221918" w14:paraId="585C376A" w14:textId="77777777" w:rsidTr="00576E01">
        <w:trPr>
          <w:trHeight w:val="265"/>
        </w:trPr>
        <w:tc>
          <w:tcPr>
            <w:tcW w:w="710" w:type="dxa"/>
            <w:tcBorders>
              <w:top w:val="single" w:sz="4" w:space="0" w:color="auto"/>
              <w:left w:val="single" w:sz="4" w:space="0" w:color="auto"/>
              <w:bottom w:val="nil"/>
              <w:right w:val="single" w:sz="4" w:space="0" w:color="auto"/>
            </w:tcBorders>
            <w:vAlign w:val="center"/>
          </w:tcPr>
          <w:p w14:paraId="73B5C4D0"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nil"/>
              <w:right w:val="single" w:sz="4" w:space="0" w:color="auto"/>
            </w:tcBorders>
            <w:vAlign w:val="center"/>
            <w:hideMark/>
          </w:tcPr>
          <w:p w14:paraId="1F4C446B"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Да измерва изходен ток на катодната станция</w:t>
            </w:r>
          </w:p>
        </w:tc>
        <w:tc>
          <w:tcPr>
            <w:tcW w:w="2150" w:type="dxa"/>
            <w:tcBorders>
              <w:top w:val="single" w:sz="4" w:space="0" w:color="auto"/>
              <w:left w:val="single" w:sz="4" w:space="0" w:color="auto"/>
              <w:bottom w:val="nil"/>
              <w:right w:val="single" w:sz="4" w:space="0" w:color="auto"/>
            </w:tcBorders>
          </w:tcPr>
          <w:p w14:paraId="4BE9833A"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D222FD2" w14:textId="77777777" w:rsidTr="00576E01">
        <w:trPr>
          <w:trHeight w:val="283"/>
        </w:trPr>
        <w:tc>
          <w:tcPr>
            <w:tcW w:w="710" w:type="dxa"/>
            <w:tcBorders>
              <w:top w:val="single" w:sz="4" w:space="0" w:color="auto"/>
              <w:left w:val="single" w:sz="4" w:space="0" w:color="auto"/>
              <w:bottom w:val="nil"/>
              <w:right w:val="single" w:sz="4" w:space="0" w:color="auto"/>
            </w:tcBorders>
            <w:vAlign w:val="center"/>
          </w:tcPr>
          <w:p w14:paraId="64C6B433"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nil"/>
              <w:right w:val="single" w:sz="4" w:space="0" w:color="auto"/>
            </w:tcBorders>
            <w:vAlign w:val="center"/>
            <w:hideMark/>
          </w:tcPr>
          <w:p w14:paraId="35FBE870"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Да измерва изходно напрежение на катодната станция</w:t>
            </w:r>
          </w:p>
        </w:tc>
        <w:tc>
          <w:tcPr>
            <w:tcW w:w="2150" w:type="dxa"/>
            <w:tcBorders>
              <w:top w:val="single" w:sz="4" w:space="0" w:color="auto"/>
              <w:left w:val="single" w:sz="4" w:space="0" w:color="auto"/>
              <w:bottom w:val="nil"/>
              <w:right w:val="single" w:sz="4" w:space="0" w:color="auto"/>
            </w:tcBorders>
          </w:tcPr>
          <w:p w14:paraId="1C10D759"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0DBF5004" w14:textId="77777777" w:rsidTr="00576E01">
        <w:trPr>
          <w:trHeight w:val="402"/>
        </w:trPr>
        <w:tc>
          <w:tcPr>
            <w:tcW w:w="710" w:type="dxa"/>
            <w:tcBorders>
              <w:top w:val="single" w:sz="4" w:space="0" w:color="auto"/>
              <w:left w:val="single" w:sz="4" w:space="0" w:color="auto"/>
              <w:bottom w:val="nil"/>
              <w:right w:val="single" w:sz="4" w:space="0" w:color="auto"/>
            </w:tcBorders>
            <w:vAlign w:val="center"/>
          </w:tcPr>
          <w:p w14:paraId="339177DC"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nil"/>
              <w:right w:val="single" w:sz="4" w:space="0" w:color="auto"/>
            </w:tcBorders>
            <w:vAlign w:val="center"/>
            <w:hideMark/>
          </w:tcPr>
          <w:p w14:paraId="6EB01453"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Да измерва потенциал на защитаваното съоръжение спрямо два неполяризиращи се електроди</w:t>
            </w:r>
          </w:p>
        </w:tc>
        <w:tc>
          <w:tcPr>
            <w:tcW w:w="2150" w:type="dxa"/>
            <w:tcBorders>
              <w:top w:val="single" w:sz="4" w:space="0" w:color="auto"/>
              <w:left w:val="single" w:sz="4" w:space="0" w:color="auto"/>
              <w:bottom w:val="nil"/>
              <w:right w:val="single" w:sz="4" w:space="0" w:color="auto"/>
            </w:tcBorders>
          </w:tcPr>
          <w:p w14:paraId="7408B972"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23D46E34" w14:textId="77777777" w:rsidTr="00576E01">
        <w:trPr>
          <w:trHeight w:val="195"/>
        </w:trPr>
        <w:tc>
          <w:tcPr>
            <w:tcW w:w="710" w:type="dxa"/>
            <w:tcBorders>
              <w:top w:val="single" w:sz="4" w:space="0" w:color="auto"/>
              <w:left w:val="single" w:sz="4" w:space="0" w:color="auto"/>
              <w:bottom w:val="nil"/>
              <w:right w:val="single" w:sz="4" w:space="0" w:color="auto"/>
            </w:tcBorders>
            <w:vAlign w:val="center"/>
          </w:tcPr>
          <w:p w14:paraId="7F6D57D5"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nil"/>
              <w:right w:val="single" w:sz="4" w:space="0" w:color="auto"/>
            </w:tcBorders>
            <w:vAlign w:val="center"/>
            <w:hideMark/>
          </w:tcPr>
          <w:p w14:paraId="20CF70EE"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Катодната станция да работи в автоматичен режим</w:t>
            </w:r>
          </w:p>
        </w:tc>
        <w:tc>
          <w:tcPr>
            <w:tcW w:w="2150" w:type="dxa"/>
            <w:tcBorders>
              <w:top w:val="single" w:sz="4" w:space="0" w:color="auto"/>
              <w:left w:val="single" w:sz="4" w:space="0" w:color="auto"/>
              <w:bottom w:val="nil"/>
              <w:right w:val="single" w:sz="4" w:space="0" w:color="auto"/>
            </w:tcBorders>
          </w:tcPr>
          <w:p w14:paraId="512C1953"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338D5F9" w14:textId="77777777" w:rsidTr="00576E01">
        <w:trPr>
          <w:trHeight w:val="264"/>
        </w:trPr>
        <w:tc>
          <w:tcPr>
            <w:tcW w:w="710" w:type="dxa"/>
            <w:tcBorders>
              <w:top w:val="single" w:sz="4" w:space="0" w:color="auto"/>
              <w:left w:val="single" w:sz="4" w:space="0" w:color="auto"/>
              <w:bottom w:val="nil"/>
              <w:right w:val="single" w:sz="4" w:space="0" w:color="auto"/>
            </w:tcBorders>
            <w:vAlign w:val="center"/>
          </w:tcPr>
          <w:p w14:paraId="27948DB2"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nil"/>
              <w:right w:val="single" w:sz="4" w:space="0" w:color="auto"/>
            </w:tcBorders>
            <w:vAlign w:val="center"/>
            <w:hideMark/>
          </w:tcPr>
          <w:p w14:paraId="090CA01D"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Управлението на катодната станция да се осъществява чрез микропроцесорна система</w:t>
            </w:r>
          </w:p>
        </w:tc>
        <w:tc>
          <w:tcPr>
            <w:tcW w:w="2150" w:type="dxa"/>
            <w:tcBorders>
              <w:top w:val="single" w:sz="4" w:space="0" w:color="auto"/>
              <w:left w:val="single" w:sz="4" w:space="0" w:color="auto"/>
              <w:bottom w:val="nil"/>
              <w:right w:val="single" w:sz="4" w:space="0" w:color="auto"/>
            </w:tcBorders>
          </w:tcPr>
          <w:p w14:paraId="44671FB9"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0B90B20"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76757C28"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4290E68" w14:textId="77777777" w:rsidR="00E25E42" w:rsidRPr="00221918" w:rsidRDefault="00E25E42" w:rsidP="00576E01">
            <w:pPr>
              <w:spacing w:after="0" w:line="240" w:lineRule="auto"/>
              <w:jc w:val="both"/>
              <w:rPr>
                <w:rFonts w:ascii="Verdana" w:hAnsi="Verdana" w:cs="Arial"/>
                <w:color w:val="000000"/>
                <w:sz w:val="18"/>
                <w:szCs w:val="18"/>
                <w:lang w:val="ru-RU" w:eastAsia="bg-BG"/>
              </w:rPr>
            </w:pPr>
            <w:r w:rsidRPr="00221918">
              <w:rPr>
                <w:rFonts w:ascii="Verdana" w:hAnsi="Verdana" w:cs="Arial"/>
                <w:color w:val="000000"/>
                <w:sz w:val="18"/>
                <w:szCs w:val="18"/>
                <w:lang w:val="ru-RU" w:eastAsia="bg-BG"/>
              </w:rPr>
              <w:t>Системата да разполага с дисплей и клавиатура за визуализация и възможност за локално настройване на параметрите</w:t>
            </w:r>
          </w:p>
        </w:tc>
        <w:tc>
          <w:tcPr>
            <w:tcW w:w="2150" w:type="dxa"/>
            <w:tcBorders>
              <w:top w:val="single" w:sz="4" w:space="0" w:color="auto"/>
              <w:left w:val="single" w:sz="4" w:space="0" w:color="auto"/>
              <w:bottom w:val="single" w:sz="4" w:space="0" w:color="auto"/>
              <w:right w:val="single" w:sz="4" w:space="0" w:color="auto"/>
            </w:tcBorders>
          </w:tcPr>
          <w:p w14:paraId="061A79A3"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6F329C2C"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15ECAB36"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370EF44"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color w:val="000000"/>
                <w:sz w:val="18"/>
                <w:szCs w:val="18"/>
                <w:lang w:val="ru-RU" w:eastAsia="bg-BG"/>
              </w:rPr>
              <w:t xml:space="preserve">Всеки от параметрите на системата да е достъпен дистанционно през </w:t>
            </w:r>
            <w:r w:rsidRPr="00221918">
              <w:rPr>
                <w:rFonts w:ascii="Verdana" w:hAnsi="Verdana" w:cs="Arial"/>
                <w:color w:val="000000"/>
                <w:sz w:val="18"/>
                <w:szCs w:val="18"/>
                <w:lang w:val="en-US" w:eastAsia="bg-BG"/>
              </w:rPr>
              <w:t>GSM</w:t>
            </w:r>
            <w:r w:rsidRPr="00221918">
              <w:rPr>
                <w:rFonts w:ascii="Verdana" w:hAnsi="Verdana" w:cs="Arial"/>
                <w:color w:val="000000"/>
                <w:sz w:val="18"/>
                <w:szCs w:val="18"/>
                <w:lang w:val="ru-RU" w:eastAsia="bg-BG"/>
              </w:rPr>
              <w:t>/</w:t>
            </w:r>
            <w:r w:rsidRPr="00221918">
              <w:rPr>
                <w:rFonts w:ascii="Verdana" w:hAnsi="Verdana" w:cs="Arial"/>
                <w:color w:val="000000"/>
                <w:sz w:val="18"/>
                <w:szCs w:val="18"/>
                <w:lang w:val="en-US" w:eastAsia="bg-BG"/>
              </w:rPr>
              <w:t>GPRS</w:t>
            </w:r>
            <w:r w:rsidRPr="00221918">
              <w:rPr>
                <w:rFonts w:ascii="Verdana" w:hAnsi="Verdana" w:cs="Arial"/>
                <w:color w:val="000000"/>
                <w:sz w:val="18"/>
                <w:szCs w:val="18"/>
                <w:lang w:val="ru-RU" w:eastAsia="bg-BG"/>
              </w:rPr>
              <w:t xml:space="preserve"> модем</w:t>
            </w:r>
          </w:p>
        </w:tc>
        <w:tc>
          <w:tcPr>
            <w:tcW w:w="2150" w:type="dxa"/>
            <w:tcBorders>
              <w:top w:val="single" w:sz="4" w:space="0" w:color="auto"/>
              <w:left w:val="single" w:sz="4" w:space="0" w:color="auto"/>
              <w:bottom w:val="single" w:sz="4" w:space="0" w:color="auto"/>
              <w:right w:val="single" w:sz="4" w:space="0" w:color="auto"/>
            </w:tcBorders>
          </w:tcPr>
          <w:p w14:paraId="0E97C378"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9639923"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039E2C10"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60D20D3"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 xml:space="preserve">Програмното осигуряване на </w:t>
            </w:r>
            <w:r w:rsidRPr="00221918">
              <w:rPr>
                <w:rFonts w:ascii="Verdana" w:hAnsi="Verdana" w:cs="Arial"/>
                <w:color w:val="000000"/>
                <w:sz w:val="18"/>
                <w:szCs w:val="18"/>
                <w:lang w:val="ru-RU" w:eastAsia="bg-BG"/>
              </w:rPr>
              <w:t>микропроцесорната система за управление на катодната система да изпълнява следните функции и да се осигури регулиране на:</w:t>
            </w:r>
          </w:p>
        </w:tc>
        <w:tc>
          <w:tcPr>
            <w:tcW w:w="2150" w:type="dxa"/>
            <w:tcBorders>
              <w:top w:val="single" w:sz="4" w:space="0" w:color="auto"/>
              <w:left w:val="single" w:sz="4" w:space="0" w:color="auto"/>
              <w:bottom w:val="single" w:sz="4" w:space="0" w:color="auto"/>
              <w:right w:val="single" w:sz="4" w:space="0" w:color="auto"/>
            </w:tcBorders>
          </w:tcPr>
          <w:p w14:paraId="20B135A4"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5653D442"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0CF6B546"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F9504EF"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 xml:space="preserve">Цифров </w:t>
            </w:r>
            <w:r w:rsidRPr="00221918">
              <w:rPr>
                <w:rFonts w:ascii="Verdana" w:hAnsi="Verdana" w:cs="Arial"/>
                <w:sz w:val="18"/>
                <w:szCs w:val="18"/>
                <w:lang w:val="en-US" w:eastAsia="bg-BG"/>
              </w:rPr>
              <w:t>PI</w:t>
            </w:r>
            <w:r w:rsidRPr="00221918">
              <w:rPr>
                <w:rFonts w:ascii="Verdana" w:hAnsi="Verdana" w:cs="Arial"/>
                <w:sz w:val="18"/>
                <w:szCs w:val="18"/>
                <w:lang w:val="ru-RU" w:eastAsia="bg-BG"/>
              </w:rPr>
              <w:t xml:space="preserve"> регулатор или подобен, предназначен за управление на регулируемия изправител</w:t>
            </w:r>
          </w:p>
        </w:tc>
        <w:tc>
          <w:tcPr>
            <w:tcW w:w="2150" w:type="dxa"/>
            <w:tcBorders>
              <w:top w:val="single" w:sz="4" w:space="0" w:color="auto"/>
              <w:left w:val="single" w:sz="4" w:space="0" w:color="auto"/>
              <w:bottom w:val="single" w:sz="4" w:space="0" w:color="auto"/>
              <w:right w:val="single" w:sz="4" w:space="0" w:color="auto"/>
            </w:tcBorders>
          </w:tcPr>
          <w:p w14:paraId="42EB421B"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4209CF22"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6902C8A2"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AD7D4D5"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color w:val="000000"/>
                <w:sz w:val="18"/>
                <w:szCs w:val="18"/>
                <w:lang w:val="ru-RU" w:eastAsia="bg-BG"/>
              </w:rPr>
              <w:t>Изходно напрежение на катодната станция</w:t>
            </w:r>
          </w:p>
        </w:tc>
        <w:tc>
          <w:tcPr>
            <w:tcW w:w="2150" w:type="dxa"/>
            <w:tcBorders>
              <w:top w:val="single" w:sz="4" w:space="0" w:color="auto"/>
              <w:left w:val="single" w:sz="4" w:space="0" w:color="auto"/>
              <w:bottom w:val="single" w:sz="4" w:space="0" w:color="auto"/>
              <w:right w:val="single" w:sz="4" w:space="0" w:color="auto"/>
            </w:tcBorders>
          </w:tcPr>
          <w:p w14:paraId="350CAB06"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610C0A8D"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0D5C2FE9"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4A6A7FB"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color w:val="000000"/>
                <w:sz w:val="18"/>
                <w:szCs w:val="18"/>
                <w:lang w:val="ru-RU" w:eastAsia="bg-BG"/>
              </w:rPr>
              <w:t>Изходен ток на катодната станция</w:t>
            </w:r>
          </w:p>
        </w:tc>
        <w:tc>
          <w:tcPr>
            <w:tcW w:w="2150" w:type="dxa"/>
            <w:tcBorders>
              <w:top w:val="single" w:sz="4" w:space="0" w:color="auto"/>
              <w:left w:val="single" w:sz="4" w:space="0" w:color="auto"/>
              <w:bottom w:val="single" w:sz="4" w:space="0" w:color="auto"/>
              <w:right w:val="single" w:sz="4" w:space="0" w:color="auto"/>
            </w:tcBorders>
          </w:tcPr>
          <w:p w14:paraId="288713B7"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13AF16E"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25FDB078"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067BEFE"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color w:val="000000"/>
                <w:sz w:val="18"/>
                <w:szCs w:val="18"/>
                <w:lang w:val="ru-RU" w:eastAsia="bg-BG"/>
              </w:rPr>
              <w:t>Общия поляризационен потенциал измерен спрямо два неполяризиращи се електроди, както и избор между двата електрода</w:t>
            </w:r>
          </w:p>
        </w:tc>
        <w:tc>
          <w:tcPr>
            <w:tcW w:w="2150" w:type="dxa"/>
            <w:tcBorders>
              <w:top w:val="single" w:sz="4" w:space="0" w:color="auto"/>
              <w:left w:val="single" w:sz="4" w:space="0" w:color="auto"/>
              <w:bottom w:val="single" w:sz="4" w:space="0" w:color="auto"/>
              <w:right w:val="single" w:sz="4" w:space="0" w:color="auto"/>
            </w:tcBorders>
          </w:tcPr>
          <w:p w14:paraId="7716D01D"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75E4301"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0D4CDD69"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8D6AD74"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color w:val="000000"/>
                <w:sz w:val="18"/>
                <w:szCs w:val="18"/>
                <w:lang w:val="ru-RU" w:eastAsia="bg-BG"/>
              </w:rPr>
              <w:t>Програмно ограничаване големината на изходния ток и изходното напрежение на катодната станция до безопасни за защитаваната система стойности</w:t>
            </w:r>
          </w:p>
        </w:tc>
        <w:tc>
          <w:tcPr>
            <w:tcW w:w="2150" w:type="dxa"/>
            <w:tcBorders>
              <w:top w:val="single" w:sz="4" w:space="0" w:color="auto"/>
              <w:left w:val="single" w:sz="4" w:space="0" w:color="auto"/>
              <w:bottom w:val="single" w:sz="4" w:space="0" w:color="auto"/>
              <w:right w:val="single" w:sz="4" w:space="0" w:color="auto"/>
            </w:tcBorders>
          </w:tcPr>
          <w:p w14:paraId="3EC930B4"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4A5368D5"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063D607F"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BABA786"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color w:val="000000"/>
                <w:sz w:val="18"/>
                <w:szCs w:val="18"/>
                <w:lang w:val="ru-RU" w:eastAsia="bg-BG"/>
              </w:rPr>
              <w:t>Измерване на п</w:t>
            </w:r>
            <w:r w:rsidRPr="00221918">
              <w:rPr>
                <w:rFonts w:ascii="Verdana" w:hAnsi="Verdana" w:cs="Arial"/>
                <w:sz w:val="18"/>
                <w:szCs w:val="18"/>
                <w:lang w:val="ru-RU" w:eastAsia="bg-BG"/>
              </w:rPr>
              <w:t>оляризационен потенциал на защитаваното съоръжение по метода на изключения потенциал</w:t>
            </w:r>
          </w:p>
        </w:tc>
        <w:tc>
          <w:tcPr>
            <w:tcW w:w="2150" w:type="dxa"/>
            <w:tcBorders>
              <w:top w:val="single" w:sz="4" w:space="0" w:color="auto"/>
              <w:left w:val="single" w:sz="4" w:space="0" w:color="auto"/>
              <w:bottom w:val="single" w:sz="4" w:space="0" w:color="auto"/>
              <w:right w:val="single" w:sz="4" w:space="0" w:color="auto"/>
            </w:tcBorders>
          </w:tcPr>
          <w:p w14:paraId="0346B326" w14:textId="77777777" w:rsidR="00E25E42" w:rsidRPr="00221918" w:rsidRDefault="00E25E42" w:rsidP="00576E01">
            <w:pPr>
              <w:spacing w:after="0" w:line="240" w:lineRule="auto"/>
              <w:jc w:val="both"/>
              <w:rPr>
                <w:rFonts w:ascii="Verdana" w:hAnsi="Verdana" w:cs="Arial"/>
                <w:color w:val="000000"/>
                <w:sz w:val="18"/>
                <w:szCs w:val="18"/>
                <w:lang w:val="ru-RU" w:eastAsia="bg-BG"/>
              </w:rPr>
            </w:pPr>
          </w:p>
        </w:tc>
      </w:tr>
      <w:tr w:rsidR="00E25E42" w:rsidRPr="00221918" w14:paraId="5990B6AE"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7CE99DC7"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956C970"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Измерване на поляризационен потенциал чрез датчик на потенциал</w:t>
            </w:r>
          </w:p>
        </w:tc>
        <w:tc>
          <w:tcPr>
            <w:tcW w:w="2150" w:type="dxa"/>
            <w:tcBorders>
              <w:top w:val="single" w:sz="4" w:space="0" w:color="auto"/>
              <w:left w:val="single" w:sz="4" w:space="0" w:color="auto"/>
              <w:bottom w:val="single" w:sz="4" w:space="0" w:color="auto"/>
              <w:right w:val="single" w:sz="4" w:space="0" w:color="auto"/>
            </w:tcBorders>
          </w:tcPr>
          <w:p w14:paraId="017AA821"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1EF99183" w14:textId="77777777" w:rsidTr="00576E01">
        <w:trPr>
          <w:trHeight w:val="310"/>
        </w:trPr>
        <w:tc>
          <w:tcPr>
            <w:tcW w:w="710" w:type="dxa"/>
            <w:tcBorders>
              <w:top w:val="single" w:sz="4" w:space="0" w:color="auto"/>
              <w:left w:val="single" w:sz="4" w:space="0" w:color="auto"/>
              <w:bottom w:val="single" w:sz="4" w:space="0" w:color="auto"/>
              <w:right w:val="single" w:sz="4" w:space="0" w:color="auto"/>
            </w:tcBorders>
            <w:vAlign w:val="center"/>
          </w:tcPr>
          <w:p w14:paraId="1FBD1000" w14:textId="77777777" w:rsidR="00E25E42" w:rsidRPr="00221918" w:rsidRDefault="00E25E42" w:rsidP="00B528D3">
            <w:pPr>
              <w:pStyle w:val="ListParagraph"/>
              <w:numPr>
                <w:ilvl w:val="1"/>
                <w:numId w:val="28"/>
              </w:numPr>
              <w:spacing w:after="0" w:line="240" w:lineRule="auto"/>
              <w:ind w:left="-11" w:right="-108" w:firstLine="0"/>
              <w:contextualSpacing/>
              <w:jc w:val="center"/>
              <w:rPr>
                <w:rFonts w:ascii="Verdana" w:hAnsi="Verdana" w:cs="Arial"/>
                <w:bCs/>
                <w:sz w:val="18"/>
                <w:szCs w:val="18"/>
                <w:lang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31B8653"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 xml:space="preserve">Работа в режим </w:t>
            </w:r>
            <w:r w:rsidRPr="00221918">
              <w:rPr>
                <w:rFonts w:ascii="Verdana" w:hAnsi="Verdana" w:cs="Arial"/>
                <w:sz w:val="18"/>
                <w:szCs w:val="18"/>
                <w:lang w:val="en-US" w:eastAsia="bg-BG"/>
              </w:rPr>
              <w:t>data</w:t>
            </w:r>
            <w:r w:rsidRPr="00221918">
              <w:rPr>
                <w:rFonts w:ascii="Verdana" w:hAnsi="Verdana" w:cs="Arial"/>
                <w:sz w:val="18"/>
                <w:szCs w:val="18"/>
                <w:lang w:val="ru-RU" w:eastAsia="bg-BG"/>
              </w:rPr>
              <w:t xml:space="preserve"> </w:t>
            </w:r>
            <w:r w:rsidRPr="00221918">
              <w:rPr>
                <w:rFonts w:ascii="Verdana" w:hAnsi="Verdana" w:cs="Arial"/>
                <w:sz w:val="18"/>
                <w:szCs w:val="18"/>
                <w:lang w:val="en-US" w:eastAsia="bg-BG"/>
              </w:rPr>
              <w:t>logger</w:t>
            </w:r>
            <w:r w:rsidRPr="00221918">
              <w:rPr>
                <w:rFonts w:ascii="Verdana" w:hAnsi="Verdana" w:cs="Arial"/>
                <w:sz w:val="18"/>
                <w:szCs w:val="18"/>
                <w:lang w:val="ru-RU" w:eastAsia="bg-BG"/>
              </w:rPr>
              <w:t xml:space="preserve"> - възможност чрез интерполация на измерените стойности да се определи точната стойност на поляризационния потенциал към момента на изключване</w:t>
            </w:r>
          </w:p>
        </w:tc>
        <w:tc>
          <w:tcPr>
            <w:tcW w:w="2150" w:type="dxa"/>
            <w:tcBorders>
              <w:top w:val="single" w:sz="4" w:space="0" w:color="auto"/>
              <w:left w:val="single" w:sz="4" w:space="0" w:color="auto"/>
              <w:bottom w:val="single" w:sz="4" w:space="0" w:color="auto"/>
              <w:right w:val="single" w:sz="4" w:space="0" w:color="auto"/>
            </w:tcBorders>
          </w:tcPr>
          <w:p w14:paraId="41FCEC14"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4FCC8507"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675004B0"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3D0B353"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 xml:space="preserve">Да осигурява пренос на данните от катодната станция осъществяваща двупосочна комуникация в реално време чрез </w:t>
            </w:r>
            <w:r w:rsidRPr="00221918">
              <w:rPr>
                <w:rFonts w:ascii="Verdana" w:hAnsi="Verdana" w:cs="Arial"/>
                <w:color w:val="000000"/>
                <w:sz w:val="18"/>
                <w:szCs w:val="18"/>
                <w:lang w:val="en-US" w:eastAsia="bg-BG"/>
              </w:rPr>
              <w:t>GPRS</w:t>
            </w:r>
            <w:r w:rsidRPr="00221918">
              <w:rPr>
                <w:rFonts w:ascii="Verdana" w:hAnsi="Verdana" w:cs="Arial"/>
                <w:sz w:val="18"/>
                <w:szCs w:val="18"/>
                <w:lang w:val="ru-RU" w:eastAsia="bg-BG"/>
              </w:rPr>
              <w:t xml:space="preserve">  </w:t>
            </w:r>
          </w:p>
        </w:tc>
        <w:tc>
          <w:tcPr>
            <w:tcW w:w="2150" w:type="dxa"/>
            <w:tcBorders>
              <w:top w:val="single" w:sz="4" w:space="0" w:color="auto"/>
              <w:left w:val="single" w:sz="4" w:space="0" w:color="auto"/>
              <w:bottom w:val="single" w:sz="4" w:space="0" w:color="auto"/>
              <w:right w:val="single" w:sz="4" w:space="0" w:color="auto"/>
            </w:tcBorders>
          </w:tcPr>
          <w:p w14:paraId="787C3364"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0C1A4C0E"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74184790"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27E6056"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Да осигурява събиране и архивиране на информацията в модул база данни</w:t>
            </w:r>
          </w:p>
        </w:tc>
        <w:tc>
          <w:tcPr>
            <w:tcW w:w="2150" w:type="dxa"/>
            <w:tcBorders>
              <w:top w:val="single" w:sz="4" w:space="0" w:color="auto"/>
              <w:left w:val="single" w:sz="4" w:space="0" w:color="auto"/>
              <w:bottom w:val="single" w:sz="4" w:space="0" w:color="auto"/>
              <w:right w:val="single" w:sz="4" w:space="0" w:color="auto"/>
            </w:tcBorders>
          </w:tcPr>
          <w:p w14:paraId="2542BB5B"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220A63A6"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67E47F30"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3F046EE"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Да осигурява представяне на архивни и реалновременни резултати в графичен и табличен вид, чрез компютърно приложение за управление и анализ в диспечерски център</w:t>
            </w:r>
          </w:p>
        </w:tc>
        <w:tc>
          <w:tcPr>
            <w:tcW w:w="2150" w:type="dxa"/>
            <w:tcBorders>
              <w:top w:val="single" w:sz="4" w:space="0" w:color="auto"/>
              <w:left w:val="single" w:sz="4" w:space="0" w:color="auto"/>
              <w:bottom w:val="single" w:sz="4" w:space="0" w:color="auto"/>
              <w:right w:val="single" w:sz="4" w:space="0" w:color="auto"/>
            </w:tcBorders>
          </w:tcPr>
          <w:p w14:paraId="73DDE0EA"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4707D067"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039DADDA"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3232FCE"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Да осигурява архив на алармите и статистическа информация за измерванията и потенциалите.</w:t>
            </w:r>
          </w:p>
        </w:tc>
        <w:tc>
          <w:tcPr>
            <w:tcW w:w="2150" w:type="dxa"/>
            <w:tcBorders>
              <w:top w:val="single" w:sz="4" w:space="0" w:color="auto"/>
              <w:left w:val="single" w:sz="4" w:space="0" w:color="auto"/>
              <w:bottom w:val="single" w:sz="4" w:space="0" w:color="auto"/>
              <w:right w:val="single" w:sz="4" w:space="0" w:color="auto"/>
            </w:tcBorders>
          </w:tcPr>
          <w:p w14:paraId="07EDC0BD"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685867D3"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11D2CCAC"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F02A060"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Да осигурява наблюдение в реално време на работата на катодната станция</w:t>
            </w:r>
          </w:p>
        </w:tc>
        <w:tc>
          <w:tcPr>
            <w:tcW w:w="2150" w:type="dxa"/>
            <w:tcBorders>
              <w:top w:val="single" w:sz="4" w:space="0" w:color="auto"/>
              <w:left w:val="single" w:sz="4" w:space="0" w:color="auto"/>
              <w:bottom w:val="single" w:sz="4" w:space="0" w:color="auto"/>
              <w:right w:val="single" w:sz="4" w:space="0" w:color="auto"/>
            </w:tcBorders>
          </w:tcPr>
          <w:p w14:paraId="02CF5E11"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E25E42" w:rsidRPr="00221918" w14:paraId="106EDF2D"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2293E598" w14:textId="77777777" w:rsidR="00E25E42" w:rsidRPr="00221918" w:rsidRDefault="00E25E42"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EDBBDD4" w14:textId="77777777" w:rsidR="00E25E42" w:rsidRPr="00221918" w:rsidRDefault="00E25E42" w:rsidP="00576E01">
            <w:pPr>
              <w:spacing w:after="0" w:line="240" w:lineRule="auto"/>
              <w:jc w:val="both"/>
              <w:rPr>
                <w:rFonts w:ascii="Verdana" w:hAnsi="Verdana" w:cs="Arial"/>
                <w:sz w:val="18"/>
                <w:szCs w:val="18"/>
                <w:lang w:val="ru-RU" w:eastAsia="bg-BG"/>
              </w:rPr>
            </w:pPr>
            <w:r w:rsidRPr="00221918">
              <w:rPr>
                <w:rFonts w:ascii="Verdana" w:hAnsi="Verdana" w:cs="Arial"/>
                <w:sz w:val="18"/>
                <w:szCs w:val="18"/>
                <w:lang w:val="ru-RU" w:eastAsia="bg-BG"/>
              </w:rPr>
              <w:t xml:space="preserve">Да осигурява </w:t>
            </w:r>
            <w:r w:rsidRPr="00221918">
              <w:rPr>
                <w:rFonts w:ascii="Verdana" w:hAnsi="Verdana" w:cs="Arial"/>
                <w:sz w:val="18"/>
                <w:szCs w:val="18"/>
                <w:lang w:val="en-US" w:eastAsia="bg-BG"/>
              </w:rPr>
              <w:t>Modbus</w:t>
            </w:r>
            <w:r w:rsidRPr="00221918">
              <w:rPr>
                <w:rFonts w:ascii="Verdana" w:hAnsi="Verdana" w:cs="Arial"/>
                <w:sz w:val="18"/>
                <w:szCs w:val="18"/>
                <w:lang w:val="ru-RU" w:eastAsia="bg-BG"/>
              </w:rPr>
              <w:t xml:space="preserve"> комуникация за връзка към съществуващата </w:t>
            </w:r>
            <w:r w:rsidRPr="00221918">
              <w:rPr>
                <w:rFonts w:ascii="Verdana" w:hAnsi="Verdana" w:cs="Arial"/>
                <w:sz w:val="18"/>
                <w:szCs w:val="18"/>
                <w:lang w:val="en-US" w:eastAsia="bg-BG"/>
              </w:rPr>
              <w:t>SCADA</w:t>
            </w:r>
            <w:r w:rsidRPr="00221918">
              <w:rPr>
                <w:rFonts w:ascii="Verdana" w:hAnsi="Verdana" w:cs="Arial"/>
                <w:sz w:val="18"/>
                <w:szCs w:val="18"/>
                <w:lang w:val="ru-RU" w:eastAsia="bg-BG"/>
              </w:rPr>
              <w:t xml:space="preserve"> система на Възложителя</w:t>
            </w:r>
          </w:p>
        </w:tc>
        <w:tc>
          <w:tcPr>
            <w:tcW w:w="2150" w:type="dxa"/>
            <w:tcBorders>
              <w:top w:val="single" w:sz="4" w:space="0" w:color="auto"/>
              <w:left w:val="single" w:sz="4" w:space="0" w:color="auto"/>
              <w:bottom w:val="single" w:sz="4" w:space="0" w:color="auto"/>
              <w:right w:val="single" w:sz="4" w:space="0" w:color="auto"/>
            </w:tcBorders>
          </w:tcPr>
          <w:p w14:paraId="6F0E3E09" w14:textId="77777777" w:rsidR="00E25E42" w:rsidRPr="00221918" w:rsidRDefault="00E25E42" w:rsidP="00576E01">
            <w:pPr>
              <w:spacing w:after="0" w:line="240" w:lineRule="auto"/>
              <w:jc w:val="both"/>
              <w:rPr>
                <w:rFonts w:ascii="Verdana" w:hAnsi="Verdana" w:cs="Arial"/>
                <w:sz w:val="18"/>
                <w:szCs w:val="18"/>
                <w:lang w:val="ru-RU" w:eastAsia="bg-BG"/>
              </w:rPr>
            </w:pPr>
          </w:p>
        </w:tc>
      </w:tr>
      <w:tr w:rsidR="006662BF" w:rsidRPr="00221918" w14:paraId="6990A17E" w14:textId="77777777" w:rsidTr="00576E01">
        <w:trPr>
          <w:trHeight w:val="351"/>
        </w:trPr>
        <w:tc>
          <w:tcPr>
            <w:tcW w:w="710" w:type="dxa"/>
            <w:tcBorders>
              <w:top w:val="single" w:sz="4" w:space="0" w:color="auto"/>
              <w:left w:val="single" w:sz="4" w:space="0" w:color="auto"/>
              <w:bottom w:val="single" w:sz="4" w:space="0" w:color="auto"/>
              <w:right w:val="single" w:sz="4" w:space="0" w:color="auto"/>
            </w:tcBorders>
            <w:vAlign w:val="center"/>
          </w:tcPr>
          <w:p w14:paraId="3F55B1AF" w14:textId="77777777" w:rsidR="006662BF" w:rsidRPr="00221918" w:rsidRDefault="006662BF" w:rsidP="00B528D3">
            <w:pPr>
              <w:numPr>
                <w:ilvl w:val="0"/>
                <w:numId w:val="28"/>
              </w:numPr>
              <w:spacing w:after="0" w:line="240" w:lineRule="auto"/>
              <w:ind w:left="-11" w:right="-108" w:firstLine="0"/>
              <w:contextualSpacing/>
              <w:jc w:val="center"/>
              <w:rPr>
                <w:rFonts w:ascii="Verdana" w:hAnsi="Verdana" w:cs="Arial"/>
                <w:bCs/>
                <w:sz w:val="18"/>
                <w:szCs w:val="18"/>
                <w:lang w:val="ru-RU" w:eastAsia="bg-BG"/>
              </w:rPr>
            </w:pPr>
          </w:p>
        </w:tc>
        <w:tc>
          <w:tcPr>
            <w:tcW w:w="6804" w:type="dxa"/>
            <w:tcBorders>
              <w:top w:val="single" w:sz="4" w:space="0" w:color="auto"/>
              <w:left w:val="single" w:sz="4" w:space="0" w:color="auto"/>
              <w:bottom w:val="single" w:sz="4" w:space="0" w:color="auto"/>
              <w:right w:val="single" w:sz="4" w:space="0" w:color="auto"/>
            </w:tcBorders>
            <w:vAlign w:val="center"/>
          </w:tcPr>
          <w:p w14:paraId="558E67AE" w14:textId="7BCAC6B5" w:rsidR="006662BF" w:rsidRPr="00221918" w:rsidRDefault="00B47261" w:rsidP="00576E01">
            <w:pPr>
              <w:spacing w:after="0" w:line="240" w:lineRule="auto"/>
              <w:jc w:val="both"/>
              <w:rPr>
                <w:rFonts w:ascii="Verdana" w:hAnsi="Verdana" w:cs="Arial"/>
                <w:sz w:val="18"/>
                <w:szCs w:val="18"/>
                <w:lang w:val="ru-RU" w:eastAsia="bg-BG"/>
              </w:rPr>
            </w:pPr>
            <w:r>
              <w:rPr>
                <w:rFonts w:ascii="Verdana" w:hAnsi="Verdana" w:cs="Arial"/>
                <w:sz w:val="18"/>
                <w:szCs w:val="18"/>
                <w:lang w:val="ru-RU" w:eastAsia="bg-BG"/>
              </w:rPr>
              <w:t>Марка и модел на предлаганото оборудване</w:t>
            </w:r>
          </w:p>
        </w:tc>
        <w:tc>
          <w:tcPr>
            <w:tcW w:w="2150" w:type="dxa"/>
            <w:tcBorders>
              <w:top w:val="single" w:sz="4" w:space="0" w:color="auto"/>
              <w:left w:val="single" w:sz="4" w:space="0" w:color="auto"/>
              <w:bottom w:val="single" w:sz="4" w:space="0" w:color="auto"/>
              <w:right w:val="single" w:sz="4" w:space="0" w:color="auto"/>
            </w:tcBorders>
          </w:tcPr>
          <w:p w14:paraId="532C67A2" w14:textId="77777777" w:rsidR="006662BF" w:rsidRPr="00221918" w:rsidRDefault="006662BF" w:rsidP="00576E01">
            <w:pPr>
              <w:spacing w:after="0" w:line="240" w:lineRule="auto"/>
              <w:jc w:val="both"/>
              <w:rPr>
                <w:rFonts w:ascii="Verdana" w:hAnsi="Verdana" w:cs="Arial"/>
                <w:sz w:val="18"/>
                <w:szCs w:val="18"/>
                <w:lang w:val="ru-RU" w:eastAsia="bg-BG"/>
              </w:rPr>
            </w:pPr>
          </w:p>
        </w:tc>
      </w:tr>
    </w:tbl>
    <w:p w14:paraId="073BAA8C" w14:textId="5892C4C1" w:rsidR="006662BF" w:rsidRPr="00221918" w:rsidRDefault="006662BF" w:rsidP="00332DAB">
      <w:pPr>
        <w:keepNext/>
        <w:keepLines/>
        <w:widowControl w:val="0"/>
        <w:spacing w:before="120" w:after="120"/>
        <w:jc w:val="center"/>
        <w:rPr>
          <w:rFonts w:ascii="Verdana" w:hAnsi="Verdana"/>
          <w:b/>
          <w:sz w:val="18"/>
          <w:szCs w:val="18"/>
        </w:rPr>
      </w:pPr>
    </w:p>
    <w:p w14:paraId="7913144D" w14:textId="09D04803" w:rsidR="006662BF" w:rsidRPr="00221918" w:rsidRDefault="006662BF" w:rsidP="006662BF">
      <w:pPr>
        <w:rPr>
          <w:rFonts w:ascii="Verdana" w:hAnsi="Verdana"/>
          <w:sz w:val="18"/>
          <w:szCs w:val="18"/>
        </w:rPr>
      </w:pPr>
      <w:r w:rsidRPr="00221918">
        <w:rPr>
          <w:rFonts w:ascii="Verdana" w:hAnsi="Verdana"/>
          <w:sz w:val="18"/>
          <w:szCs w:val="18"/>
        </w:rPr>
        <w:t>Подпис и печат:</w:t>
      </w:r>
    </w:p>
    <w:p w14:paraId="166740B5" w14:textId="09F49D69" w:rsidR="006662BF" w:rsidRPr="00221918" w:rsidRDefault="006662BF" w:rsidP="006662BF">
      <w:pPr>
        <w:rPr>
          <w:rFonts w:ascii="Verdana" w:hAnsi="Verdana"/>
          <w:sz w:val="18"/>
          <w:szCs w:val="18"/>
        </w:rPr>
      </w:pPr>
      <w:r w:rsidRPr="00221918">
        <w:rPr>
          <w:rFonts w:ascii="Verdana" w:hAnsi="Verdana"/>
          <w:sz w:val="18"/>
          <w:szCs w:val="18"/>
        </w:rPr>
        <w:t>Дата:</w:t>
      </w:r>
    </w:p>
    <w:p w14:paraId="0B3C0841" w14:textId="1915612F" w:rsidR="006662BF" w:rsidRPr="00221918" w:rsidRDefault="006662BF" w:rsidP="006662BF">
      <w:pPr>
        <w:rPr>
          <w:rFonts w:ascii="Verdana" w:hAnsi="Verdana"/>
          <w:sz w:val="18"/>
          <w:szCs w:val="18"/>
        </w:rPr>
      </w:pPr>
    </w:p>
    <w:p w14:paraId="643E0B0F" w14:textId="77777777" w:rsidR="000A6EF8" w:rsidRPr="00221918" w:rsidRDefault="000A6EF8" w:rsidP="006662BF">
      <w:pPr>
        <w:rPr>
          <w:rFonts w:ascii="Verdana" w:hAnsi="Verdana"/>
          <w:sz w:val="18"/>
          <w:szCs w:val="18"/>
        </w:rPr>
        <w:sectPr w:rsidR="000A6EF8" w:rsidRPr="00221918" w:rsidSect="00782812">
          <w:pgSz w:w="11909" w:h="16834" w:code="9"/>
          <w:pgMar w:top="1135" w:right="994" w:bottom="993" w:left="1440" w:header="709" w:footer="360" w:gutter="0"/>
          <w:cols w:space="708"/>
        </w:sectPr>
      </w:pPr>
    </w:p>
    <w:p w14:paraId="2EF46057" w14:textId="77777777" w:rsidR="000A6EF8" w:rsidRPr="00221918" w:rsidRDefault="000A6EF8" w:rsidP="000A6EF8">
      <w:pPr>
        <w:keepNext/>
        <w:keepLines/>
        <w:widowControl w:val="0"/>
        <w:spacing w:before="120" w:after="120"/>
        <w:jc w:val="center"/>
        <w:rPr>
          <w:rFonts w:ascii="Verdana" w:hAnsi="Verdana"/>
          <w:b/>
          <w:sz w:val="18"/>
          <w:szCs w:val="18"/>
        </w:rPr>
      </w:pPr>
      <w:r w:rsidRPr="00221918">
        <w:rPr>
          <w:rFonts w:ascii="Verdana" w:hAnsi="Verdana"/>
          <w:b/>
          <w:sz w:val="18"/>
          <w:szCs w:val="18"/>
        </w:rPr>
        <w:lastRenderedPageBreak/>
        <w:t xml:space="preserve">РАЗДЕЛ Б: ЦЕНИ И ДАННИ </w:t>
      </w:r>
    </w:p>
    <w:p w14:paraId="13207C7B" w14:textId="77777777" w:rsidR="000A6EF8" w:rsidRPr="00221918" w:rsidRDefault="000A6EF8" w:rsidP="00332DAB">
      <w:pPr>
        <w:keepNext/>
        <w:keepLines/>
        <w:widowControl w:val="0"/>
        <w:spacing w:before="120" w:after="120"/>
        <w:jc w:val="center"/>
        <w:rPr>
          <w:rFonts w:ascii="Verdana" w:hAnsi="Verdana"/>
          <w:b/>
          <w:sz w:val="18"/>
          <w:szCs w:val="18"/>
        </w:rPr>
        <w:sectPr w:rsidR="000A6EF8" w:rsidRPr="00221918" w:rsidSect="00E25E42">
          <w:pgSz w:w="11909" w:h="16834" w:code="9"/>
          <w:pgMar w:top="1440" w:right="1440" w:bottom="1440" w:left="1440" w:header="709" w:footer="657" w:gutter="0"/>
          <w:cols w:space="708"/>
          <w:vAlign w:val="center"/>
        </w:sectPr>
      </w:pPr>
    </w:p>
    <w:p w14:paraId="1EE185B0" w14:textId="0DA7C4BC" w:rsidR="00332DAB" w:rsidRPr="00221918" w:rsidRDefault="00332DAB" w:rsidP="00DA4997">
      <w:pPr>
        <w:keepNext/>
        <w:keepLines/>
        <w:widowControl w:val="0"/>
        <w:spacing w:before="120" w:after="0"/>
        <w:jc w:val="center"/>
        <w:rPr>
          <w:rFonts w:ascii="Verdana" w:hAnsi="Verdana"/>
          <w:b/>
          <w:sz w:val="18"/>
          <w:szCs w:val="18"/>
        </w:rPr>
      </w:pPr>
      <w:r w:rsidRPr="00221918">
        <w:rPr>
          <w:rFonts w:ascii="Verdana" w:hAnsi="Verdana"/>
          <w:b/>
          <w:sz w:val="18"/>
          <w:szCs w:val="18"/>
        </w:rPr>
        <w:lastRenderedPageBreak/>
        <w:t xml:space="preserve">РАЗДЕЛ Б: ЦЕНИ И ДАННИ </w:t>
      </w:r>
    </w:p>
    <w:p w14:paraId="783327B3" w14:textId="77777777" w:rsidR="00367359" w:rsidRPr="00221918" w:rsidRDefault="00367359" w:rsidP="00DA4997">
      <w:pPr>
        <w:keepNext/>
        <w:keepLines/>
        <w:widowControl w:val="0"/>
        <w:spacing w:after="0"/>
        <w:jc w:val="center"/>
        <w:rPr>
          <w:rFonts w:ascii="Verdana" w:hAnsi="Verdana"/>
          <w:b/>
          <w:sz w:val="18"/>
          <w:szCs w:val="18"/>
        </w:rPr>
      </w:pPr>
    </w:p>
    <w:p w14:paraId="7AADFCFB" w14:textId="77777777" w:rsidR="00221918" w:rsidRPr="00221918" w:rsidRDefault="00221918" w:rsidP="00B528D3">
      <w:pPr>
        <w:widowControl w:val="0"/>
        <w:numPr>
          <w:ilvl w:val="0"/>
          <w:numId w:val="12"/>
        </w:numPr>
        <w:spacing w:before="120" w:after="120"/>
        <w:jc w:val="both"/>
        <w:rPr>
          <w:rFonts w:ascii="Verdana" w:hAnsi="Verdana"/>
          <w:b/>
          <w:sz w:val="18"/>
          <w:szCs w:val="18"/>
          <w:lang w:val="ru-RU"/>
        </w:rPr>
      </w:pPr>
      <w:r w:rsidRPr="00221918">
        <w:rPr>
          <w:rFonts w:ascii="Verdana" w:hAnsi="Verdana"/>
          <w:b/>
          <w:sz w:val="18"/>
          <w:szCs w:val="18"/>
        </w:rPr>
        <w:t xml:space="preserve">Цени и начин на плащане </w:t>
      </w:r>
    </w:p>
    <w:p w14:paraId="7FCF23D6" w14:textId="582B255E"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 xml:space="preserve">Посочените в Ценовата таблица единични цени, оферирани от </w:t>
      </w:r>
      <w:r w:rsidRPr="00576E01">
        <w:rPr>
          <w:rFonts w:ascii="Verdana" w:hAnsi="Verdana"/>
          <w:sz w:val="18"/>
          <w:szCs w:val="18"/>
        </w:rPr>
        <w:t>Изпълнителя</w:t>
      </w:r>
      <w:r w:rsidRPr="00221918">
        <w:rPr>
          <w:rFonts w:ascii="Verdana" w:hAnsi="Verdana"/>
          <w:sz w:val="18"/>
          <w:szCs w:val="18"/>
        </w:rPr>
        <w:t xml:space="preserve"> за изпълнение и приети от Възложителя с подписването на договора, включват всички разходи и такси при изпълнението на изискванията на Раздел А: „Техническо задание предмет на договора” и Работния проект, включително и транспортните разходи DDP (съгласно Incoterms 2015), обекти на възложителя на територията на гр. София.</w:t>
      </w:r>
    </w:p>
    <w:p w14:paraId="489ED648"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Единичните цени са без ДДС, до втория знак след десетичната запетая и изразени само в български лева.</w:t>
      </w:r>
    </w:p>
    <w:p w14:paraId="108F66A5"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При извозване на строителни отпадъци, Изпълнителят сам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68617D4A"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 xml:space="preserve">Всички цени, предлагани от Изпълнителя, трябва да са съобразени с изискванията и със стандартите, описани в </w:t>
      </w:r>
      <w:hyperlink r:id="rId15" w:anchor="работенпроект" w:history="1">
        <w:r w:rsidRPr="00221918">
          <w:rPr>
            <w:rFonts w:ascii="Verdana" w:hAnsi="Verdana"/>
            <w:sz w:val="18"/>
            <w:szCs w:val="18"/>
          </w:rPr>
          <w:t>проект</w:t>
        </w:r>
      </w:hyperlink>
      <w:r w:rsidRPr="00221918">
        <w:rPr>
          <w:rFonts w:ascii="Verdana" w:hAnsi="Verdana"/>
          <w:sz w:val="18"/>
          <w:szCs w:val="18"/>
        </w:rPr>
        <w:t>а, както и с изискванията на договора.</w:t>
      </w:r>
    </w:p>
    <w:p w14:paraId="7F10664E"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На Изпълнителя не са гарантирани количества и продължителност на дейностите.</w:t>
      </w:r>
    </w:p>
    <w:p w14:paraId="3331CA27"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 xml:space="preserve">Плащането ще се извърши след подписване без възражения от страна на Възложителя на протокол за успешно проведени 72 часови проби за въвеждане в експлоатация на катодната станция. </w:t>
      </w:r>
    </w:p>
    <w:p w14:paraId="182511E9"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От окончателното плащане се удържат всякакви дължими неустойки по реда на договора, ако има такива.</w:t>
      </w:r>
    </w:p>
    <w:p w14:paraId="612CE605" w14:textId="77777777" w:rsidR="00221918" w:rsidRPr="00221918" w:rsidRDefault="00221918" w:rsidP="00B528D3">
      <w:pPr>
        <w:pStyle w:val="ListParagraph"/>
        <w:keepNext/>
        <w:keepLines/>
        <w:numPr>
          <w:ilvl w:val="1"/>
          <w:numId w:val="12"/>
        </w:numPr>
        <w:suppressAutoHyphens/>
        <w:spacing w:after="0" w:line="240" w:lineRule="auto"/>
        <w:ind w:left="426" w:hanging="426"/>
        <w:contextualSpacing/>
        <w:jc w:val="both"/>
        <w:rPr>
          <w:rFonts w:ascii="Verdana" w:hAnsi="Verdana"/>
          <w:sz w:val="18"/>
          <w:szCs w:val="18"/>
        </w:rPr>
      </w:pPr>
      <w:r w:rsidRPr="00221918">
        <w:rPr>
          <w:rFonts w:ascii="Verdana" w:hAnsi="Verdana"/>
          <w:sz w:val="18"/>
          <w:szCs w:val="18"/>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4DADD6A5" w14:textId="12812782" w:rsidR="00332DAB" w:rsidRPr="00221918" w:rsidRDefault="00221918" w:rsidP="00221918">
      <w:pPr>
        <w:spacing w:after="0" w:line="240" w:lineRule="auto"/>
        <w:jc w:val="both"/>
        <w:rPr>
          <w:rFonts w:ascii="Verdana" w:eastAsia="Times New Roman" w:hAnsi="Verdana"/>
          <w:b/>
          <w:bCs/>
          <w:sz w:val="18"/>
          <w:szCs w:val="18"/>
          <w:lang w:eastAsia="x-none"/>
        </w:rPr>
      </w:pPr>
      <w:r w:rsidRPr="00221918">
        <w:rPr>
          <w:rFonts w:ascii="Verdana" w:hAnsi="Verdana"/>
          <w:sz w:val="18"/>
          <w:szCs w:val="18"/>
        </w:rPr>
        <w:t>Плащането ще се извършва съгласно чл. 6 „Плащане, ДДС и гаранция за изпълнение” от Раздел Г: „Общи условия на договора за строителство“.</w:t>
      </w:r>
    </w:p>
    <w:p w14:paraId="3A386AAF" w14:textId="77777777" w:rsidR="00221918" w:rsidRPr="00221918" w:rsidRDefault="00221918" w:rsidP="00B528D3">
      <w:pPr>
        <w:widowControl w:val="0"/>
        <w:numPr>
          <w:ilvl w:val="0"/>
          <w:numId w:val="12"/>
        </w:numPr>
        <w:spacing w:before="120" w:after="120"/>
        <w:jc w:val="both"/>
        <w:rPr>
          <w:rFonts w:ascii="Verdana" w:hAnsi="Verdana"/>
          <w:b/>
          <w:bCs/>
          <w:sz w:val="18"/>
          <w:szCs w:val="18"/>
        </w:rPr>
      </w:pPr>
      <w:r w:rsidRPr="00221918">
        <w:rPr>
          <w:rFonts w:ascii="Verdana" w:hAnsi="Verdana"/>
          <w:b/>
          <w:bCs/>
          <w:sz w:val="18"/>
          <w:szCs w:val="18"/>
        </w:rPr>
        <w:t>ЦЕНОВА ТАБЛИЦА</w:t>
      </w:r>
    </w:p>
    <w:p w14:paraId="21106065" w14:textId="77777777" w:rsidR="00332DAB" w:rsidRPr="00221918" w:rsidRDefault="00332DAB" w:rsidP="00332DAB">
      <w:pPr>
        <w:rPr>
          <w:rFonts w:ascii="Verdana" w:eastAsia="Times New Roman" w:hAnsi="Verdana"/>
          <w:sz w:val="18"/>
          <w:szCs w:val="18"/>
          <w:lang w:eastAsia="x-none"/>
        </w:rPr>
      </w:pPr>
    </w:p>
    <w:p w14:paraId="263EC8FD" w14:textId="77777777" w:rsidR="00221918" w:rsidRDefault="00221918">
      <w:pPr>
        <w:spacing w:after="0" w:line="240" w:lineRule="auto"/>
        <w:rPr>
          <w:rFonts w:ascii="Verdana" w:hAnsi="Verdana"/>
          <w:b/>
          <w:sz w:val="18"/>
          <w:szCs w:val="18"/>
        </w:rPr>
      </w:pPr>
      <w:r>
        <w:rPr>
          <w:rFonts w:ascii="Verdana" w:hAnsi="Verdana"/>
          <w:b/>
          <w:sz w:val="18"/>
          <w:szCs w:val="18"/>
        </w:rPr>
        <w:br w:type="page"/>
      </w:r>
    </w:p>
    <w:tbl>
      <w:tblPr>
        <w:tblW w:w="9654" w:type="dxa"/>
        <w:tblInd w:w="55" w:type="dxa"/>
        <w:tblCellMar>
          <w:left w:w="70" w:type="dxa"/>
          <w:right w:w="70" w:type="dxa"/>
        </w:tblCellMar>
        <w:tblLook w:val="04A0" w:firstRow="1" w:lastRow="0" w:firstColumn="1" w:lastColumn="0" w:noHBand="0" w:noVBand="1"/>
      </w:tblPr>
      <w:tblGrid>
        <w:gridCol w:w="441"/>
        <w:gridCol w:w="5386"/>
        <w:gridCol w:w="851"/>
        <w:gridCol w:w="708"/>
        <w:gridCol w:w="993"/>
        <w:gridCol w:w="1275"/>
      </w:tblGrid>
      <w:tr w:rsidR="00221918" w:rsidRPr="00221918" w14:paraId="6E237780" w14:textId="77777777" w:rsidTr="002815EA">
        <w:trPr>
          <w:trHeight w:val="132"/>
        </w:trPr>
        <w:tc>
          <w:tcPr>
            <w:tcW w:w="965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AE56A15" w14:textId="77777777" w:rsidR="00221918" w:rsidRPr="00221918" w:rsidRDefault="00221918" w:rsidP="00221918">
            <w:pPr>
              <w:spacing w:after="120" w:line="240" w:lineRule="auto"/>
              <w:jc w:val="center"/>
              <w:rPr>
                <w:rFonts w:ascii="Verdana" w:hAnsi="Verdana"/>
                <w:b/>
                <w:bCs/>
                <w:color w:val="000000"/>
                <w:sz w:val="18"/>
                <w:szCs w:val="18"/>
                <w:lang w:eastAsia="bg-BG"/>
              </w:rPr>
            </w:pPr>
            <w:r w:rsidRPr="00221918">
              <w:rPr>
                <w:rFonts w:ascii="Verdana" w:hAnsi="Verdana"/>
                <w:b/>
                <w:bCs/>
                <w:color w:val="000000"/>
                <w:sz w:val="18"/>
                <w:szCs w:val="18"/>
                <w:lang w:eastAsia="bg-BG"/>
              </w:rPr>
              <w:lastRenderedPageBreak/>
              <w:t>Апаратна камера "Зли камък"</w:t>
            </w:r>
          </w:p>
        </w:tc>
      </w:tr>
      <w:tr w:rsidR="002815EA" w:rsidRPr="002815EA" w14:paraId="15150021" w14:textId="77777777" w:rsidTr="002815EA">
        <w:trPr>
          <w:trHeight w:val="3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1AC5B77" w14:textId="77777777" w:rsidR="00221918" w:rsidRPr="002815EA" w:rsidRDefault="00221918" w:rsidP="00221918">
            <w:pPr>
              <w:spacing w:after="0" w:line="240" w:lineRule="auto"/>
              <w:jc w:val="center"/>
              <w:rPr>
                <w:rFonts w:ascii="Verdana" w:hAnsi="Verdana"/>
                <w:bCs/>
                <w:color w:val="000000"/>
                <w:sz w:val="18"/>
                <w:szCs w:val="18"/>
                <w:lang w:eastAsia="bg-BG"/>
              </w:rPr>
            </w:pPr>
            <w:r w:rsidRPr="002815EA">
              <w:rPr>
                <w:rFonts w:ascii="Verdana" w:hAnsi="Verdana"/>
                <w:bCs/>
                <w:color w:val="000000"/>
                <w:sz w:val="18"/>
                <w:szCs w:val="18"/>
                <w:lang w:eastAsia="bg-BG"/>
              </w:rPr>
              <w:t>№</w:t>
            </w:r>
          </w:p>
        </w:tc>
        <w:tc>
          <w:tcPr>
            <w:tcW w:w="5386" w:type="dxa"/>
            <w:tcBorders>
              <w:top w:val="nil"/>
              <w:left w:val="nil"/>
              <w:bottom w:val="single" w:sz="4" w:space="0" w:color="auto"/>
              <w:right w:val="single" w:sz="4" w:space="0" w:color="auto"/>
            </w:tcBorders>
            <w:shd w:val="clear" w:color="000000" w:fill="FFFFFF"/>
            <w:vAlign w:val="center"/>
            <w:hideMark/>
          </w:tcPr>
          <w:p w14:paraId="2C3DC8B6" w14:textId="2B08BF57" w:rsidR="00221918" w:rsidRPr="002815EA" w:rsidRDefault="00221918" w:rsidP="00221918">
            <w:pPr>
              <w:spacing w:after="0" w:line="240" w:lineRule="auto"/>
              <w:jc w:val="center"/>
              <w:rPr>
                <w:rFonts w:ascii="Verdana" w:hAnsi="Verdana"/>
                <w:bCs/>
                <w:color w:val="000000"/>
                <w:sz w:val="18"/>
                <w:szCs w:val="18"/>
                <w:lang w:eastAsia="bg-BG"/>
              </w:rPr>
            </w:pPr>
            <w:r w:rsidRPr="002815EA">
              <w:rPr>
                <w:rFonts w:ascii="Verdana" w:hAnsi="Verdana"/>
                <w:bCs/>
                <w:color w:val="000000"/>
                <w:sz w:val="18"/>
                <w:szCs w:val="18"/>
                <w:lang w:eastAsia="bg-BG"/>
              </w:rPr>
              <w:t>Наименование</w:t>
            </w:r>
          </w:p>
        </w:tc>
        <w:tc>
          <w:tcPr>
            <w:tcW w:w="851" w:type="dxa"/>
            <w:tcBorders>
              <w:top w:val="nil"/>
              <w:left w:val="nil"/>
              <w:bottom w:val="single" w:sz="4" w:space="0" w:color="auto"/>
              <w:right w:val="single" w:sz="4" w:space="0" w:color="auto"/>
            </w:tcBorders>
            <w:shd w:val="clear" w:color="000000" w:fill="FFFFFF"/>
            <w:vAlign w:val="center"/>
            <w:hideMark/>
          </w:tcPr>
          <w:p w14:paraId="5949B7D8" w14:textId="77777777" w:rsidR="00221918" w:rsidRPr="002815EA" w:rsidRDefault="00221918" w:rsidP="00221918">
            <w:pPr>
              <w:spacing w:after="0" w:line="240" w:lineRule="auto"/>
              <w:jc w:val="center"/>
              <w:rPr>
                <w:rFonts w:ascii="Verdana" w:hAnsi="Verdana"/>
                <w:bCs/>
                <w:color w:val="000000"/>
                <w:sz w:val="18"/>
                <w:szCs w:val="18"/>
                <w:lang w:eastAsia="bg-BG"/>
              </w:rPr>
            </w:pPr>
            <w:r w:rsidRPr="002815EA">
              <w:rPr>
                <w:rFonts w:ascii="Verdana" w:hAnsi="Verdana"/>
                <w:bCs/>
                <w:color w:val="000000"/>
                <w:sz w:val="18"/>
                <w:szCs w:val="18"/>
                <w:lang w:eastAsia="bg-BG"/>
              </w:rPr>
              <w:t>Мярка</w:t>
            </w:r>
          </w:p>
        </w:tc>
        <w:tc>
          <w:tcPr>
            <w:tcW w:w="708" w:type="dxa"/>
            <w:tcBorders>
              <w:top w:val="nil"/>
              <w:left w:val="nil"/>
              <w:bottom w:val="single" w:sz="4" w:space="0" w:color="auto"/>
              <w:right w:val="single" w:sz="4" w:space="0" w:color="auto"/>
            </w:tcBorders>
            <w:shd w:val="clear" w:color="000000" w:fill="FFFFFF"/>
            <w:vAlign w:val="center"/>
            <w:hideMark/>
          </w:tcPr>
          <w:p w14:paraId="7C1ECF7A" w14:textId="77777777" w:rsidR="00221918" w:rsidRPr="002815EA" w:rsidRDefault="00221918" w:rsidP="00221918">
            <w:pPr>
              <w:spacing w:after="0" w:line="240" w:lineRule="auto"/>
              <w:jc w:val="center"/>
              <w:rPr>
                <w:rFonts w:ascii="Verdana" w:hAnsi="Verdana"/>
                <w:bCs/>
                <w:color w:val="000000"/>
                <w:sz w:val="18"/>
                <w:szCs w:val="18"/>
                <w:lang w:eastAsia="bg-BG"/>
              </w:rPr>
            </w:pPr>
            <w:r w:rsidRPr="002815EA">
              <w:rPr>
                <w:rFonts w:ascii="Verdana" w:hAnsi="Verdana"/>
                <w:bCs/>
                <w:color w:val="000000"/>
                <w:sz w:val="18"/>
                <w:szCs w:val="18"/>
                <w:lang w:eastAsia="bg-BG"/>
              </w:rPr>
              <w:t>Брой</w:t>
            </w:r>
          </w:p>
        </w:tc>
        <w:tc>
          <w:tcPr>
            <w:tcW w:w="993" w:type="dxa"/>
            <w:tcBorders>
              <w:top w:val="nil"/>
              <w:left w:val="nil"/>
              <w:bottom w:val="single" w:sz="4" w:space="0" w:color="auto"/>
              <w:right w:val="single" w:sz="4" w:space="0" w:color="auto"/>
            </w:tcBorders>
            <w:shd w:val="clear" w:color="000000" w:fill="FFFFFF"/>
            <w:vAlign w:val="center"/>
            <w:hideMark/>
          </w:tcPr>
          <w:p w14:paraId="450A7EBF" w14:textId="2D076923" w:rsidR="00221918" w:rsidRPr="002815EA" w:rsidRDefault="00221918" w:rsidP="00221918">
            <w:pPr>
              <w:spacing w:after="0" w:line="240" w:lineRule="auto"/>
              <w:jc w:val="center"/>
              <w:rPr>
                <w:rFonts w:ascii="Verdana" w:hAnsi="Verdana"/>
                <w:bCs/>
                <w:color w:val="000000"/>
                <w:sz w:val="18"/>
                <w:szCs w:val="18"/>
                <w:lang w:val="ru-RU" w:eastAsia="bg-BG"/>
              </w:rPr>
            </w:pPr>
            <w:r w:rsidRPr="002815EA">
              <w:rPr>
                <w:rFonts w:ascii="Verdana" w:hAnsi="Verdana"/>
                <w:bCs/>
                <w:color w:val="000000"/>
                <w:sz w:val="18"/>
                <w:szCs w:val="18"/>
                <w:lang w:val="ru-RU" w:eastAsia="bg-BG"/>
              </w:rPr>
              <w:t>Ед. цена в лева</w:t>
            </w:r>
            <w:r w:rsidR="002815EA">
              <w:rPr>
                <w:rFonts w:ascii="Verdana" w:hAnsi="Verdana"/>
                <w:bCs/>
                <w:color w:val="000000"/>
                <w:sz w:val="18"/>
                <w:szCs w:val="18"/>
                <w:lang w:val="ru-RU" w:eastAsia="bg-BG"/>
              </w:rPr>
              <w:t>,</w:t>
            </w:r>
            <w:r w:rsidRPr="002815EA">
              <w:rPr>
                <w:rFonts w:ascii="Verdana" w:hAnsi="Verdana"/>
                <w:bCs/>
                <w:color w:val="000000"/>
                <w:sz w:val="18"/>
                <w:szCs w:val="18"/>
                <w:lang w:val="ru-RU" w:eastAsia="bg-BG"/>
              </w:rPr>
              <w:t xml:space="preserve"> без ДДС</w:t>
            </w:r>
          </w:p>
        </w:tc>
        <w:tc>
          <w:tcPr>
            <w:tcW w:w="1275" w:type="dxa"/>
            <w:tcBorders>
              <w:top w:val="nil"/>
              <w:left w:val="nil"/>
              <w:bottom w:val="single" w:sz="4" w:space="0" w:color="auto"/>
              <w:right w:val="single" w:sz="4" w:space="0" w:color="auto"/>
            </w:tcBorders>
            <w:shd w:val="clear" w:color="000000" w:fill="FFFFFF"/>
          </w:tcPr>
          <w:p w14:paraId="3EAD2FF1" w14:textId="1E43E07A" w:rsidR="00221918" w:rsidRPr="002815EA" w:rsidRDefault="00221918" w:rsidP="00221918">
            <w:pPr>
              <w:spacing w:after="0" w:line="240" w:lineRule="auto"/>
              <w:jc w:val="center"/>
              <w:rPr>
                <w:rFonts w:ascii="Verdana" w:hAnsi="Verdana"/>
                <w:bCs/>
                <w:color w:val="000000"/>
                <w:sz w:val="18"/>
                <w:szCs w:val="18"/>
                <w:lang w:val="ru-RU" w:eastAsia="bg-BG"/>
              </w:rPr>
            </w:pPr>
            <w:r w:rsidRPr="002815EA">
              <w:rPr>
                <w:rFonts w:ascii="Verdana" w:hAnsi="Verdana"/>
                <w:bCs/>
                <w:color w:val="000000"/>
                <w:sz w:val="18"/>
                <w:szCs w:val="18"/>
                <w:lang w:val="ru-RU" w:eastAsia="bg-BG"/>
              </w:rPr>
              <w:t>Обща цена в лева</w:t>
            </w:r>
            <w:r w:rsidR="002815EA">
              <w:rPr>
                <w:rFonts w:ascii="Verdana" w:hAnsi="Verdana"/>
                <w:bCs/>
                <w:color w:val="000000"/>
                <w:sz w:val="18"/>
                <w:szCs w:val="18"/>
                <w:lang w:val="ru-RU" w:eastAsia="bg-BG"/>
              </w:rPr>
              <w:t>,</w:t>
            </w:r>
            <w:r w:rsidRPr="002815EA">
              <w:rPr>
                <w:rFonts w:ascii="Verdana" w:hAnsi="Verdana"/>
                <w:bCs/>
                <w:color w:val="000000"/>
                <w:sz w:val="18"/>
                <w:szCs w:val="18"/>
                <w:lang w:val="ru-RU" w:eastAsia="bg-BG"/>
              </w:rPr>
              <w:t xml:space="preserve"> без ДДС</w:t>
            </w:r>
          </w:p>
        </w:tc>
      </w:tr>
      <w:tr w:rsidR="002815EA" w:rsidRPr="00221918" w14:paraId="1D7B5925" w14:textId="77777777" w:rsidTr="002815EA">
        <w:trPr>
          <w:trHeight w:val="53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1B2A1B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5386" w:type="dxa"/>
            <w:tcBorders>
              <w:top w:val="nil"/>
              <w:left w:val="nil"/>
              <w:bottom w:val="single" w:sz="4" w:space="0" w:color="auto"/>
              <w:right w:val="single" w:sz="4" w:space="0" w:color="auto"/>
            </w:tcBorders>
            <w:shd w:val="clear" w:color="auto" w:fill="auto"/>
            <w:vAlign w:val="center"/>
            <w:hideMark/>
          </w:tcPr>
          <w:p w14:paraId="1CF2DE5F"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Доставка на станция за катодна защита 600</w:t>
            </w:r>
            <w:r w:rsidRPr="00221918">
              <w:rPr>
                <w:rFonts w:ascii="Verdana" w:hAnsi="Verdana"/>
                <w:color w:val="000000"/>
                <w:sz w:val="18"/>
                <w:szCs w:val="18"/>
                <w:lang w:eastAsia="bg-BG"/>
              </w:rPr>
              <w:t>VA</w:t>
            </w:r>
            <w:r w:rsidRPr="00221918">
              <w:rPr>
                <w:rFonts w:ascii="Verdana" w:hAnsi="Verdana"/>
                <w:color w:val="000000"/>
                <w:sz w:val="18"/>
                <w:szCs w:val="18"/>
                <w:lang w:val="ru-RU" w:eastAsia="bg-BG"/>
              </w:rPr>
              <w:t>, 12,5/25А</w:t>
            </w:r>
            <w:r w:rsidRPr="00221918">
              <w:rPr>
                <w:rFonts w:ascii="Verdana" w:hAnsi="Verdana"/>
                <w:color w:val="000000"/>
                <w:sz w:val="18"/>
                <w:szCs w:val="18"/>
                <w:lang w:eastAsia="bg-BG"/>
              </w:rPr>
              <w:t>DC</w:t>
            </w:r>
            <w:r w:rsidRPr="00221918">
              <w:rPr>
                <w:rFonts w:ascii="Verdana" w:hAnsi="Verdana"/>
                <w:color w:val="000000"/>
                <w:sz w:val="18"/>
                <w:szCs w:val="18"/>
                <w:lang w:val="ru-RU" w:eastAsia="bg-BG"/>
              </w:rPr>
              <w:t>, 48/24</w:t>
            </w:r>
            <w:r w:rsidRPr="00221918">
              <w:rPr>
                <w:rFonts w:ascii="Verdana" w:hAnsi="Verdana"/>
                <w:color w:val="000000"/>
                <w:sz w:val="18"/>
                <w:szCs w:val="18"/>
                <w:lang w:eastAsia="bg-BG"/>
              </w:rPr>
              <w:t>VDC</w:t>
            </w:r>
          </w:p>
        </w:tc>
        <w:tc>
          <w:tcPr>
            <w:tcW w:w="851" w:type="dxa"/>
            <w:tcBorders>
              <w:top w:val="nil"/>
              <w:left w:val="nil"/>
              <w:bottom w:val="single" w:sz="4" w:space="0" w:color="auto"/>
              <w:right w:val="single" w:sz="4" w:space="0" w:color="auto"/>
            </w:tcBorders>
            <w:shd w:val="clear" w:color="auto" w:fill="auto"/>
            <w:vAlign w:val="center"/>
            <w:hideMark/>
          </w:tcPr>
          <w:p w14:paraId="2C49A3C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201CC4C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nil"/>
              <w:left w:val="nil"/>
              <w:bottom w:val="single" w:sz="4" w:space="0" w:color="auto"/>
              <w:right w:val="single" w:sz="4" w:space="0" w:color="auto"/>
            </w:tcBorders>
            <w:shd w:val="clear" w:color="auto" w:fill="auto"/>
            <w:vAlign w:val="center"/>
            <w:hideMark/>
          </w:tcPr>
          <w:p w14:paraId="0AB63567" w14:textId="77777777" w:rsidR="00221918" w:rsidRPr="00221918" w:rsidRDefault="00221918" w:rsidP="00221918">
            <w:pPr>
              <w:spacing w:after="0" w:line="240" w:lineRule="auto"/>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0B2B76DB" w14:textId="77777777" w:rsidR="00221918" w:rsidRPr="00221918" w:rsidRDefault="00221918" w:rsidP="00221918">
            <w:pPr>
              <w:spacing w:after="0" w:line="240" w:lineRule="auto"/>
              <w:rPr>
                <w:rFonts w:ascii="Verdana" w:hAnsi="Verdana"/>
                <w:color w:val="000000"/>
                <w:sz w:val="18"/>
                <w:szCs w:val="18"/>
                <w:lang w:eastAsia="bg-BG"/>
              </w:rPr>
            </w:pPr>
          </w:p>
        </w:tc>
      </w:tr>
      <w:tr w:rsidR="002815EA" w:rsidRPr="00221918" w14:paraId="1A09EA4C" w14:textId="77777777" w:rsidTr="002815EA">
        <w:trPr>
          <w:trHeight w:val="267"/>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017B30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w:t>
            </w:r>
          </w:p>
        </w:tc>
        <w:tc>
          <w:tcPr>
            <w:tcW w:w="5386" w:type="dxa"/>
            <w:tcBorders>
              <w:top w:val="nil"/>
              <w:left w:val="nil"/>
              <w:bottom w:val="single" w:sz="4" w:space="0" w:color="auto"/>
              <w:right w:val="single" w:sz="4" w:space="0" w:color="auto"/>
            </w:tcBorders>
            <w:shd w:val="clear" w:color="auto" w:fill="auto"/>
            <w:vAlign w:val="center"/>
            <w:hideMark/>
          </w:tcPr>
          <w:p w14:paraId="483B5A5F"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сравнителен електрод </w:t>
            </w:r>
            <w:r w:rsidRPr="00221918">
              <w:rPr>
                <w:rFonts w:ascii="Verdana" w:hAnsi="Verdana"/>
                <w:color w:val="000000"/>
                <w:sz w:val="18"/>
                <w:szCs w:val="18"/>
                <w:lang w:eastAsia="bg-BG"/>
              </w:rPr>
              <w:t>Cu</w:t>
            </w:r>
            <w:r w:rsidRPr="00221918">
              <w:rPr>
                <w:rFonts w:ascii="Verdana" w:hAnsi="Verdana"/>
                <w:color w:val="000000"/>
                <w:sz w:val="18"/>
                <w:szCs w:val="18"/>
                <w:lang w:val="ru-RU" w:eastAsia="bg-BG"/>
              </w:rPr>
              <w:t>/</w:t>
            </w:r>
            <w:r w:rsidRPr="00221918">
              <w:rPr>
                <w:rFonts w:ascii="Verdana" w:hAnsi="Verdana"/>
                <w:color w:val="000000"/>
                <w:sz w:val="18"/>
                <w:szCs w:val="18"/>
                <w:lang w:eastAsia="bg-BG"/>
              </w:rPr>
              <w:t>CuSO</w:t>
            </w:r>
            <w:r w:rsidRPr="00221918">
              <w:rPr>
                <w:rFonts w:ascii="Verdana" w:hAnsi="Verdana"/>
                <w:color w:val="000000"/>
                <w:sz w:val="18"/>
                <w:szCs w:val="18"/>
                <w:lang w:val="ru-RU" w:eastAsia="bg-BG"/>
              </w:rPr>
              <w:t xml:space="preserve">4 в комплект с 10м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 xml:space="preserve">10мм² </w:t>
            </w:r>
          </w:p>
        </w:tc>
        <w:tc>
          <w:tcPr>
            <w:tcW w:w="851" w:type="dxa"/>
            <w:tcBorders>
              <w:top w:val="nil"/>
              <w:left w:val="nil"/>
              <w:bottom w:val="single" w:sz="4" w:space="0" w:color="auto"/>
              <w:right w:val="single" w:sz="4" w:space="0" w:color="auto"/>
            </w:tcBorders>
            <w:shd w:val="clear" w:color="auto" w:fill="auto"/>
            <w:vAlign w:val="center"/>
            <w:hideMark/>
          </w:tcPr>
          <w:p w14:paraId="2806D80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2999BB5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4</w:t>
            </w:r>
          </w:p>
        </w:tc>
        <w:tc>
          <w:tcPr>
            <w:tcW w:w="993" w:type="dxa"/>
            <w:tcBorders>
              <w:top w:val="nil"/>
              <w:left w:val="nil"/>
              <w:bottom w:val="single" w:sz="4" w:space="0" w:color="auto"/>
              <w:right w:val="single" w:sz="4" w:space="0" w:color="auto"/>
            </w:tcBorders>
            <w:shd w:val="clear" w:color="auto" w:fill="auto"/>
            <w:vAlign w:val="center"/>
            <w:hideMark/>
          </w:tcPr>
          <w:p w14:paraId="09B4C0B1"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7650EFBC"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584679D1" w14:textId="77777777" w:rsidTr="002815EA">
        <w:trPr>
          <w:trHeight w:val="387"/>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96E27C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3</w:t>
            </w:r>
          </w:p>
        </w:tc>
        <w:tc>
          <w:tcPr>
            <w:tcW w:w="5386" w:type="dxa"/>
            <w:tcBorders>
              <w:top w:val="nil"/>
              <w:left w:val="nil"/>
              <w:bottom w:val="single" w:sz="4" w:space="0" w:color="auto"/>
              <w:right w:val="single" w:sz="4" w:space="0" w:color="auto"/>
            </w:tcBorders>
            <w:shd w:val="clear" w:color="auto" w:fill="auto"/>
            <w:vAlign w:val="center"/>
            <w:hideMark/>
          </w:tcPr>
          <w:p w14:paraId="61F89950"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датчик за измерване на поляризационния потенциал в комплект с  10м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 xml:space="preserve">10мм² </w:t>
            </w:r>
          </w:p>
        </w:tc>
        <w:tc>
          <w:tcPr>
            <w:tcW w:w="851" w:type="dxa"/>
            <w:tcBorders>
              <w:top w:val="nil"/>
              <w:left w:val="nil"/>
              <w:bottom w:val="single" w:sz="4" w:space="0" w:color="auto"/>
              <w:right w:val="single" w:sz="4" w:space="0" w:color="auto"/>
            </w:tcBorders>
            <w:shd w:val="clear" w:color="auto" w:fill="auto"/>
            <w:vAlign w:val="center"/>
            <w:hideMark/>
          </w:tcPr>
          <w:p w14:paraId="191E8FB8"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447C50C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w:t>
            </w:r>
          </w:p>
        </w:tc>
        <w:tc>
          <w:tcPr>
            <w:tcW w:w="993" w:type="dxa"/>
            <w:tcBorders>
              <w:top w:val="nil"/>
              <w:left w:val="nil"/>
              <w:bottom w:val="single" w:sz="4" w:space="0" w:color="auto"/>
              <w:right w:val="single" w:sz="4" w:space="0" w:color="auto"/>
            </w:tcBorders>
            <w:shd w:val="clear" w:color="auto" w:fill="auto"/>
            <w:vAlign w:val="center"/>
            <w:hideMark/>
          </w:tcPr>
          <w:p w14:paraId="703387FB"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03F4900A"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76E019FF" w14:textId="77777777" w:rsidTr="002815EA">
        <w:trPr>
          <w:trHeight w:val="71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2BC2AE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4</w:t>
            </w:r>
          </w:p>
        </w:tc>
        <w:tc>
          <w:tcPr>
            <w:tcW w:w="5386" w:type="dxa"/>
            <w:tcBorders>
              <w:top w:val="nil"/>
              <w:left w:val="nil"/>
              <w:bottom w:val="single" w:sz="4" w:space="0" w:color="auto"/>
              <w:right w:val="single" w:sz="4" w:space="0" w:color="auto"/>
            </w:tcBorders>
            <w:shd w:val="clear" w:color="auto" w:fill="auto"/>
            <w:vAlign w:val="center"/>
            <w:hideMark/>
          </w:tcPr>
          <w:p w14:paraId="27C5DF6B"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анод железно-силициев - ефективна маса 10кг, с общо тегло 37кг, с диаметър 150мм, дължина 1,5м в комплект с 3м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 xml:space="preserve">10мм²  </w:t>
            </w:r>
          </w:p>
        </w:tc>
        <w:tc>
          <w:tcPr>
            <w:tcW w:w="851" w:type="dxa"/>
            <w:tcBorders>
              <w:top w:val="nil"/>
              <w:left w:val="nil"/>
              <w:bottom w:val="single" w:sz="4" w:space="0" w:color="auto"/>
              <w:right w:val="single" w:sz="4" w:space="0" w:color="auto"/>
            </w:tcBorders>
            <w:shd w:val="clear" w:color="auto" w:fill="auto"/>
            <w:vAlign w:val="center"/>
            <w:hideMark/>
          </w:tcPr>
          <w:p w14:paraId="6D18D200"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6C3D4ACD"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w:t>
            </w:r>
          </w:p>
        </w:tc>
        <w:tc>
          <w:tcPr>
            <w:tcW w:w="993" w:type="dxa"/>
            <w:tcBorders>
              <w:top w:val="nil"/>
              <w:left w:val="nil"/>
              <w:bottom w:val="single" w:sz="4" w:space="0" w:color="auto"/>
              <w:right w:val="single" w:sz="4" w:space="0" w:color="auto"/>
            </w:tcBorders>
            <w:shd w:val="clear" w:color="auto" w:fill="auto"/>
            <w:vAlign w:val="center"/>
            <w:hideMark/>
          </w:tcPr>
          <w:p w14:paraId="066B7D9B" w14:textId="77777777" w:rsidR="00221918" w:rsidRPr="00221918" w:rsidRDefault="00221918" w:rsidP="00221918">
            <w:pPr>
              <w:spacing w:after="0" w:line="240" w:lineRule="auto"/>
              <w:jc w:val="center"/>
              <w:rPr>
                <w:rFonts w:ascii="Verdana" w:hAnsi="Verdana"/>
                <w:color w:val="FF0000"/>
                <w:sz w:val="18"/>
                <w:szCs w:val="18"/>
                <w:lang w:eastAsia="bg-BG"/>
              </w:rPr>
            </w:pPr>
            <w:r w:rsidRPr="00221918">
              <w:rPr>
                <w:rFonts w:ascii="Verdana" w:hAnsi="Verdana"/>
                <w:color w:val="FF0000"/>
                <w:sz w:val="18"/>
                <w:szCs w:val="18"/>
                <w:lang w:eastAsia="bg-BG"/>
              </w:rPr>
              <w:t> </w:t>
            </w:r>
          </w:p>
        </w:tc>
        <w:tc>
          <w:tcPr>
            <w:tcW w:w="1275" w:type="dxa"/>
            <w:tcBorders>
              <w:top w:val="nil"/>
              <w:left w:val="nil"/>
              <w:bottom w:val="single" w:sz="4" w:space="0" w:color="auto"/>
              <w:right w:val="single" w:sz="4" w:space="0" w:color="auto"/>
            </w:tcBorders>
          </w:tcPr>
          <w:p w14:paraId="64BE62C5" w14:textId="77777777" w:rsidR="00221918" w:rsidRPr="00221918" w:rsidRDefault="00221918" w:rsidP="00221918">
            <w:pPr>
              <w:spacing w:after="0" w:line="240" w:lineRule="auto"/>
              <w:jc w:val="center"/>
              <w:rPr>
                <w:rFonts w:ascii="Verdana" w:hAnsi="Verdana"/>
                <w:color w:val="FF0000"/>
                <w:sz w:val="18"/>
                <w:szCs w:val="18"/>
                <w:lang w:eastAsia="bg-BG"/>
              </w:rPr>
            </w:pPr>
          </w:p>
        </w:tc>
      </w:tr>
      <w:tr w:rsidR="002815EA" w:rsidRPr="00221918" w14:paraId="684FD364"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E52443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5</w:t>
            </w:r>
          </w:p>
        </w:tc>
        <w:tc>
          <w:tcPr>
            <w:tcW w:w="5386" w:type="dxa"/>
            <w:tcBorders>
              <w:top w:val="nil"/>
              <w:left w:val="nil"/>
              <w:bottom w:val="single" w:sz="4" w:space="0" w:color="auto"/>
              <w:right w:val="single" w:sz="4" w:space="0" w:color="auto"/>
            </w:tcBorders>
            <w:shd w:val="clear" w:color="auto" w:fill="auto"/>
            <w:vAlign w:val="center"/>
            <w:hideMark/>
          </w:tcPr>
          <w:p w14:paraId="050F160C"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Доставка на контролно-измервателна колонка</w:t>
            </w:r>
          </w:p>
        </w:tc>
        <w:tc>
          <w:tcPr>
            <w:tcW w:w="851" w:type="dxa"/>
            <w:tcBorders>
              <w:top w:val="nil"/>
              <w:left w:val="nil"/>
              <w:bottom w:val="single" w:sz="4" w:space="0" w:color="auto"/>
              <w:right w:val="single" w:sz="4" w:space="0" w:color="auto"/>
            </w:tcBorders>
            <w:shd w:val="clear" w:color="auto" w:fill="auto"/>
            <w:vAlign w:val="center"/>
            <w:hideMark/>
          </w:tcPr>
          <w:p w14:paraId="2ECD82B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1D1C240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nil"/>
              <w:left w:val="nil"/>
              <w:bottom w:val="single" w:sz="4" w:space="0" w:color="auto"/>
              <w:right w:val="single" w:sz="4" w:space="0" w:color="auto"/>
            </w:tcBorders>
            <w:shd w:val="clear" w:color="auto" w:fill="auto"/>
            <w:vAlign w:val="center"/>
            <w:hideMark/>
          </w:tcPr>
          <w:p w14:paraId="5B9E3ACA" w14:textId="77777777" w:rsidR="00221918" w:rsidRPr="00221918" w:rsidRDefault="00221918" w:rsidP="00221918">
            <w:pPr>
              <w:spacing w:after="0" w:line="240" w:lineRule="auto"/>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60423DF5" w14:textId="77777777" w:rsidR="00221918" w:rsidRPr="00221918" w:rsidRDefault="00221918" w:rsidP="00221918">
            <w:pPr>
              <w:spacing w:after="0" w:line="240" w:lineRule="auto"/>
              <w:rPr>
                <w:rFonts w:ascii="Verdana" w:hAnsi="Verdana"/>
                <w:color w:val="000000"/>
                <w:sz w:val="18"/>
                <w:szCs w:val="18"/>
                <w:lang w:eastAsia="bg-BG"/>
              </w:rPr>
            </w:pPr>
          </w:p>
        </w:tc>
      </w:tr>
      <w:tr w:rsidR="002815EA" w:rsidRPr="00221918" w14:paraId="02B56AE8" w14:textId="77777777" w:rsidTr="002815EA">
        <w:trPr>
          <w:trHeight w:val="464"/>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96D990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6</w:t>
            </w:r>
          </w:p>
        </w:tc>
        <w:tc>
          <w:tcPr>
            <w:tcW w:w="5386" w:type="dxa"/>
            <w:tcBorders>
              <w:top w:val="nil"/>
              <w:left w:val="nil"/>
              <w:bottom w:val="single" w:sz="4" w:space="0" w:color="auto"/>
              <w:right w:val="single" w:sz="4" w:space="0" w:color="auto"/>
            </w:tcBorders>
            <w:shd w:val="clear" w:color="auto" w:fill="auto"/>
            <w:vAlign w:val="center"/>
            <w:hideMark/>
          </w:tcPr>
          <w:p w14:paraId="5C94FC2F"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свързващ кабел многожичен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16мм²</w:t>
            </w:r>
          </w:p>
        </w:tc>
        <w:tc>
          <w:tcPr>
            <w:tcW w:w="851" w:type="dxa"/>
            <w:tcBorders>
              <w:top w:val="nil"/>
              <w:left w:val="nil"/>
              <w:bottom w:val="single" w:sz="4" w:space="0" w:color="auto"/>
              <w:right w:val="single" w:sz="4" w:space="0" w:color="auto"/>
            </w:tcBorders>
            <w:shd w:val="clear" w:color="auto" w:fill="auto"/>
            <w:vAlign w:val="center"/>
            <w:hideMark/>
          </w:tcPr>
          <w:p w14:paraId="5A9B71F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186FD0DF"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95</w:t>
            </w:r>
          </w:p>
        </w:tc>
        <w:tc>
          <w:tcPr>
            <w:tcW w:w="993" w:type="dxa"/>
            <w:tcBorders>
              <w:top w:val="nil"/>
              <w:left w:val="nil"/>
              <w:bottom w:val="single" w:sz="4" w:space="0" w:color="auto"/>
              <w:right w:val="single" w:sz="4" w:space="0" w:color="auto"/>
            </w:tcBorders>
            <w:shd w:val="clear" w:color="auto" w:fill="auto"/>
            <w:vAlign w:val="center"/>
            <w:hideMark/>
          </w:tcPr>
          <w:p w14:paraId="14ACC11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4277A302"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56B1CB71" w14:textId="77777777" w:rsidTr="002815EA">
        <w:trPr>
          <w:trHeight w:val="88"/>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4D2FE5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7</w:t>
            </w:r>
          </w:p>
        </w:tc>
        <w:tc>
          <w:tcPr>
            <w:tcW w:w="5386" w:type="dxa"/>
            <w:tcBorders>
              <w:top w:val="nil"/>
              <w:left w:val="nil"/>
              <w:bottom w:val="single" w:sz="4" w:space="0" w:color="auto"/>
              <w:right w:val="single" w:sz="4" w:space="0" w:color="auto"/>
            </w:tcBorders>
            <w:shd w:val="clear" w:color="auto" w:fill="auto"/>
            <w:vAlign w:val="center"/>
            <w:hideMark/>
          </w:tcPr>
          <w:p w14:paraId="2D73B143"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кабелна муфа за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16мм²</w:t>
            </w:r>
          </w:p>
        </w:tc>
        <w:tc>
          <w:tcPr>
            <w:tcW w:w="851" w:type="dxa"/>
            <w:tcBorders>
              <w:top w:val="nil"/>
              <w:left w:val="nil"/>
              <w:bottom w:val="single" w:sz="4" w:space="0" w:color="auto"/>
              <w:right w:val="single" w:sz="4" w:space="0" w:color="auto"/>
            </w:tcBorders>
            <w:shd w:val="clear" w:color="auto" w:fill="auto"/>
            <w:vAlign w:val="center"/>
            <w:hideMark/>
          </w:tcPr>
          <w:p w14:paraId="4A64328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00F2E51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w:t>
            </w:r>
          </w:p>
        </w:tc>
        <w:tc>
          <w:tcPr>
            <w:tcW w:w="993" w:type="dxa"/>
            <w:tcBorders>
              <w:top w:val="nil"/>
              <w:left w:val="nil"/>
              <w:bottom w:val="single" w:sz="4" w:space="0" w:color="auto"/>
              <w:right w:val="single" w:sz="4" w:space="0" w:color="auto"/>
            </w:tcBorders>
            <w:shd w:val="clear" w:color="auto" w:fill="auto"/>
            <w:vAlign w:val="center"/>
            <w:hideMark/>
          </w:tcPr>
          <w:p w14:paraId="014B20D0"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3A36784C"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41842781"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DD698BF"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8</w:t>
            </w:r>
          </w:p>
        </w:tc>
        <w:tc>
          <w:tcPr>
            <w:tcW w:w="5386" w:type="dxa"/>
            <w:tcBorders>
              <w:top w:val="nil"/>
              <w:left w:val="nil"/>
              <w:bottom w:val="single" w:sz="4" w:space="0" w:color="auto"/>
              <w:right w:val="single" w:sz="4" w:space="0" w:color="auto"/>
            </w:tcBorders>
            <w:shd w:val="clear" w:color="auto" w:fill="auto"/>
            <w:vAlign w:val="center"/>
            <w:hideMark/>
          </w:tcPr>
          <w:p w14:paraId="2CAECA67"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кабел многожичен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-0 2</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2,5мм²</w:t>
            </w:r>
          </w:p>
        </w:tc>
        <w:tc>
          <w:tcPr>
            <w:tcW w:w="851" w:type="dxa"/>
            <w:tcBorders>
              <w:top w:val="nil"/>
              <w:left w:val="nil"/>
              <w:bottom w:val="single" w:sz="4" w:space="0" w:color="auto"/>
              <w:right w:val="single" w:sz="4" w:space="0" w:color="auto"/>
            </w:tcBorders>
            <w:shd w:val="clear" w:color="auto" w:fill="auto"/>
            <w:vAlign w:val="center"/>
            <w:hideMark/>
          </w:tcPr>
          <w:p w14:paraId="4897A45D"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7C89608B"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50</w:t>
            </w:r>
          </w:p>
        </w:tc>
        <w:tc>
          <w:tcPr>
            <w:tcW w:w="993" w:type="dxa"/>
            <w:tcBorders>
              <w:top w:val="nil"/>
              <w:left w:val="nil"/>
              <w:bottom w:val="single" w:sz="4" w:space="0" w:color="auto"/>
              <w:right w:val="single" w:sz="4" w:space="0" w:color="auto"/>
            </w:tcBorders>
            <w:shd w:val="clear" w:color="auto" w:fill="auto"/>
            <w:vAlign w:val="center"/>
            <w:hideMark/>
          </w:tcPr>
          <w:p w14:paraId="3D49AFC1"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4EE8514F"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5D09067F" w14:textId="77777777" w:rsidTr="002815EA">
        <w:trPr>
          <w:trHeight w:val="2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5EC579C"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w:t>
            </w:r>
          </w:p>
        </w:tc>
        <w:tc>
          <w:tcPr>
            <w:tcW w:w="5386" w:type="dxa"/>
            <w:tcBorders>
              <w:top w:val="nil"/>
              <w:left w:val="nil"/>
              <w:bottom w:val="single" w:sz="4" w:space="0" w:color="auto"/>
              <w:right w:val="single" w:sz="4" w:space="0" w:color="auto"/>
            </w:tcBorders>
            <w:shd w:val="clear" w:color="auto" w:fill="auto"/>
            <w:vAlign w:val="center"/>
            <w:hideMark/>
          </w:tcPr>
          <w:p w14:paraId="56E9A3AF"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Доставка на кабелни обувки 2,5мм²</w:t>
            </w:r>
          </w:p>
        </w:tc>
        <w:tc>
          <w:tcPr>
            <w:tcW w:w="851" w:type="dxa"/>
            <w:tcBorders>
              <w:top w:val="nil"/>
              <w:left w:val="nil"/>
              <w:bottom w:val="single" w:sz="4" w:space="0" w:color="auto"/>
              <w:right w:val="single" w:sz="4" w:space="0" w:color="auto"/>
            </w:tcBorders>
            <w:shd w:val="clear" w:color="auto" w:fill="auto"/>
            <w:vAlign w:val="center"/>
            <w:hideMark/>
          </w:tcPr>
          <w:p w14:paraId="5C394A4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1CE2D671"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4</w:t>
            </w:r>
          </w:p>
        </w:tc>
        <w:tc>
          <w:tcPr>
            <w:tcW w:w="993" w:type="dxa"/>
            <w:tcBorders>
              <w:top w:val="nil"/>
              <w:left w:val="nil"/>
              <w:bottom w:val="single" w:sz="4" w:space="0" w:color="auto"/>
              <w:right w:val="single" w:sz="4" w:space="0" w:color="auto"/>
            </w:tcBorders>
            <w:shd w:val="clear" w:color="auto" w:fill="auto"/>
            <w:vAlign w:val="center"/>
            <w:hideMark/>
          </w:tcPr>
          <w:p w14:paraId="4549685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2C33DF44"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3F9AB009" w14:textId="77777777" w:rsidTr="002815EA">
        <w:trPr>
          <w:trHeight w:val="2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E4B2B5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10</w:t>
            </w:r>
          </w:p>
        </w:tc>
        <w:tc>
          <w:tcPr>
            <w:tcW w:w="5386" w:type="dxa"/>
            <w:tcBorders>
              <w:top w:val="nil"/>
              <w:left w:val="nil"/>
              <w:bottom w:val="single" w:sz="4" w:space="0" w:color="auto"/>
              <w:right w:val="single" w:sz="4" w:space="0" w:color="auto"/>
            </w:tcBorders>
            <w:shd w:val="clear" w:color="auto" w:fill="auto"/>
            <w:vAlign w:val="center"/>
            <w:hideMark/>
          </w:tcPr>
          <w:p w14:paraId="64C9EC49" w14:textId="77777777" w:rsidR="00221918" w:rsidRPr="00221918" w:rsidRDefault="00221918" w:rsidP="00221918">
            <w:pPr>
              <w:spacing w:after="0" w:line="240" w:lineRule="auto"/>
              <w:rPr>
                <w:rFonts w:ascii="Verdana" w:hAnsi="Verdana"/>
                <w:color w:val="000000"/>
                <w:sz w:val="18"/>
                <w:szCs w:val="18"/>
                <w:lang w:eastAsia="bg-BG"/>
              </w:rPr>
            </w:pPr>
            <w:r w:rsidRPr="00221918">
              <w:rPr>
                <w:rFonts w:ascii="Verdana" w:hAnsi="Verdana"/>
                <w:color w:val="000000"/>
                <w:sz w:val="18"/>
                <w:szCs w:val="18"/>
                <w:lang w:eastAsia="bg-BG"/>
              </w:rPr>
              <w:t>Коксово легло 54х0,250х0,6</w:t>
            </w:r>
          </w:p>
        </w:tc>
        <w:tc>
          <w:tcPr>
            <w:tcW w:w="851" w:type="dxa"/>
            <w:tcBorders>
              <w:top w:val="nil"/>
              <w:left w:val="nil"/>
              <w:bottom w:val="single" w:sz="4" w:space="0" w:color="auto"/>
              <w:right w:val="single" w:sz="4" w:space="0" w:color="auto"/>
            </w:tcBorders>
            <w:shd w:val="clear" w:color="auto" w:fill="auto"/>
            <w:vAlign w:val="center"/>
            <w:hideMark/>
          </w:tcPr>
          <w:p w14:paraId="317AA44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м³</w:t>
            </w:r>
          </w:p>
        </w:tc>
        <w:tc>
          <w:tcPr>
            <w:tcW w:w="708" w:type="dxa"/>
            <w:tcBorders>
              <w:top w:val="nil"/>
              <w:left w:val="nil"/>
              <w:bottom w:val="single" w:sz="4" w:space="0" w:color="auto"/>
              <w:right w:val="single" w:sz="4" w:space="0" w:color="auto"/>
            </w:tcBorders>
            <w:shd w:val="clear" w:color="auto" w:fill="auto"/>
            <w:vAlign w:val="center"/>
            <w:hideMark/>
          </w:tcPr>
          <w:p w14:paraId="48FC357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8,1</w:t>
            </w:r>
          </w:p>
        </w:tc>
        <w:tc>
          <w:tcPr>
            <w:tcW w:w="993" w:type="dxa"/>
            <w:tcBorders>
              <w:top w:val="nil"/>
              <w:left w:val="nil"/>
              <w:bottom w:val="single" w:sz="4" w:space="0" w:color="auto"/>
              <w:right w:val="single" w:sz="4" w:space="0" w:color="auto"/>
            </w:tcBorders>
            <w:shd w:val="clear" w:color="auto" w:fill="auto"/>
            <w:vAlign w:val="center"/>
            <w:hideMark/>
          </w:tcPr>
          <w:p w14:paraId="0E9D017C"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384EBC4D"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064ABE65"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C602FD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11</w:t>
            </w:r>
          </w:p>
        </w:tc>
        <w:tc>
          <w:tcPr>
            <w:tcW w:w="5386" w:type="dxa"/>
            <w:tcBorders>
              <w:top w:val="nil"/>
              <w:left w:val="nil"/>
              <w:bottom w:val="single" w:sz="4" w:space="0" w:color="auto"/>
              <w:right w:val="single" w:sz="4" w:space="0" w:color="auto"/>
            </w:tcBorders>
            <w:shd w:val="clear" w:color="auto" w:fill="auto"/>
            <w:vAlign w:val="center"/>
            <w:hideMark/>
          </w:tcPr>
          <w:p w14:paraId="011864DD"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Разчистване на терена от храсти, камъни и др.</w:t>
            </w:r>
          </w:p>
        </w:tc>
        <w:tc>
          <w:tcPr>
            <w:tcW w:w="851" w:type="dxa"/>
            <w:tcBorders>
              <w:top w:val="nil"/>
              <w:left w:val="nil"/>
              <w:bottom w:val="single" w:sz="4" w:space="0" w:color="auto"/>
              <w:right w:val="single" w:sz="4" w:space="0" w:color="auto"/>
            </w:tcBorders>
            <w:shd w:val="clear" w:color="auto" w:fill="auto"/>
            <w:vAlign w:val="center"/>
            <w:hideMark/>
          </w:tcPr>
          <w:p w14:paraId="1FE21B4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м²</w:t>
            </w:r>
          </w:p>
        </w:tc>
        <w:tc>
          <w:tcPr>
            <w:tcW w:w="708" w:type="dxa"/>
            <w:tcBorders>
              <w:top w:val="nil"/>
              <w:left w:val="nil"/>
              <w:bottom w:val="single" w:sz="4" w:space="0" w:color="auto"/>
              <w:right w:val="single" w:sz="4" w:space="0" w:color="auto"/>
            </w:tcBorders>
            <w:shd w:val="clear" w:color="auto" w:fill="auto"/>
            <w:vAlign w:val="center"/>
            <w:hideMark/>
          </w:tcPr>
          <w:p w14:paraId="403D0D9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10</w:t>
            </w:r>
          </w:p>
        </w:tc>
        <w:tc>
          <w:tcPr>
            <w:tcW w:w="993" w:type="dxa"/>
            <w:tcBorders>
              <w:top w:val="nil"/>
              <w:left w:val="nil"/>
              <w:bottom w:val="single" w:sz="4" w:space="0" w:color="auto"/>
              <w:right w:val="single" w:sz="4" w:space="0" w:color="auto"/>
            </w:tcBorders>
            <w:shd w:val="clear" w:color="auto" w:fill="auto"/>
            <w:vAlign w:val="center"/>
            <w:hideMark/>
          </w:tcPr>
          <w:p w14:paraId="01404CCB"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1ACEB036"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12AE71F6" w14:textId="77777777" w:rsidTr="002815EA">
        <w:trPr>
          <w:trHeight w:val="21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C76DF3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12</w:t>
            </w:r>
          </w:p>
        </w:tc>
        <w:tc>
          <w:tcPr>
            <w:tcW w:w="5386" w:type="dxa"/>
            <w:tcBorders>
              <w:top w:val="nil"/>
              <w:left w:val="nil"/>
              <w:bottom w:val="single" w:sz="4" w:space="0" w:color="auto"/>
              <w:right w:val="single" w:sz="4" w:space="0" w:color="auto"/>
            </w:tcBorders>
            <w:shd w:val="clear" w:color="auto" w:fill="auto"/>
            <w:vAlign w:val="center"/>
            <w:hideMark/>
          </w:tcPr>
          <w:p w14:paraId="775D9A0D"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Направа на изкоп с размери1,8/0,6 със зариване и трамбоване в почва 3-та категория (54м)</w:t>
            </w:r>
          </w:p>
        </w:tc>
        <w:tc>
          <w:tcPr>
            <w:tcW w:w="851" w:type="dxa"/>
            <w:tcBorders>
              <w:top w:val="nil"/>
              <w:left w:val="nil"/>
              <w:bottom w:val="single" w:sz="4" w:space="0" w:color="auto"/>
              <w:right w:val="single" w:sz="4" w:space="0" w:color="auto"/>
            </w:tcBorders>
            <w:shd w:val="clear" w:color="auto" w:fill="auto"/>
            <w:vAlign w:val="center"/>
            <w:hideMark/>
          </w:tcPr>
          <w:p w14:paraId="5CEBEA5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м³</w:t>
            </w:r>
          </w:p>
        </w:tc>
        <w:tc>
          <w:tcPr>
            <w:tcW w:w="708" w:type="dxa"/>
            <w:tcBorders>
              <w:top w:val="nil"/>
              <w:left w:val="nil"/>
              <w:bottom w:val="single" w:sz="4" w:space="0" w:color="auto"/>
              <w:right w:val="single" w:sz="4" w:space="0" w:color="auto"/>
            </w:tcBorders>
            <w:shd w:val="clear" w:color="auto" w:fill="auto"/>
            <w:vAlign w:val="center"/>
            <w:hideMark/>
          </w:tcPr>
          <w:p w14:paraId="61892088"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58,32</w:t>
            </w:r>
          </w:p>
        </w:tc>
        <w:tc>
          <w:tcPr>
            <w:tcW w:w="993" w:type="dxa"/>
            <w:tcBorders>
              <w:top w:val="nil"/>
              <w:left w:val="nil"/>
              <w:bottom w:val="single" w:sz="4" w:space="0" w:color="auto"/>
              <w:right w:val="single" w:sz="4" w:space="0" w:color="auto"/>
            </w:tcBorders>
            <w:shd w:val="clear" w:color="auto" w:fill="auto"/>
            <w:vAlign w:val="center"/>
            <w:hideMark/>
          </w:tcPr>
          <w:p w14:paraId="64B1EBF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18B5D4B9"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118FE875"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956990C"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13</w:t>
            </w:r>
          </w:p>
        </w:tc>
        <w:tc>
          <w:tcPr>
            <w:tcW w:w="5386" w:type="dxa"/>
            <w:tcBorders>
              <w:top w:val="nil"/>
              <w:left w:val="nil"/>
              <w:bottom w:val="single" w:sz="4" w:space="0" w:color="auto"/>
              <w:right w:val="single" w:sz="4" w:space="0" w:color="auto"/>
            </w:tcBorders>
            <w:shd w:val="clear" w:color="auto" w:fill="auto"/>
            <w:vAlign w:val="center"/>
            <w:hideMark/>
          </w:tcPr>
          <w:p w14:paraId="1A3A416C"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Направа на изкоп с размери0,8/0,5 със зариване и трамбоване в почва 3-та категория (30 м)</w:t>
            </w:r>
          </w:p>
        </w:tc>
        <w:tc>
          <w:tcPr>
            <w:tcW w:w="851" w:type="dxa"/>
            <w:tcBorders>
              <w:top w:val="nil"/>
              <w:left w:val="nil"/>
              <w:bottom w:val="single" w:sz="4" w:space="0" w:color="auto"/>
              <w:right w:val="single" w:sz="4" w:space="0" w:color="auto"/>
            </w:tcBorders>
            <w:shd w:val="clear" w:color="auto" w:fill="auto"/>
            <w:vAlign w:val="center"/>
            <w:hideMark/>
          </w:tcPr>
          <w:p w14:paraId="47EC7A7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м³</w:t>
            </w:r>
          </w:p>
        </w:tc>
        <w:tc>
          <w:tcPr>
            <w:tcW w:w="708" w:type="dxa"/>
            <w:tcBorders>
              <w:top w:val="nil"/>
              <w:left w:val="nil"/>
              <w:bottom w:val="single" w:sz="4" w:space="0" w:color="auto"/>
              <w:right w:val="single" w:sz="4" w:space="0" w:color="auto"/>
            </w:tcBorders>
            <w:shd w:val="clear" w:color="auto" w:fill="auto"/>
            <w:vAlign w:val="center"/>
            <w:hideMark/>
          </w:tcPr>
          <w:p w14:paraId="562303D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12</w:t>
            </w:r>
          </w:p>
        </w:tc>
        <w:tc>
          <w:tcPr>
            <w:tcW w:w="993" w:type="dxa"/>
            <w:tcBorders>
              <w:top w:val="nil"/>
              <w:left w:val="nil"/>
              <w:bottom w:val="single" w:sz="4" w:space="0" w:color="auto"/>
              <w:right w:val="single" w:sz="4" w:space="0" w:color="auto"/>
            </w:tcBorders>
            <w:shd w:val="clear" w:color="auto" w:fill="auto"/>
            <w:vAlign w:val="center"/>
            <w:hideMark/>
          </w:tcPr>
          <w:p w14:paraId="18573C6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65B5FBF6"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161EAE73" w14:textId="77777777" w:rsidTr="002815EA">
        <w:trPr>
          <w:trHeight w:val="15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8D58D0B"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14</w:t>
            </w:r>
          </w:p>
        </w:tc>
        <w:tc>
          <w:tcPr>
            <w:tcW w:w="5386" w:type="dxa"/>
            <w:tcBorders>
              <w:top w:val="nil"/>
              <w:left w:val="nil"/>
              <w:bottom w:val="single" w:sz="4" w:space="0" w:color="auto"/>
              <w:right w:val="single" w:sz="4" w:space="0" w:color="auto"/>
            </w:tcBorders>
            <w:shd w:val="clear" w:color="auto" w:fill="auto"/>
            <w:vAlign w:val="center"/>
            <w:hideMark/>
          </w:tcPr>
          <w:p w14:paraId="1390D636"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Направа на изкоп с размери0,8/0,5 със зариване и трамбоване в почва 3-та категория (50 м)</w:t>
            </w:r>
          </w:p>
        </w:tc>
        <w:tc>
          <w:tcPr>
            <w:tcW w:w="851" w:type="dxa"/>
            <w:tcBorders>
              <w:top w:val="nil"/>
              <w:left w:val="nil"/>
              <w:bottom w:val="single" w:sz="4" w:space="0" w:color="auto"/>
              <w:right w:val="single" w:sz="4" w:space="0" w:color="auto"/>
            </w:tcBorders>
            <w:shd w:val="clear" w:color="auto" w:fill="auto"/>
            <w:vAlign w:val="center"/>
            <w:hideMark/>
          </w:tcPr>
          <w:p w14:paraId="367688B8"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м³</w:t>
            </w:r>
          </w:p>
        </w:tc>
        <w:tc>
          <w:tcPr>
            <w:tcW w:w="708" w:type="dxa"/>
            <w:tcBorders>
              <w:top w:val="nil"/>
              <w:left w:val="nil"/>
              <w:bottom w:val="single" w:sz="4" w:space="0" w:color="auto"/>
              <w:right w:val="single" w:sz="4" w:space="0" w:color="auto"/>
            </w:tcBorders>
            <w:shd w:val="clear" w:color="auto" w:fill="auto"/>
            <w:vAlign w:val="center"/>
            <w:hideMark/>
          </w:tcPr>
          <w:p w14:paraId="7C67D00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20</w:t>
            </w:r>
          </w:p>
        </w:tc>
        <w:tc>
          <w:tcPr>
            <w:tcW w:w="993" w:type="dxa"/>
            <w:tcBorders>
              <w:top w:val="nil"/>
              <w:left w:val="nil"/>
              <w:bottom w:val="single" w:sz="4" w:space="0" w:color="auto"/>
              <w:right w:val="single" w:sz="4" w:space="0" w:color="auto"/>
            </w:tcBorders>
            <w:shd w:val="clear" w:color="auto" w:fill="auto"/>
            <w:vAlign w:val="center"/>
            <w:hideMark/>
          </w:tcPr>
          <w:p w14:paraId="35A4D74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0FE3180F"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5494153C"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21731B1"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15</w:t>
            </w:r>
          </w:p>
        </w:tc>
        <w:tc>
          <w:tcPr>
            <w:tcW w:w="5386" w:type="dxa"/>
            <w:tcBorders>
              <w:top w:val="nil"/>
              <w:left w:val="nil"/>
              <w:bottom w:val="single" w:sz="4" w:space="0" w:color="auto"/>
              <w:right w:val="single" w:sz="4" w:space="0" w:color="auto"/>
            </w:tcBorders>
            <w:shd w:val="clear" w:color="auto" w:fill="auto"/>
            <w:vAlign w:val="center"/>
            <w:hideMark/>
          </w:tcPr>
          <w:p w14:paraId="3EDA2AD1"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Полагане на кабел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16мм² в готов изкоп и по бетон</w:t>
            </w:r>
          </w:p>
        </w:tc>
        <w:tc>
          <w:tcPr>
            <w:tcW w:w="851" w:type="dxa"/>
            <w:tcBorders>
              <w:top w:val="nil"/>
              <w:left w:val="nil"/>
              <w:bottom w:val="single" w:sz="4" w:space="0" w:color="auto"/>
              <w:right w:val="single" w:sz="4" w:space="0" w:color="auto"/>
            </w:tcBorders>
            <w:shd w:val="clear" w:color="auto" w:fill="auto"/>
            <w:vAlign w:val="center"/>
            <w:hideMark/>
          </w:tcPr>
          <w:p w14:paraId="52A973C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49CABF8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95</w:t>
            </w:r>
          </w:p>
        </w:tc>
        <w:tc>
          <w:tcPr>
            <w:tcW w:w="993" w:type="dxa"/>
            <w:tcBorders>
              <w:top w:val="nil"/>
              <w:left w:val="nil"/>
              <w:bottom w:val="single" w:sz="4" w:space="0" w:color="auto"/>
              <w:right w:val="single" w:sz="4" w:space="0" w:color="auto"/>
            </w:tcBorders>
            <w:shd w:val="clear" w:color="auto" w:fill="auto"/>
            <w:vAlign w:val="center"/>
            <w:hideMark/>
          </w:tcPr>
          <w:p w14:paraId="0222870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01A290A7"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0D4C1FFC"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FFF82F8"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16</w:t>
            </w:r>
          </w:p>
        </w:tc>
        <w:tc>
          <w:tcPr>
            <w:tcW w:w="5386" w:type="dxa"/>
            <w:tcBorders>
              <w:top w:val="nil"/>
              <w:left w:val="nil"/>
              <w:bottom w:val="single" w:sz="4" w:space="0" w:color="auto"/>
              <w:right w:val="single" w:sz="4" w:space="0" w:color="auto"/>
            </w:tcBorders>
            <w:shd w:val="clear" w:color="auto" w:fill="auto"/>
            <w:vAlign w:val="center"/>
            <w:hideMark/>
          </w:tcPr>
          <w:p w14:paraId="18504B93"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Полагане на кабел 2</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2,5мм² в готов изкоп и по бетон</w:t>
            </w:r>
          </w:p>
        </w:tc>
        <w:tc>
          <w:tcPr>
            <w:tcW w:w="851" w:type="dxa"/>
            <w:tcBorders>
              <w:top w:val="nil"/>
              <w:left w:val="nil"/>
              <w:bottom w:val="single" w:sz="4" w:space="0" w:color="auto"/>
              <w:right w:val="single" w:sz="4" w:space="0" w:color="auto"/>
            </w:tcBorders>
            <w:shd w:val="clear" w:color="auto" w:fill="auto"/>
            <w:vAlign w:val="center"/>
            <w:hideMark/>
          </w:tcPr>
          <w:p w14:paraId="5B6FF3F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70EEE8A0"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70</w:t>
            </w:r>
          </w:p>
        </w:tc>
        <w:tc>
          <w:tcPr>
            <w:tcW w:w="993" w:type="dxa"/>
            <w:tcBorders>
              <w:top w:val="nil"/>
              <w:left w:val="nil"/>
              <w:bottom w:val="single" w:sz="4" w:space="0" w:color="auto"/>
              <w:right w:val="single" w:sz="4" w:space="0" w:color="auto"/>
            </w:tcBorders>
            <w:shd w:val="clear" w:color="auto" w:fill="auto"/>
            <w:vAlign w:val="center"/>
            <w:hideMark/>
          </w:tcPr>
          <w:p w14:paraId="185F2E2D"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167B2521"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73638766"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C73B47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17</w:t>
            </w:r>
          </w:p>
        </w:tc>
        <w:tc>
          <w:tcPr>
            <w:tcW w:w="5386" w:type="dxa"/>
            <w:tcBorders>
              <w:top w:val="nil"/>
              <w:left w:val="nil"/>
              <w:bottom w:val="single" w:sz="4" w:space="0" w:color="auto"/>
              <w:right w:val="single" w:sz="4" w:space="0" w:color="auto"/>
            </w:tcBorders>
            <w:shd w:val="clear" w:color="auto" w:fill="auto"/>
            <w:vAlign w:val="center"/>
            <w:hideMark/>
          </w:tcPr>
          <w:p w14:paraId="3DDF936C"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Доставка и полагане на сигнална лента  в готов изкоп</w:t>
            </w:r>
          </w:p>
        </w:tc>
        <w:tc>
          <w:tcPr>
            <w:tcW w:w="851" w:type="dxa"/>
            <w:tcBorders>
              <w:top w:val="nil"/>
              <w:left w:val="nil"/>
              <w:bottom w:val="single" w:sz="4" w:space="0" w:color="auto"/>
              <w:right w:val="single" w:sz="4" w:space="0" w:color="auto"/>
            </w:tcBorders>
            <w:shd w:val="clear" w:color="auto" w:fill="auto"/>
            <w:vAlign w:val="center"/>
            <w:hideMark/>
          </w:tcPr>
          <w:p w14:paraId="45276DAD"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14A75EB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80</w:t>
            </w:r>
          </w:p>
        </w:tc>
        <w:tc>
          <w:tcPr>
            <w:tcW w:w="993" w:type="dxa"/>
            <w:tcBorders>
              <w:top w:val="nil"/>
              <w:left w:val="nil"/>
              <w:bottom w:val="single" w:sz="4" w:space="0" w:color="auto"/>
              <w:right w:val="single" w:sz="4" w:space="0" w:color="auto"/>
            </w:tcBorders>
            <w:shd w:val="clear" w:color="auto" w:fill="auto"/>
            <w:vAlign w:val="center"/>
            <w:hideMark/>
          </w:tcPr>
          <w:p w14:paraId="73E9564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59A03D7B"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6F673B2A" w14:textId="77777777" w:rsidTr="002815EA">
        <w:trPr>
          <w:trHeight w:val="9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C4E4D9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18</w:t>
            </w:r>
          </w:p>
        </w:tc>
        <w:tc>
          <w:tcPr>
            <w:tcW w:w="5386" w:type="dxa"/>
            <w:tcBorders>
              <w:top w:val="nil"/>
              <w:left w:val="nil"/>
              <w:bottom w:val="single" w:sz="4" w:space="0" w:color="auto"/>
              <w:right w:val="single" w:sz="4" w:space="0" w:color="auto"/>
            </w:tcBorders>
            <w:shd w:val="clear" w:color="auto" w:fill="auto"/>
            <w:vAlign w:val="center"/>
            <w:hideMark/>
          </w:tcPr>
          <w:p w14:paraId="7303654E"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Монтаж на станция за катодна защита </w:t>
            </w:r>
          </w:p>
        </w:tc>
        <w:tc>
          <w:tcPr>
            <w:tcW w:w="851" w:type="dxa"/>
            <w:tcBorders>
              <w:top w:val="nil"/>
              <w:left w:val="nil"/>
              <w:bottom w:val="single" w:sz="4" w:space="0" w:color="auto"/>
              <w:right w:val="single" w:sz="4" w:space="0" w:color="auto"/>
            </w:tcBorders>
            <w:shd w:val="clear" w:color="auto" w:fill="auto"/>
            <w:vAlign w:val="center"/>
            <w:hideMark/>
          </w:tcPr>
          <w:p w14:paraId="64525E2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46F362C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nil"/>
              <w:left w:val="nil"/>
              <w:bottom w:val="single" w:sz="4" w:space="0" w:color="auto"/>
              <w:right w:val="single" w:sz="4" w:space="0" w:color="auto"/>
            </w:tcBorders>
            <w:shd w:val="clear" w:color="auto" w:fill="auto"/>
            <w:vAlign w:val="center"/>
            <w:hideMark/>
          </w:tcPr>
          <w:p w14:paraId="022126E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4CDDADF4"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713746AB" w14:textId="77777777" w:rsidTr="002815EA">
        <w:trPr>
          <w:trHeight w:val="464"/>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6559CB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19</w:t>
            </w:r>
          </w:p>
        </w:tc>
        <w:tc>
          <w:tcPr>
            <w:tcW w:w="5386" w:type="dxa"/>
            <w:tcBorders>
              <w:top w:val="nil"/>
              <w:left w:val="nil"/>
              <w:bottom w:val="single" w:sz="4" w:space="0" w:color="auto"/>
              <w:right w:val="single" w:sz="4" w:space="0" w:color="auto"/>
            </w:tcBorders>
            <w:shd w:val="clear" w:color="auto" w:fill="auto"/>
            <w:vAlign w:val="center"/>
            <w:hideMark/>
          </w:tcPr>
          <w:p w14:paraId="7D69E607"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Монтаж на сравнителен електрод в комплект с 10м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 xml:space="preserve">10мм² </w:t>
            </w:r>
          </w:p>
        </w:tc>
        <w:tc>
          <w:tcPr>
            <w:tcW w:w="851" w:type="dxa"/>
            <w:tcBorders>
              <w:top w:val="nil"/>
              <w:left w:val="nil"/>
              <w:bottom w:val="single" w:sz="4" w:space="0" w:color="auto"/>
              <w:right w:val="single" w:sz="4" w:space="0" w:color="auto"/>
            </w:tcBorders>
            <w:shd w:val="clear" w:color="auto" w:fill="auto"/>
            <w:vAlign w:val="center"/>
            <w:hideMark/>
          </w:tcPr>
          <w:p w14:paraId="62AA9AAB"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45FC835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w:t>
            </w:r>
          </w:p>
        </w:tc>
        <w:tc>
          <w:tcPr>
            <w:tcW w:w="993" w:type="dxa"/>
            <w:tcBorders>
              <w:top w:val="nil"/>
              <w:left w:val="nil"/>
              <w:bottom w:val="single" w:sz="4" w:space="0" w:color="auto"/>
              <w:right w:val="single" w:sz="4" w:space="0" w:color="auto"/>
            </w:tcBorders>
            <w:shd w:val="clear" w:color="auto" w:fill="auto"/>
            <w:vAlign w:val="center"/>
            <w:hideMark/>
          </w:tcPr>
          <w:p w14:paraId="034765B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6514FCE8"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74272F08" w14:textId="77777777" w:rsidTr="002815EA">
        <w:trPr>
          <w:trHeight w:val="416"/>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09EFEA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20</w:t>
            </w:r>
          </w:p>
        </w:tc>
        <w:tc>
          <w:tcPr>
            <w:tcW w:w="5386" w:type="dxa"/>
            <w:tcBorders>
              <w:top w:val="nil"/>
              <w:left w:val="nil"/>
              <w:bottom w:val="single" w:sz="4" w:space="0" w:color="auto"/>
              <w:right w:val="single" w:sz="4" w:space="0" w:color="auto"/>
            </w:tcBorders>
            <w:shd w:val="clear" w:color="auto" w:fill="auto"/>
            <w:vAlign w:val="center"/>
            <w:hideMark/>
          </w:tcPr>
          <w:p w14:paraId="1E9C9301"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Монтаж на датчик за измерване на поляризационния потенциал в комплект с  10м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 xml:space="preserve">10мм² </w:t>
            </w:r>
          </w:p>
        </w:tc>
        <w:tc>
          <w:tcPr>
            <w:tcW w:w="851" w:type="dxa"/>
            <w:tcBorders>
              <w:top w:val="nil"/>
              <w:left w:val="nil"/>
              <w:bottom w:val="single" w:sz="4" w:space="0" w:color="auto"/>
              <w:right w:val="single" w:sz="4" w:space="0" w:color="auto"/>
            </w:tcBorders>
            <w:shd w:val="clear" w:color="auto" w:fill="auto"/>
            <w:vAlign w:val="center"/>
            <w:hideMark/>
          </w:tcPr>
          <w:p w14:paraId="77C05FB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2A24947F"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nil"/>
              <w:left w:val="nil"/>
              <w:bottom w:val="single" w:sz="4" w:space="0" w:color="auto"/>
              <w:right w:val="single" w:sz="4" w:space="0" w:color="auto"/>
            </w:tcBorders>
            <w:shd w:val="clear" w:color="auto" w:fill="auto"/>
            <w:vAlign w:val="center"/>
            <w:hideMark/>
          </w:tcPr>
          <w:p w14:paraId="58619BC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33A24B15"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0AD22F18"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E442DE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21</w:t>
            </w:r>
          </w:p>
        </w:tc>
        <w:tc>
          <w:tcPr>
            <w:tcW w:w="5386" w:type="dxa"/>
            <w:tcBorders>
              <w:top w:val="nil"/>
              <w:left w:val="nil"/>
              <w:bottom w:val="single" w:sz="4" w:space="0" w:color="auto"/>
              <w:right w:val="single" w:sz="4" w:space="0" w:color="auto"/>
            </w:tcBorders>
            <w:shd w:val="clear" w:color="auto" w:fill="auto"/>
            <w:vAlign w:val="center"/>
            <w:hideMark/>
          </w:tcPr>
          <w:p w14:paraId="38A1FB9E"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Монтаж на анод в комплект с 3м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-0 1</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 xml:space="preserve">10мм² </w:t>
            </w:r>
          </w:p>
        </w:tc>
        <w:tc>
          <w:tcPr>
            <w:tcW w:w="851" w:type="dxa"/>
            <w:tcBorders>
              <w:top w:val="nil"/>
              <w:left w:val="nil"/>
              <w:bottom w:val="single" w:sz="4" w:space="0" w:color="auto"/>
              <w:right w:val="single" w:sz="4" w:space="0" w:color="auto"/>
            </w:tcBorders>
            <w:shd w:val="clear" w:color="auto" w:fill="auto"/>
            <w:vAlign w:val="center"/>
            <w:hideMark/>
          </w:tcPr>
          <w:p w14:paraId="393EAA2D"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341348A8"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w:t>
            </w:r>
          </w:p>
        </w:tc>
        <w:tc>
          <w:tcPr>
            <w:tcW w:w="993" w:type="dxa"/>
            <w:tcBorders>
              <w:top w:val="nil"/>
              <w:left w:val="nil"/>
              <w:bottom w:val="single" w:sz="4" w:space="0" w:color="auto"/>
              <w:right w:val="single" w:sz="4" w:space="0" w:color="auto"/>
            </w:tcBorders>
            <w:shd w:val="clear" w:color="auto" w:fill="auto"/>
            <w:vAlign w:val="center"/>
            <w:hideMark/>
          </w:tcPr>
          <w:p w14:paraId="62D7135F"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700F0225"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14E8FD8C" w14:textId="77777777" w:rsidTr="002815EA">
        <w:trPr>
          <w:trHeight w:val="13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C6563B1"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22</w:t>
            </w:r>
          </w:p>
        </w:tc>
        <w:tc>
          <w:tcPr>
            <w:tcW w:w="5386" w:type="dxa"/>
            <w:tcBorders>
              <w:top w:val="nil"/>
              <w:left w:val="nil"/>
              <w:bottom w:val="single" w:sz="4" w:space="0" w:color="auto"/>
              <w:right w:val="single" w:sz="4" w:space="0" w:color="auto"/>
            </w:tcBorders>
            <w:shd w:val="clear" w:color="auto" w:fill="auto"/>
            <w:vAlign w:val="center"/>
            <w:hideMark/>
          </w:tcPr>
          <w:p w14:paraId="18AE4B14"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Монтаж  на контролно-измервателна колонка</w:t>
            </w:r>
          </w:p>
        </w:tc>
        <w:tc>
          <w:tcPr>
            <w:tcW w:w="851" w:type="dxa"/>
            <w:tcBorders>
              <w:top w:val="nil"/>
              <w:left w:val="nil"/>
              <w:bottom w:val="single" w:sz="4" w:space="0" w:color="auto"/>
              <w:right w:val="single" w:sz="4" w:space="0" w:color="auto"/>
            </w:tcBorders>
            <w:shd w:val="clear" w:color="auto" w:fill="auto"/>
            <w:vAlign w:val="center"/>
            <w:hideMark/>
          </w:tcPr>
          <w:p w14:paraId="7183069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4A9FF3B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nil"/>
              <w:left w:val="nil"/>
              <w:bottom w:val="single" w:sz="4" w:space="0" w:color="auto"/>
              <w:right w:val="single" w:sz="4" w:space="0" w:color="auto"/>
            </w:tcBorders>
            <w:shd w:val="clear" w:color="auto" w:fill="auto"/>
            <w:vAlign w:val="center"/>
            <w:hideMark/>
          </w:tcPr>
          <w:p w14:paraId="75569EA8"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17117CAF"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291425DC"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953B1A2"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23</w:t>
            </w:r>
          </w:p>
        </w:tc>
        <w:tc>
          <w:tcPr>
            <w:tcW w:w="5386" w:type="dxa"/>
            <w:tcBorders>
              <w:top w:val="nil"/>
              <w:left w:val="nil"/>
              <w:bottom w:val="single" w:sz="4" w:space="0" w:color="auto"/>
              <w:right w:val="single" w:sz="4" w:space="0" w:color="auto"/>
            </w:tcBorders>
            <w:shd w:val="clear" w:color="auto" w:fill="auto"/>
            <w:vAlign w:val="center"/>
            <w:hideMark/>
          </w:tcPr>
          <w:p w14:paraId="2AD28286"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Свързване на кабели към станция за катодна защита </w:t>
            </w:r>
          </w:p>
        </w:tc>
        <w:tc>
          <w:tcPr>
            <w:tcW w:w="851" w:type="dxa"/>
            <w:tcBorders>
              <w:top w:val="nil"/>
              <w:left w:val="nil"/>
              <w:bottom w:val="single" w:sz="4" w:space="0" w:color="auto"/>
              <w:right w:val="single" w:sz="4" w:space="0" w:color="auto"/>
            </w:tcBorders>
            <w:shd w:val="clear" w:color="auto" w:fill="auto"/>
            <w:vAlign w:val="center"/>
            <w:hideMark/>
          </w:tcPr>
          <w:p w14:paraId="68E60D0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5C8E577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9</w:t>
            </w:r>
          </w:p>
        </w:tc>
        <w:tc>
          <w:tcPr>
            <w:tcW w:w="993" w:type="dxa"/>
            <w:tcBorders>
              <w:top w:val="nil"/>
              <w:left w:val="nil"/>
              <w:bottom w:val="single" w:sz="4" w:space="0" w:color="auto"/>
              <w:right w:val="single" w:sz="4" w:space="0" w:color="auto"/>
            </w:tcBorders>
            <w:shd w:val="clear" w:color="auto" w:fill="auto"/>
            <w:vAlign w:val="center"/>
            <w:hideMark/>
          </w:tcPr>
          <w:p w14:paraId="5BBDC06D"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198BF3C9"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3A6A9D4C" w14:textId="77777777" w:rsidTr="002815EA">
        <w:trPr>
          <w:trHeight w:val="464"/>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4FD397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24</w:t>
            </w:r>
          </w:p>
        </w:tc>
        <w:tc>
          <w:tcPr>
            <w:tcW w:w="5386" w:type="dxa"/>
            <w:tcBorders>
              <w:top w:val="nil"/>
              <w:left w:val="nil"/>
              <w:bottom w:val="single" w:sz="4" w:space="0" w:color="auto"/>
              <w:right w:val="single" w:sz="4" w:space="0" w:color="auto"/>
            </w:tcBorders>
            <w:shd w:val="clear" w:color="auto" w:fill="auto"/>
            <w:vAlign w:val="center"/>
            <w:hideMark/>
          </w:tcPr>
          <w:p w14:paraId="0192948D"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Свързване на кабели към  контролно-измервателна колонка</w:t>
            </w:r>
          </w:p>
        </w:tc>
        <w:tc>
          <w:tcPr>
            <w:tcW w:w="851" w:type="dxa"/>
            <w:tcBorders>
              <w:top w:val="nil"/>
              <w:left w:val="nil"/>
              <w:bottom w:val="single" w:sz="4" w:space="0" w:color="auto"/>
              <w:right w:val="single" w:sz="4" w:space="0" w:color="auto"/>
            </w:tcBorders>
            <w:shd w:val="clear" w:color="auto" w:fill="auto"/>
            <w:vAlign w:val="center"/>
            <w:hideMark/>
          </w:tcPr>
          <w:p w14:paraId="6F59A48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5D0A084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5</w:t>
            </w:r>
          </w:p>
        </w:tc>
        <w:tc>
          <w:tcPr>
            <w:tcW w:w="993" w:type="dxa"/>
            <w:tcBorders>
              <w:top w:val="nil"/>
              <w:left w:val="nil"/>
              <w:bottom w:val="single" w:sz="4" w:space="0" w:color="auto"/>
              <w:right w:val="single" w:sz="4" w:space="0" w:color="auto"/>
            </w:tcBorders>
            <w:shd w:val="clear" w:color="auto" w:fill="auto"/>
            <w:vAlign w:val="center"/>
            <w:hideMark/>
          </w:tcPr>
          <w:p w14:paraId="64EBFEA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4C963B37"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05A6AFA4" w14:textId="77777777" w:rsidTr="002815EA">
        <w:trPr>
          <w:trHeight w:val="7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721512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25</w:t>
            </w:r>
          </w:p>
        </w:tc>
        <w:tc>
          <w:tcPr>
            <w:tcW w:w="5386" w:type="dxa"/>
            <w:tcBorders>
              <w:top w:val="nil"/>
              <w:left w:val="nil"/>
              <w:bottom w:val="single" w:sz="4" w:space="0" w:color="auto"/>
              <w:right w:val="single" w:sz="4" w:space="0" w:color="auto"/>
            </w:tcBorders>
            <w:shd w:val="clear" w:color="auto" w:fill="auto"/>
            <w:vAlign w:val="center"/>
            <w:hideMark/>
          </w:tcPr>
          <w:p w14:paraId="443388F5"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Свързване на кабели към водопровод ( екзотермично заваряване ) вкл. изолиране и др.</w:t>
            </w:r>
          </w:p>
        </w:tc>
        <w:tc>
          <w:tcPr>
            <w:tcW w:w="851" w:type="dxa"/>
            <w:tcBorders>
              <w:top w:val="nil"/>
              <w:left w:val="nil"/>
              <w:bottom w:val="single" w:sz="4" w:space="0" w:color="auto"/>
              <w:right w:val="single" w:sz="4" w:space="0" w:color="auto"/>
            </w:tcBorders>
            <w:shd w:val="clear" w:color="auto" w:fill="auto"/>
            <w:vAlign w:val="center"/>
            <w:hideMark/>
          </w:tcPr>
          <w:p w14:paraId="0819EA8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654740D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7</w:t>
            </w:r>
          </w:p>
        </w:tc>
        <w:tc>
          <w:tcPr>
            <w:tcW w:w="993" w:type="dxa"/>
            <w:tcBorders>
              <w:top w:val="nil"/>
              <w:left w:val="nil"/>
              <w:bottom w:val="single" w:sz="4" w:space="0" w:color="auto"/>
              <w:right w:val="single" w:sz="4" w:space="0" w:color="auto"/>
            </w:tcBorders>
            <w:shd w:val="clear" w:color="auto" w:fill="auto"/>
            <w:vAlign w:val="center"/>
            <w:hideMark/>
          </w:tcPr>
          <w:p w14:paraId="798F6559"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0D300118"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111693E6" w14:textId="77777777" w:rsidTr="002815EA">
        <w:trPr>
          <w:trHeight w:val="2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6ACE9B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26</w:t>
            </w:r>
          </w:p>
        </w:tc>
        <w:tc>
          <w:tcPr>
            <w:tcW w:w="5386" w:type="dxa"/>
            <w:tcBorders>
              <w:top w:val="nil"/>
              <w:left w:val="nil"/>
              <w:bottom w:val="single" w:sz="4" w:space="0" w:color="auto"/>
              <w:right w:val="single" w:sz="4" w:space="0" w:color="auto"/>
            </w:tcBorders>
            <w:shd w:val="clear" w:color="auto" w:fill="auto"/>
            <w:vAlign w:val="center"/>
            <w:hideMark/>
          </w:tcPr>
          <w:p w14:paraId="128EE1BB"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Доставка на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-0 3</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2,5мм²</w:t>
            </w:r>
          </w:p>
        </w:tc>
        <w:tc>
          <w:tcPr>
            <w:tcW w:w="851" w:type="dxa"/>
            <w:tcBorders>
              <w:top w:val="nil"/>
              <w:left w:val="nil"/>
              <w:bottom w:val="single" w:sz="4" w:space="0" w:color="auto"/>
              <w:right w:val="single" w:sz="4" w:space="0" w:color="auto"/>
            </w:tcBorders>
            <w:shd w:val="clear" w:color="auto" w:fill="auto"/>
            <w:vAlign w:val="center"/>
            <w:hideMark/>
          </w:tcPr>
          <w:p w14:paraId="0E768B0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74BFE840"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10</w:t>
            </w:r>
          </w:p>
        </w:tc>
        <w:tc>
          <w:tcPr>
            <w:tcW w:w="993" w:type="dxa"/>
            <w:tcBorders>
              <w:top w:val="nil"/>
              <w:left w:val="nil"/>
              <w:bottom w:val="single" w:sz="4" w:space="0" w:color="auto"/>
              <w:right w:val="single" w:sz="4" w:space="0" w:color="auto"/>
            </w:tcBorders>
            <w:shd w:val="clear" w:color="auto" w:fill="auto"/>
            <w:vAlign w:val="center"/>
            <w:hideMark/>
          </w:tcPr>
          <w:p w14:paraId="013DCA40"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3A84BB6A"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76692BCA" w14:textId="77777777" w:rsidTr="002815EA">
        <w:trPr>
          <w:trHeight w:val="2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A349AF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27</w:t>
            </w:r>
          </w:p>
        </w:tc>
        <w:tc>
          <w:tcPr>
            <w:tcW w:w="5386" w:type="dxa"/>
            <w:tcBorders>
              <w:top w:val="nil"/>
              <w:left w:val="nil"/>
              <w:bottom w:val="single" w:sz="4" w:space="0" w:color="auto"/>
              <w:right w:val="single" w:sz="4" w:space="0" w:color="auto"/>
            </w:tcBorders>
            <w:shd w:val="clear" w:color="auto" w:fill="auto"/>
            <w:vAlign w:val="center"/>
            <w:hideMark/>
          </w:tcPr>
          <w:p w14:paraId="3F291F30"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Полагане на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-0 3</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2,5мм²</w:t>
            </w:r>
          </w:p>
        </w:tc>
        <w:tc>
          <w:tcPr>
            <w:tcW w:w="851" w:type="dxa"/>
            <w:tcBorders>
              <w:top w:val="nil"/>
              <w:left w:val="nil"/>
              <w:bottom w:val="single" w:sz="4" w:space="0" w:color="auto"/>
              <w:right w:val="single" w:sz="4" w:space="0" w:color="auto"/>
            </w:tcBorders>
            <w:shd w:val="clear" w:color="auto" w:fill="auto"/>
            <w:vAlign w:val="center"/>
            <w:hideMark/>
          </w:tcPr>
          <w:p w14:paraId="279E562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005B9DE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10</w:t>
            </w:r>
          </w:p>
        </w:tc>
        <w:tc>
          <w:tcPr>
            <w:tcW w:w="993" w:type="dxa"/>
            <w:tcBorders>
              <w:top w:val="nil"/>
              <w:left w:val="nil"/>
              <w:bottom w:val="single" w:sz="4" w:space="0" w:color="auto"/>
              <w:right w:val="single" w:sz="4" w:space="0" w:color="auto"/>
            </w:tcBorders>
            <w:shd w:val="clear" w:color="auto" w:fill="auto"/>
            <w:vAlign w:val="center"/>
            <w:hideMark/>
          </w:tcPr>
          <w:p w14:paraId="55C4DC2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7C3E2047"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76AD8724" w14:textId="77777777" w:rsidTr="002815EA">
        <w:trPr>
          <w:trHeight w:val="464"/>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BC1E91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28</w:t>
            </w:r>
          </w:p>
        </w:tc>
        <w:tc>
          <w:tcPr>
            <w:tcW w:w="5386" w:type="dxa"/>
            <w:tcBorders>
              <w:top w:val="nil"/>
              <w:left w:val="nil"/>
              <w:bottom w:val="single" w:sz="4" w:space="0" w:color="auto"/>
              <w:right w:val="single" w:sz="4" w:space="0" w:color="auto"/>
            </w:tcBorders>
            <w:shd w:val="clear" w:color="auto" w:fill="auto"/>
            <w:vAlign w:val="center"/>
            <w:hideMark/>
          </w:tcPr>
          <w:p w14:paraId="1917987B"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 xml:space="preserve">Свързване на кабел </w:t>
            </w:r>
            <w:r w:rsidRPr="00221918">
              <w:rPr>
                <w:rFonts w:ascii="Verdana" w:hAnsi="Verdana"/>
                <w:color w:val="000000"/>
                <w:sz w:val="18"/>
                <w:szCs w:val="18"/>
                <w:lang w:eastAsia="bg-BG"/>
              </w:rPr>
              <w:t>NYY</w:t>
            </w:r>
            <w:r w:rsidRPr="00221918">
              <w:rPr>
                <w:rFonts w:ascii="Verdana" w:hAnsi="Verdana"/>
                <w:color w:val="000000"/>
                <w:sz w:val="18"/>
                <w:szCs w:val="18"/>
                <w:lang w:val="ru-RU" w:eastAsia="bg-BG"/>
              </w:rPr>
              <w:t>-0 3</w:t>
            </w:r>
            <w:r w:rsidRPr="00221918">
              <w:rPr>
                <w:rFonts w:ascii="Verdana" w:hAnsi="Verdana"/>
                <w:color w:val="000000"/>
                <w:sz w:val="18"/>
                <w:szCs w:val="18"/>
                <w:lang w:eastAsia="bg-BG"/>
              </w:rPr>
              <w:t>x</w:t>
            </w:r>
            <w:r w:rsidRPr="00221918">
              <w:rPr>
                <w:rFonts w:ascii="Verdana" w:hAnsi="Verdana"/>
                <w:color w:val="000000"/>
                <w:sz w:val="18"/>
                <w:szCs w:val="18"/>
                <w:lang w:val="ru-RU" w:eastAsia="bg-BG"/>
              </w:rPr>
              <w:t>2,5мм² към нова катодна станция</w:t>
            </w:r>
          </w:p>
        </w:tc>
        <w:tc>
          <w:tcPr>
            <w:tcW w:w="851" w:type="dxa"/>
            <w:tcBorders>
              <w:top w:val="nil"/>
              <w:left w:val="nil"/>
              <w:bottom w:val="single" w:sz="4" w:space="0" w:color="auto"/>
              <w:right w:val="single" w:sz="4" w:space="0" w:color="auto"/>
            </w:tcBorders>
            <w:shd w:val="clear" w:color="auto" w:fill="auto"/>
            <w:vAlign w:val="center"/>
            <w:hideMark/>
          </w:tcPr>
          <w:p w14:paraId="394175F5"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nil"/>
              <w:left w:val="nil"/>
              <w:bottom w:val="single" w:sz="4" w:space="0" w:color="auto"/>
              <w:right w:val="single" w:sz="4" w:space="0" w:color="auto"/>
            </w:tcBorders>
            <w:shd w:val="clear" w:color="auto" w:fill="auto"/>
            <w:vAlign w:val="center"/>
            <w:hideMark/>
          </w:tcPr>
          <w:p w14:paraId="1F571897"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nil"/>
              <w:left w:val="nil"/>
              <w:bottom w:val="single" w:sz="4" w:space="0" w:color="auto"/>
              <w:right w:val="single" w:sz="4" w:space="0" w:color="auto"/>
            </w:tcBorders>
            <w:shd w:val="clear" w:color="auto" w:fill="auto"/>
            <w:vAlign w:val="center"/>
            <w:hideMark/>
          </w:tcPr>
          <w:p w14:paraId="6B571180"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064741A2"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0813F917" w14:textId="77777777" w:rsidTr="002815EA">
        <w:trPr>
          <w:trHeight w:val="29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A265F1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29</w:t>
            </w:r>
          </w:p>
        </w:tc>
        <w:tc>
          <w:tcPr>
            <w:tcW w:w="5386" w:type="dxa"/>
            <w:tcBorders>
              <w:top w:val="nil"/>
              <w:left w:val="nil"/>
              <w:bottom w:val="single" w:sz="4" w:space="0" w:color="auto"/>
              <w:right w:val="single" w:sz="4" w:space="0" w:color="auto"/>
            </w:tcBorders>
            <w:shd w:val="clear" w:color="auto" w:fill="auto"/>
            <w:vAlign w:val="center"/>
            <w:hideMark/>
          </w:tcPr>
          <w:p w14:paraId="2D1C0998" w14:textId="77777777" w:rsidR="00221918" w:rsidRPr="00221918" w:rsidRDefault="00221918" w:rsidP="00221918">
            <w:pPr>
              <w:spacing w:after="0" w:line="240" w:lineRule="auto"/>
              <w:rPr>
                <w:rFonts w:ascii="Verdana" w:hAnsi="Verdana"/>
                <w:color w:val="000000"/>
                <w:sz w:val="18"/>
                <w:szCs w:val="18"/>
                <w:lang w:val="ru-RU" w:eastAsia="bg-BG"/>
              </w:rPr>
            </w:pPr>
            <w:r w:rsidRPr="00221918">
              <w:rPr>
                <w:rFonts w:ascii="Verdana" w:hAnsi="Verdana"/>
                <w:color w:val="000000"/>
                <w:sz w:val="18"/>
                <w:szCs w:val="18"/>
                <w:lang w:val="ru-RU" w:eastAsia="bg-BG"/>
              </w:rPr>
              <w:t>Заземителна стом.поц. шина 40/4мм</w:t>
            </w:r>
          </w:p>
        </w:tc>
        <w:tc>
          <w:tcPr>
            <w:tcW w:w="851" w:type="dxa"/>
            <w:tcBorders>
              <w:top w:val="nil"/>
              <w:left w:val="nil"/>
              <w:bottom w:val="single" w:sz="4" w:space="0" w:color="auto"/>
              <w:right w:val="single" w:sz="4" w:space="0" w:color="auto"/>
            </w:tcBorders>
            <w:shd w:val="clear" w:color="auto" w:fill="auto"/>
            <w:vAlign w:val="center"/>
            <w:hideMark/>
          </w:tcPr>
          <w:p w14:paraId="27A8E443"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м</w:t>
            </w:r>
          </w:p>
        </w:tc>
        <w:tc>
          <w:tcPr>
            <w:tcW w:w="708" w:type="dxa"/>
            <w:tcBorders>
              <w:top w:val="nil"/>
              <w:left w:val="nil"/>
              <w:bottom w:val="single" w:sz="4" w:space="0" w:color="auto"/>
              <w:right w:val="single" w:sz="4" w:space="0" w:color="auto"/>
            </w:tcBorders>
            <w:shd w:val="clear" w:color="auto" w:fill="auto"/>
            <w:vAlign w:val="center"/>
            <w:hideMark/>
          </w:tcPr>
          <w:p w14:paraId="1549A23A"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3</w:t>
            </w:r>
          </w:p>
        </w:tc>
        <w:tc>
          <w:tcPr>
            <w:tcW w:w="993" w:type="dxa"/>
            <w:tcBorders>
              <w:top w:val="nil"/>
              <w:left w:val="nil"/>
              <w:bottom w:val="single" w:sz="4" w:space="0" w:color="auto"/>
              <w:right w:val="single" w:sz="4" w:space="0" w:color="auto"/>
            </w:tcBorders>
            <w:shd w:val="clear" w:color="auto" w:fill="auto"/>
            <w:vAlign w:val="center"/>
            <w:hideMark/>
          </w:tcPr>
          <w:p w14:paraId="44E15446"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nil"/>
              <w:left w:val="nil"/>
              <w:bottom w:val="single" w:sz="4" w:space="0" w:color="auto"/>
              <w:right w:val="single" w:sz="4" w:space="0" w:color="auto"/>
            </w:tcBorders>
          </w:tcPr>
          <w:p w14:paraId="136AED08"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815EA" w:rsidRPr="00221918" w14:paraId="69DA8FED" w14:textId="77777777" w:rsidTr="002815EA">
        <w:trPr>
          <w:trHeight w:val="29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7AF24"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30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3616AC01" w14:textId="77777777" w:rsidR="00221918" w:rsidRPr="00221918" w:rsidRDefault="00221918" w:rsidP="00221918">
            <w:pPr>
              <w:spacing w:after="0" w:line="240" w:lineRule="auto"/>
              <w:rPr>
                <w:rFonts w:ascii="Verdana" w:hAnsi="Verdana"/>
                <w:color w:val="000000"/>
                <w:sz w:val="18"/>
                <w:szCs w:val="18"/>
                <w:lang w:eastAsia="bg-BG"/>
              </w:rPr>
            </w:pPr>
            <w:r w:rsidRPr="00221918">
              <w:rPr>
                <w:rFonts w:ascii="Verdana" w:hAnsi="Verdana"/>
                <w:color w:val="000000"/>
                <w:sz w:val="18"/>
                <w:szCs w:val="18"/>
                <w:lang w:eastAsia="bg-BG"/>
              </w:rPr>
              <w:t>Пусково-наладъчни работи-комплект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D1777C"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бр.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E19C2C"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3132CE" w14:textId="77777777" w:rsidR="00221918" w:rsidRPr="00221918" w:rsidRDefault="00221918" w:rsidP="00221918">
            <w:pPr>
              <w:spacing w:after="0" w:line="240" w:lineRule="auto"/>
              <w:jc w:val="center"/>
              <w:rPr>
                <w:rFonts w:ascii="Verdana" w:hAnsi="Verdana"/>
                <w:color w:val="000000"/>
                <w:sz w:val="18"/>
                <w:szCs w:val="18"/>
                <w:lang w:eastAsia="bg-BG"/>
              </w:rPr>
            </w:pPr>
            <w:r w:rsidRPr="00221918">
              <w:rPr>
                <w:rFonts w:ascii="Verdana" w:hAnsi="Verdana"/>
                <w:color w:val="000000"/>
                <w:sz w:val="18"/>
                <w:szCs w:val="18"/>
                <w:lang w:eastAsia="bg-BG"/>
              </w:rPr>
              <w:t> </w:t>
            </w:r>
          </w:p>
        </w:tc>
        <w:tc>
          <w:tcPr>
            <w:tcW w:w="1275" w:type="dxa"/>
            <w:tcBorders>
              <w:top w:val="single" w:sz="4" w:space="0" w:color="auto"/>
              <w:left w:val="nil"/>
              <w:bottom w:val="single" w:sz="4" w:space="0" w:color="auto"/>
              <w:right w:val="single" w:sz="4" w:space="0" w:color="auto"/>
            </w:tcBorders>
          </w:tcPr>
          <w:p w14:paraId="0076D51E" w14:textId="77777777" w:rsidR="00221918" w:rsidRPr="00221918" w:rsidRDefault="00221918" w:rsidP="00221918">
            <w:pPr>
              <w:spacing w:after="0" w:line="240" w:lineRule="auto"/>
              <w:jc w:val="center"/>
              <w:rPr>
                <w:rFonts w:ascii="Verdana" w:hAnsi="Verdana"/>
                <w:color w:val="000000"/>
                <w:sz w:val="18"/>
                <w:szCs w:val="18"/>
                <w:lang w:eastAsia="bg-BG"/>
              </w:rPr>
            </w:pPr>
          </w:p>
        </w:tc>
      </w:tr>
      <w:tr w:rsidR="00221918" w:rsidRPr="00221918" w14:paraId="0CB67F5E" w14:textId="77777777" w:rsidTr="002815EA">
        <w:trPr>
          <w:trHeight w:val="290"/>
        </w:trPr>
        <w:tc>
          <w:tcPr>
            <w:tcW w:w="83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D06180" w14:textId="77777777" w:rsidR="00221918" w:rsidRPr="00221918" w:rsidRDefault="00221918" w:rsidP="00221918">
            <w:pPr>
              <w:spacing w:after="0" w:line="240" w:lineRule="auto"/>
              <w:jc w:val="right"/>
              <w:rPr>
                <w:rFonts w:ascii="Verdana" w:hAnsi="Verdana"/>
                <w:b/>
                <w:color w:val="000000"/>
                <w:sz w:val="18"/>
                <w:szCs w:val="18"/>
                <w:lang w:eastAsia="bg-BG"/>
              </w:rPr>
            </w:pPr>
            <w:r w:rsidRPr="00221918">
              <w:rPr>
                <w:rFonts w:ascii="Verdana" w:hAnsi="Verdana"/>
                <w:b/>
                <w:color w:val="000000"/>
                <w:sz w:val="18"/>
                <w:szCs w:val="18"/>
                <w:lang w:eastAsia="bg-BG"/>
              </w:rPr>
              <w:t>Общо за ценовата таблица:</w:t>
            </w:r>
          </w:p>
        </w:tc>
        <w:tc>
          <w:tcPr>
            <w:tcW w:w="1275" w:type="dxa"/>
            <w:tcBorders>
              <w:top w:val="single" w:sz="4" w:space="0" w:color="auto"/>
              <w:left w:val="nil"/>
              <w:bottom w:val="single" w:sz="4" w:space="0" w:color="auto"/>
              <w:right w:val="single" w:sz="4" w:space="0" w:color="auto"/>
            </w:tcBorders>
          </w:tcPr>
          <w:p w14:paraId="553927BE" w14:textId="77777777" w:rsidR="00221918" w:rsidRPr="00221918" w:rsidRDefault="00221918" w:rsidP="00221918">
            <w:pPr>
              <w:spacing w:after="0" w:line="240" w:lineRule="auto"/>
              <w:jc w:val="center"/>
              <w:rPr>
                <w:rFonts w:ascii="Verdana" w:hAnsi="Verdana"/>
                <w:color w:val="000000"/>
                <w:sz w:val="18"/>
                <w:szCs w:val="18"/>
                <w:lang w:eastAsia="bg-BG"/>
              </w:rPr>
            </w:pPr>
          </w:p>
        </w:tc>
      </w:tr>
    </w:tbl>
    <w:p w14:paraId="6FE320C9" w14:textId="77777777" w:rsidR="00221918" w:rsidRDefault="00221918">
      <w:pPr>
        <w:spacing w:after="0" w:line="240" w:lineRule="auto"/>
        <w:rPr>
          <w:rFonts w:ascii="Verdana" w:hAnsi="Verdana"/>
          <w:b/>
          <w:sz w:val="18"/>
          <w:szCs w:val="18"/>
        </w:rPr>
      </w:pPr>
    </w:p>
    <w:p w14:paraId="6C9B631C" w14:textId="77777777" w:rsidR="00221918" w:rsidRPr="00221918" w:rsidRDefault="00221918" w:rsidP="00221918">
      <w:pPr>
        <w:keepNext/>
        <w:keepLines/>
        <w:widowControl w:val="0"/>
        <w:spacing w:before="120" w:after="120"/>
        <w:jc w:val="center"/>
        <w:rPr>
          <w:rFonts w:ascii="Verdana" w:hAnsi="Verdana"/>
          <w:b/>
          <w:sz w:val="18"/>
          <w:szCs w:val="18"/>
        </w:rPr>
      </w:pPr>
    </w:p>
    <w:p w14:paraId="20360FFA" w14:textId="77777777" w:rsidR="00221918" w:rsidRPr="00221918" w:rsidRDefault="00221918" w:rsidP="00221918">
      <w:pPr>
        <w:rPr>
          <w:rFonts w:ascii="Verdana" w:hAnsi="Verdana"/>
          <w:sz w:val="18"/>
          <w:szCs w:val="18"/>
        </w:rPr>
      </w:pPr>
      <w:r w:rsidRPr="00221918">
        <w:rPr>
          <w:rFonts w:ascii="Verdana" w:hAnsi="Verdana"/>
          <w:sz w:val="18"/>
          <w:szCs w:val="18"/>
        </w:rPr>
        <w:t>Подпис и печат:</w:t>
      </w:r>
    </w:p>
    <w:p w14:paraId="550FA563" w14:textId="77777777" w:rsidR="00221918" w:rsidRPr="00221918" w:rsidRDefault="00221918" w:rsidP="00221918">
      <w:pPr>
        <w:rPr>
          <w:rFonts w:ascii="Verdana" w:hAnsi="Verdana"/>
          <w:sz w:val="18"/>
          <w:szCs w:val="18"/>
        </w:rPr>
      </w:pPr>
      <w:r w:rsidRPr="00221918">
        <w:rPr>
          <w:rFonts w:ascii="Verdana" w:hAnsi="Verdana"/>
          <w:sz w:val="18"/>
          <w:szCs w:val="18"/>
        </w:rPr>
        <w:t>Дата:</w:t>
      </w:r>
    </w:p>
    <w:p w14:paraId="245CE7F5" w14:textId="0C7A9406" w:rsidR="00221918" w:rsidRDefault="00221918">
      <w:pPr>
        <w:spacing w:after="0" w:line="240" w:lineRule="auto"/>
        <w:rPr>
          <w:rFonts w:ascii="Verdana" w:hAnsi="Verdana"/>
          <w:b/>
          <w:sz w:val="18"/>
          <w:szCs w:val="18"/>
        </w:rPr>
      </w:pPr>
      <w:r>
        <w:rPr>
          <w:rFonts w:ascii="Verdana" w:hAnsi="Verdana"/>
          <w:b/>
          <w:sz w:val="18"/>
          <w:szCs w:val="18"/>
        </w:rPr>
        <w:tab/>
      </w:r>
    </w:p>
    <w:p w14:paraId="20F6AF1B" w14:textId="643B8648" w:rsidR="00221918" w:rsidRDefault="00221918" w:rsidP="000A6EF8">
      <w:pPr>
        <w:widowControl w:val="0"/>
        <w:spacing w:before="120" w:after="120"/>
        <w:jc w:val="center"/>
        <w:rPr>
          <w:rFonts w:ascii="Verdana" w:hAnsi="Verdana"/>
          <w:b/>
          <w:sz w:val="18"/>
          <w:szCs w:val="18"/>
        </w:rPr>
        <w:sectPr w:rsidR="00221918" w:rsidSect="002815EA">
          <w:pgSz w:w="11909" w:h="16834" w:code="9"/>
          <w:pgMar w:top="1135" w:right="1440" w:bottom="1440" w:left="1440" w:header="709" w:footer="657" w:gutter="0"/>
          <w:cols w:space="708"/>
        </w:sectPr>
      </w:pPr>
      <w:r>
        <w:rPr>
          <w:rFonts w:ascii="Verdana" w:hAnsi="Verdana"/>
          <w:b/>
          <w:sz w:val="18"/>
          <w:szCs w:val="18"/>
        </w:rPr>
        <w:tab/>
      </w:r>
    </w:p>
    <w:p w14:paraId="6FC04D7C" w14:textId="392A3C6D" w:rsidR="000A6EF8" w:rsidRPr="004D3C13" w:rsidRDefault="000A6EF8" w:rsidP="000A6EF8">
      <w:pPr>
        <w:widowControl w:val="0"/>
        <w:spacing w:before="120" w:after="120"/>
        <w:jc w:val="center"/>
        <w:rPr>
          <w:rFonts w:ascii="Verdana" w:hAnsi="Verdana"/>
          <w:b/>
          <w:sz w:val="18"/>
          <w:szCs w:val="18"/>
        </w:rPr>
      </w:pPr>
      <w:r w:rsidRPr="004D3C13">
        <w:rPr>
          <w:rFonts w:ascii="Verdana" w:hAnsi="Verdana"/>
          <w:b/>
          <w:sz w:val="18"/>
          <w:szCs w:val="18"/>
        </w:rPr>
        <w:lastRenderedPageBreak/>
        <w:t>РАЗДЕЛ В: СПЕЦИФИЧНИ УСЛОВИЯ НА ДОГОВОРА</w:t>
      </w:r>
    </w:p>
    <w:p w14:paraId="4CA8DFD8" w14:textId="77777777" w:rsidR="000A6EF8" w:rsidRPr="004D3C13" w:rsidRDefault="000A6EF8" w:rsidP="00332DAB">
      <w:pPr>
        <w:widowControl w:val="0"/>
        <w:spacing w:before="120" w:after="120"/>
        <w:jc w:val="center"/>
        <w:rPr>
          <w:rFonts w:ascii="Verdana" w:hAnsi="Verdana"/>
          <w:b/>
          <w:sz w:val="18"/>
          <w:szCs w:val="18"/>
        </w:rPr>
        <w:sectPr w:rsidR="000A6EF8" w:rsidRPr="004D3C13" w:rsidSect="00221918">
          <w:pgSz w:w="11909" w:h="16834" w:code="9"/>
          <w:pgMar w:top="1440" w:right="1440" w:bottom="1440" w:left="1440" w:header="709" w:footer="657" w:gutter="0"/>
          <w:cols w:space="708"/>
          <w:vAlign w:val="center"/>
        </w:sectPr>
      </w:pPr>
    </w:p>
    <w:p w14:paraId="0C4EBE1D" w14:textId="3F697B38" w:rsidR="00332DAB" w:rsidRPr="004D3C13" w:rsidRDefault="00332DAB" w:rsidP="00332DAB">
      <w:pPr>
        <w:widowControl w:val="0"/>
        <w:spacing w:before="120" w:after="120"/>
        <w:jc w:val="center"/>
        <w:rPr>
          <w:rFonts w:ascii="Verdana" w:hAnsi="Verdana"/>
          <w:b/>
          <w:sz w:val="18"/>
          <w:szCs w:val="18"/>
        </w:rPr>
      </w:pPr>
      <w:r w:rsidRPr="004D3C13">
        <w:rPr>
          <w:rFonts w:ascii="Verdana" w:hAnsi="Verdana"/>
          <w:b/>
          <w:sz w:val="18"/>
          <w:szCs w:val="18"/>
        </w:rPr>
        <w:lastRenderedPageBreak/>
        <w:t>РАЗДЕЛ В: СПЕЦИФИЧНИ УСЛОВИЯ НА ДОГОВОРА</w:t>
      </w:r>
    </w:p>
    <w:p w14:paraId="2CA30446" w14:textId="77777777" w:rsidR="00DD448A" w:rsidRDefault="00DD448A" w:rsidP="00B528D3">
      <w:pPr>
        <w:numPr>
          <w:ilvl w:val="0"/>
          <w:numId w:val="13"/>
        </w:numPr>
        <w:spacing w:before="120" w:after="120" w:line="240" w:lineRule="auto"/>
        <w:ind w:left="0" w:firstLine="0"/>
        <w:jc w:val="both"/>
        <w:rPr>
          <w:rFonts w:ascii="Verdana" w:hAnsi="Verdana"/>
          <w:b/>
          <w:sz w:val="20"/>
          <w:szCs w:val="20"/>
        </w:rPr>
      </w:pPr>
      <w:r>
        <w:rPr>
          <w:rFonts w:ascii="Verdana" w:hAnsi="Verdana"/>
          <w:b/>
          <w:sz w:val="20"/>
          <w:szCs w:val="20"/>
        </w:rPr>
        <w:t>НЕУСТОЙКИ</w:t>
      </w:r>
    </w:p>
    <w:p w14:paraId="04E7C2BB" w14:textId="49B92A50" w:rsidR="00DD448A" w:rsidRDefault="00DD448A" w:rsidP="00B528D3">
      <w:pPr>
        <w:pStyle w:val="ListParagraph"/>
        <w:numPr>
          <w:ilvl w:val="1"/>
          <w:numId w:val="13"/>
        </w:numPr>
        <w:tabs>
          <w:tab w:val="num" w:pos="709"/>
        </w:tabs>
        <w:spacing w:before="120"/>
        <w:ind w:left="284" w:hanging="11"/>
        <w:contextualSpacing/>
        <w:jc w:val="both"/>
        <w:rPr>
          <w:rFonts w:ascii="Verdana" w:hAnsi="Verdana"/>
          <w:sz w:val="20"/>
          <w:szCs w:val="20"/>
        </w:rPr>
      </w:pPr>
      <w:r>
        <w:rPr>
          <w:rFonts w:ascii="Verdana" w:hAnsi="Verdana" w:cs="Arial"/>
          <w:spacing w:val="-5"/>
          <w:sz w:val="20"/>
          <w:szCs w:val="20"/>
        </w:rPr>
        <w:t xml:space="preserve">В случай че Изпълнителят не спази максималния срок за изпълнение на дейностите, посочен в Раздел А: Техническо задание – предмет на Договора, той дължи неустойка в размер на 1% (един процент) от максималната </w:t>
      </w:r>
      <w:r w:rsidR="00C926C0">
        <w:rPr>
          <w:rFonts w:ascii="Verdana" w:hAnsi="Verdana" w:cs="Arial"/>
          <w:spacing w:val="-5"/>
          <w:sz w:val="20"/>
          <w:szCs w:val="20"/>
        </w:rPr>
        <w:t xml:space="preserve">обща </w:t>
      </w:r>
      <w:r>
        <w:rPr>
          <w:rFonts w:ascii="Verdana" w:hAnsi="Verdana" w:cs="Arial"/>
          <w:spacing w:val="-5"/>
          <w:sz w:val="20"/>
          <w:szCs w:val="20"/>
        </w:rPr>
        <w:t xml:space="preserve">стойност на договора без ДДС за всеки ден забава, но не повече от </w:t>
      </w:r>
      <w:r w:rsidR="008A7C9F">
        <w:rPr>
          <w:rFonts w:ascii="Verdana" w:hAnsi="Verdana" w:cs="Arial"/>
          <w:spacing w:val="-5"/>
          <w:sz w:val="20"/>
          <w:szCs w:val="20"/>
        </w:rPr>
        <w:t>15</w:t>
      </w:r>
      <w:r>
        <w:rPr>
          <w:rFonts w:ascii="Verdana" w:hAnsi="Verdana" w:cs="Arial"/>
          <w:spacing w:val="-5"/>
          <w:sz w:val="20"/>
          <w:szCs w:val="20"/>
        </w:rPr>
        <w:t>% (</w:t>
      </w:r>
      <w:r w:rsidR="008A7C9F">
        <w:rPr>
          <w:rFonts w:ascii="Verdana" w:hAnsi="Verdana" w:cs="Arial"/>
          <w:spacing w:val="-5"/>
          <w:sz w:val="20"/>
          <w:szCs w:val="20"/>
        </w:rPr>
        <w:t>петнадесет</w:t>
      </w:r>
      <w:r>
        <w:rPr>
          <w:rFonts w:ascii="Verdana" w:hAnsi="Verdana" w:cs="Arial"/>
          <w:spacing w:val="-5"/>
          <w:sz w:val="20"/>
          <w:szCs w:val="20"/>
        </w:rPr>
        <w:t xml:space="preserve"> процента) от максималната стойност на договора без ДДС.</w:t>
      </w:r>
    </w:p>
    <w:p w14:paraId="4A26367B" w14:textId="77777777" w:rsidR="00DD448A" w:rsidRDefault="00DD448A" w:rsidP="00B528D3">
      <w:pPr>
        <w:pStyle w:val="ListParagraph"/>
        <w:numPr>
          <w:ilvl w:val="1"/>
          <w:numId w:val="13"/>
        </w:numPr>
        <w:tabs>
          <w:tab w:val="num" w:pos="709"/>
          <w:tab w:val="num" w:pos="862"/>
        </w:tabs>
        <w:spacing w:before="120"/>
        <w:ind w:left="284" w:hanging="11"/>
        <w:contextualSpacing/>
        <w:jc w:val="both"/>
        <w:rPr>
          <w:rFonts w:ascii="Verdana" w:hAnsi="Verdana" w:cs="Arial"/>
          <w:spacing w:val="-5"/>
          <w:sz w:val="20"/>
          <w:szCs w:val="20"/>
        </w:rPr>
      </w:pPr>
      <w:r>
        <w:rPr>
          <w:rFonts w:ascii="Verdana" w:hAnsi="Verdana" w:cs="Arial"/>
          <w:spacing w:val="-5"/>
          <w:sz w:val="20"/>
          <w:szCs w:val="20"/>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3704EF84" w14:textId="77777777" w:rsidR="00DD448A" w:rsidRDefault="00DD448A" w:rsidP="00B528D3">
      <w:pPr>
        <w:pStyle w:val="ListParagraph"/>
        <w:numPr>
          <w:ilvl w:val="2"/>
          <w:numId w:val="13"/>
        </w:numPr>
        <w:tabs>
          <w:tab w:val="num" w:pos="862"/>
          <w:tab w:val="num" w:pos="1418"/>
        </w:tabs>
        <w:spacing w:before="120"/>
        <w:ind w:left="851"/>
        <w:contextualSpacing/>
        <w:jc w:val="both"/>
        <w:rPr>
          <w:rFonts w:ascii="Verdana" w:hAnsi="Verdana" w:cs="Arial"/>
          <w:spacing w:val="-5"/>
          <w:sz w:val="20"/>
          <w:szCs w:val="20"/>
        </w:rPr>
      </w:pPr>
      <w:r>
        <w:rPr>
          <w:rFonts w:ascii="Verdana" w:hAnsi="Verdana" w:cs="Arial"/>
          <w:spacing w:val="-5"/>
          <w:sz w:val="20"/>
          <w:szCs w:val="20"/>
        </w:rPr>
        <w:t>да прекрати едностранно Договора поради неизпълнение от страна на Изпълнителя и да задържи гаранцията за изпълнение на Изпълнителя</w:t>
      </w:r>
    </w:p>
    <w:p w14:paraId="536564D5" w14:textId="77777777" w:rsidR="00DD448A" w:rsidRDefault="00DD448A" w:rsidP="00DD448A">
      <w:pPr>
        <w:pStyle w:val="ListParagraph"/>
        <w:tabs>
          <w:tab w:val="num" w:pos="1418"/>
        </w:tabs>
        <w:spacing w:before="120" w:after="120"/>
        <w:ind w:left="851"/>
        <w:jc w:val="both"/>
        <w:rPr>
          <w:rFonts w:ascii="Verdana" w:hAnsi="Verdana" w:cs="Arial"/>
          <w:sz w:val="20"/>
          <w:szCs w:val="20"/>
        </w:rPr>
      </w:pPr>
      <w:r>
        <w:rPr>
          <w:rFonts w:ascii="Verdana" w:hAnsi="Verdana" w:cs="Arial"/>
          <w:spacing w:val="-5"/>
          <w:sz w:val="20"/>
          <w:szCs w:val="20"/>
        </w:rPr>
        <w:t xml:space="preserve">и/или </w:t>
      </w:r>
    </w:p>
    <w:p w14:paraId="73DA1CF6" w14:textId="77777777" w:rsidR="00DD448A" w:rsidRDefault="00DD448A" w:rsidP="00B528D3">
      <w:pPr>
        <w:pStyle w:val="ListParagraph"/>
        <w:numPr>
          <w:ilvl w:val="2"/>
          <w:numId w:val="13"/>
        </w:numPr>
        <w:tabs>
          <w:tab w:val="num" w:pos="862"/>
          <w:tab w:val="num" w:pos="1418"/>
        </w:tabs>
        <w:spacing w:before="120"/>
        <w:ind w:left="851"/>
        <w:contextualSpacing/>
        <w:jc w:val="both"/>
        <w:rPr>
          <w:rFonts w:ascii="Verdana" w:hAnsi="Verdana" w:cs="Arial"/>
          <w:sz w:val="20"/>
          <w:szCs w:val="20"/>
        </w:rPr>
      </w:pPr>
      <w:r>
        <w:rPr>
          <w:rFonts w:ascii="Verdana" w:hAnsi="Verdana" w:cs="Arial"/>
          <w:spacing w:val="-5"/>
          <w:sz w:val="20"/>
          <w:szCs w:val="20"/>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1196048D" w14:textId="77777777" w:rsidR="00DD448A" w:rsidRDefault="00DD448A" w:rsidP="00B528D3">
      <w:pPr>
        <w:pStyle w:val="ListParagraph"/>
        <w:numPr>
          <w:ilvl w:val="1"/>
          <w:numId w:val="13"/>
        </w:numPr>
        <w:tabs>
          <w:tab w:val="num" w:pos="709"/>
          <w:tab w:val="num" w:pos="862"/>
        </w:tabs>
        <w:spacing w:before="120"/>
        <w:ind w:left="284" w:hanging="11"/>
        <w:contextualSpacing/>
        <w:jc w:val="both"/>
        <w:rPr>
          <w:rFonts w:ascii="Verdana" w:hAnsi="Verdana" w:cs="Arial"/>
          <w:spacing w:val="-5"/>
          <w:sz w:val="20"/>
          <w:szCs w:val="20"/>
        </w:rPr>
      </w:pPr>
      <w:r>
        <w:rPr>
          <w:rFonts w:ascii="Verdana" w:hAnsi="Verdana" w:cs="Arial"/>
          <w:spacing w:val="-5"/>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43396060" w14:textId="77777777" w:rsidR="00DD448A" w:rsidRDefault="00DD448A" w:rsidP="00B528D3">
      <w:pPr>
        <w:pStyle w:val="ListParagraph"/>
        <w:numPr>
          <w:ilvl w:val="1"/>
          <w:numId w:val="13"/>
        </w:numPr>
        <w:tabs>
          <w:tab w:val="num" w:pos="709"/>
          <w:tab w:val="num" w:pos="862"/>
        </w:tabs>
        <w:spacing w:before="120"/>
        <w:ind w:left="284" w:hanging="11"/>
        <w:contextualSpacing/>
        <w:jc w:val="both"/>
        <w:rPr>
          <w:rFonts w:ascii="Verdana" w:hAnsi="Verdana" w:cs="Arial"/>
          <w:spacing w:val="-5"/>
          <w:sz w:val="20"/>
          <w:szCs w:val="20"/>
        </w:rPr>
      </w:pPr>
      <w:r>
        <w:rPr>
          <w:rFonts w:ascii="Verdana" w:hAnsi="Verdana" w:cs="Arial"/>
          <w:spacing w:val="-5"/>
          <w:sz w:val="20"/>
          <w:szCs w:val="20"/>
        </w:rPr>
        <w:t>На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0B3323D6" w14:textId="257071DA"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Неспазване на изискванията по част „ПБЗ” на проекта, както и на изискванията на договора и вътрешните правила на Възложителя за безопасност по време на работа</w:t>
      </w:r>
      <w:r w:rsidR="004735D0">
        <w:rPr>
          <w:rFonts w:ascii="Verdana" w:hAnsi="Verdana"/>
          <w:bCs/>
          <w:spacing w:val="-5"/>
          <w:sz w:val="20"/>
          <w:szCs w:val="20"/>
        </w:rPr>
        <w:t>, посочени в Споразумението по БЗР</w:t>
      </w:r>
      <w:r>
        <w:rPr>
          <w:rFonts w:ascii="Verdana" w:hAnsi="Verdana"/>
          <w:bCs/>
          <w:spacing w:val="-5"/>
          <w:sz w:val="20"/>
          <w:szCs w:val="20"/>
        </w:rPr>
        <w:t>.</w:t>
      </w:r>
    </w:p>
    <w:p w14:paraId="43F27DDE" w14:textId="4213BB80"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Неосигурена</w:t>
      </w:r>
      <w:r w:rsidR="00DE11E2">
        <w:rPr>
          <w:rFonts w:ascii="Verdana" w:hAnsi="Verdana"/>
          <w:bCs/>
          <w:spacing w:val="-5"/>
          <w:sz w:val="20"/>
          <w:szCs w:val="20"/>
        </w:rPr>
        <w:t xml:space="preserve"> </w:t>
      </w:r>
      <w:r>
        <w:rPr>
          <w:rFonts w:ascii="Verdana" w:hAnsi="Verdana"/>
          <w:bCs/>
          <w:spacing w:val="-5"/>
          <w:sz w:val="20"/>
          <w:szCs w:val="20"/>
        </w:rPr>
        <w:t>/ немонтирана информационна табела – в приложимите случаи, при положение че изрично е изискано от възложителя.</w:t>
      </w:r>
    </w:p>
    <w:p w14:paraId="48D37F2C" w14:textId="77777777"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Неосигурено плътно ограждане, обезопасяване и сигнализиране на  работната площадка.</w:t>
      </w:r>
    </w:p>
    <w:p w14:paraId="74C2866F" w14:textId="77777777"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Един или няколко работници (служители) на Изпълнителя, изпълняващи СМР на обекта са без подходящо работно облекло, светлоотразителни жилетки и лични предпазни средства.</w:t>
      </w:r>
    </w:p>
    <w:p w14:paraId="65AC4D27" w14:textId="77777777"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 xml:space="preserve">Неосигурена/ немонтирана стълба за  качване и слизане </w:t>
      </w:r>
    </w:p>
    <w:p w14:paraId="1E18C2B0" w14:textId="77777777"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 xml:space="preserve">Не са депонирани инертните материали на определените за целта площадки. </w:t>
      </w:r>
    </w:p>
    <w:p w14:paraId="36F19488" w14:textId="77777777"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Непочистен обект от отпадъци и земни маси.</w:t>
      </w:r>
    </w:p>
    <w:p w14:paraId="6CDC00E4" w14:textId="77777777" w:rsidR="00DD448A" w:rsidRDefault="00DD448A" w:rsidP="00B528D3">
      <w:pPr>
        <w:pStyle w:val="ListParagraph"/>
        <w:numPr>
          <w:ilvl w:val="2"/>
          <w:numId w:val="13"/>
        </w:numPr>
        <w:spacing w:before="120"/>
        <w:ind w:left="993"/>
        <w:contextualSpacing/>
        <w:jc w:val="both"/>
        <w:rPr>
          <w:rFonts w:ascii="Verdana" w:hAnsi="Verdana"/>
          <w:bCs/>
          <w:spacing w:val="-5"/>
          <w:sz w:val="20"/>
          <w:szCs w:val="20"/>
        </w:rPr>
      </w:pPr>
      <w:r>
        <w:rPr>
          <w:rFonts w:ascii="Verdana" w:hAnsi="Verdana"/>
          <w:bCs/>
          <w:spacing w:val="-5"/>
          <w:sz w:val="20"/>
          <w:szCs w:val="20"/>
        </w:rPr>
        <w:t>Неспазване на изискванията на договора и нормативната уредба за опазване на околното пространство.</w:t>
      </w:r>
    </w:p>
    <w:p w14:paraId="4F1B22B6" w14:textId="77777777" w:rsidR="00DD448A" w:rsidRDefault="00DD448A" w:rsidP="00782812">
      <w:pPr>
        <w:pStyle w:val="ListParagraph"/>
        <w:numPr>
          <w:ilvl w:val="2"/>
          <w:numId w:val="13"/>
        </w:numPr>
        <w:spacing w:after="0" w:line="240" w:lineRule="auto"/>
        <w:ind w:left="993"/>
        <w:contextualSpacing/>
        <w:jc w:val="both"/>
        <w:rPr>
          <w:rFonts w:ascii="Verdana" w:hAnsi="Verdana"/>
          <w:bCs/>
          <w:spacing w:val="-5"/>
          <w:sz w:val="20"/>
          <w:szCs w:val="20"/>
        </w:rPr>
      </w:pPr>
      <w:r>
        <w:rPr>
          <w:rFonts w:ascii="Verdana" w:hAnsi="Verdana"/>
          <w:bCs/>
          <w:spacing w:val="-5"/>
          <w:sz w:val="20"/>
          <w:szCs w:val="20"/>
        </w:rPr>
        <w:t>Липса или неоснователно отсъствие на технически ръководен персонал на строежа.</w:t>
      </w:r>
    </w:p>
    <w:p w14:paraId="5F0F91EF" w14:textId="77777777" w:rsidR="00DD448A" w:rsidRDefault="00DD448A" w:rsidP="00782812">
      <w:pPr>
        <w:pStyle w:val="ListParagraph"/>
        <w:numPr>
          <w:ilvl w:val="1"/>
          <w:numId w:val="13"/>
        </w:numPr>
        <w:tabs>
          <w:tab w:val="num" w:pos="709"/>
          <w:tab w:val="num" w:pos="862"/>
        </w:tabs>
        <w:spacing w:after="0" w:line="240" w:lineRule="auto"/>
        <w:ind w:left="284" w:hanging="11"/>
        <w:contextualSpacing/>
        <w:jc w:val="both"/>
        <w:rPr>
          <w:rFonts w:ascii="Verdana" w:hAnsi="Verdana"/>
          <w:spacing w:val="-5"/>
          <w:sz w:val="20"/>
          <w:szCs w:val="20"/>
        </w:rPr>
      </w:pPr>
      <w:r>
        <w:rPr>
          <w:rFonts w:ascii="Verdana" w:hAnsi="Verdana"/>
          <w:spacing w:val="-5"/>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1.4. от този раздел нарушения, се определя по следната таблица:</w:t>
      </w:r>
    </w:p>
    <w:tbl>
      <w:tblPr>
        <w:tblpPr w:leftFromText="141" w:rightFromText="141" w:bottomFromText="200" w:vertAnchor="text" w:tblpXSpec="center" w:tblpY="1"/>
        <w:tblOverlap w:val="never"/>
        <w:tblW w:w="9143" w:type="dxa"/>
        <w:tblLayout w:type="fixed"/>
        <w:tblCellMar>
          <w:left w:w="70" w:type="dxa"/>
          <w:right w:w="70" w:type="dxa"/>
        </w:tblCellMar>
        <w:tblLook w:val="00A0" w:firstRow="1" w:lastRow="0" w:firstColumn="1" w:lastColumn="0" w:noHBand="0" w:noVBand="0"/>
      </w:tblPr>
      <w:tblGrid>
        <w:gridCol w:w="2818"/>
        <w:gridCol w:w="1996"/>
        <w:gridCol w:w="1991"/>
        <w:gridCol w:w="2338"/>
      </w:tblGrid>
      <w:tr w:rsidR="00DD448A" w:rsidRPr="002054B6" w14:paraId="43DFD4C6" w14:textId="77777777" w:rsidTr="003064FE">
        <w:trPr>
          <w:trHeight w:val="678"/>
        </w:trPr>
        <w:tc>
          <w:tcPr>
            <w:tcW w:w="2817" w:type="dxa"/>
            <w:tcBorders>
              <w:top w:val="single" w:sz="8" w:space="0" w:color="auto"/>
              <w:left w:val="single" w:sz="8" w:space="0" w:color="auto"/>
              <w:bottom w:val="single" w:sz="4" w:space="0" w:color="auto"/>
              <w:right w:val="single" w:sz="4" w:space="0" w:color="auto"/>
            </w:tcBorders>
            <w:noWrap/>
            <w:vAlign w:val="center"/>
            <w:hideMark/>
          </w:tcPr>
          <w:p w14:paraId="735E544A" w14:textId="77777777" w:rsidR="00DD448A" w:rsidRPr="002054B6" w:rsidRDefault="00DD448A" w:rsidP="00DD448A">
            <w:pPr>
              <w:tabs>
                <w:tab w:val="left" w:pos="192"/>
              </w:tabs>
              <w:spacing w:after="0" w:line="240" w:lineRule="auto"/>
              <w:ind w:left="192" w:right="49"/>
              <w:jc w:val="center"/>
              <w:rPr>
                <w:rFonts w:ascii="Verdana" w:hAnsi="Verdana"/>
                <w:spacing w:val="-5"/>
                <w:sz w:val="20"/>
                <w:szCs w:val="20"/>
                <w:lang w:val="ru-RU" w:eastAsia="bg-BG"/>
              </w:rPr>
            </w:pPr>
            <w:r w:rsidRPr="002054B6">
              <w:rPr>
                <w:rFonts w:ascii="Verdana" w:hAnsi="Verdana"/>
                <w:spacing w:val="-5"/>
                <w:sz w:val="20"/>
                <w:szCs w:val="20"/>
                <w:lang w:val="ru-RU" w:eastAsia="bg-BG"/>
              </w:rPr>
              <w:t>Точки от Раздел В: Специфични условия на договора</w:t>
            </w:r>
          </w:p>
        </w:tc>
        <w:tc>
          <w:tcPr>
            <w:tcW w:w="1996" w:type="dxa"/>
            <w:tcBorders>
              <w:top w:val="single" w:sz="8" w:space="0" w:color="auto"/>
              <w:left w:val="nil"/>
              <w:bottom w:val="single" w:sz="4" w:space="0" w:color="auto"/>
              <w:right w:val="single" w:sz="4" w:space="0" w:color="auto"/>
            </w:tcBorders>
            <w:vAlign w:val="center"/>
            <w:hideMark/>
          </w:tcPr>
          <w:p w14:paraId="04D48C41" w14:textId="77777777" w:rsidR="00DD448A" w:rsidRPr="002054B6" w:rsidRDefault="00DD448A" w:rsidP="00DD448A">
            <w:pPr>
              <w:tabs>
                <w:tab w:val="left" w:pos="1701"/>
              </w:tabs>
              <w:spacing w:after="0" w:line="240" w:lineRule="auto"/>
              <w:ind w:left="172" w:right="49"/>
              <w:jc w:val="center"/>
              <w:rPr>
                <w:rFonts w:ascii="Verdana" w:hAnsi="Verdana"/>
                <w:spacing w:val="-5"/>
                <w:sz w:val="20"/>
                <w:szCs w:val="20"/>
                <w:lang w:val="ru-RU" w:eastAsia="bg-BG"/>
              </w:rPr>
            </w:pPr>
            <w:r w:rsidRPr="002054B6">
              <w:rPr>
                <w:rFonts w:ascii="Verdana" w:hAnsi="Verdana"/>
                <w:spacing w:val="-5"/>
                <w:sz w:val="20"/>
                <w:szCs w:val="20"/>
                <w:lang w:val="ru-RU" w:eastAsia="bg-BG"/>
              </w:rPr>
              <w:t>неустойка при 1-во нарушение (лв.)</w:t>
            </w:r>
          </w:p>
        </w:tc>
        <w:tc>
          <w:tcPr>
            <w:tcW w:w="1991" w:type="dxa"/>
            <w:tcBorders>
              <w:top w:val="single" w:sz="8" w:space="0" w:color="auto"/>
              <w:left w:val="nil"/>
              <w:bottom w:val="single" w:sz="4" w:space="0" w:color="auto"/>
              <w:right w:val="single" w:sz="4" w:space="0" w:color="auto"/>
            </w:tcBorders>
            <w:vAlign w:val="center"/>
            <w:hideMark/>
          </w:tcPr>
          <w:p w14:paraId="69154658" w14:textId="77777777" w:rsidR="00DD448A" w:rsidRPr="002054B6" w:rsidRDefault="00DD448A" w:rsidP="00DD448A">
            <w:pPr>
              <w:tabs>
                <w:tab w:val="left" w:pos="1701"/>
              </w:tabs>
              <w:spacing w:after="0" w:line="240" w:lineRule="auto"/>
              <w:ind w:left="167" w:right="49"/>
              <w:jc w:val="center"/>
              <w:rPr>
                <w:rFonts w:ascii="Verdana" w:hAnsi="Verdana"/>
                <w:spacing w:val="-5"/>
                <w:sz w:val="20"/>
                <w:szCs w:val="20"/>
                <w:lang w:val="ru-RU" w:eastAsia="bg-BG"/>
              </w:rPr>
            </w:pPr>
            <w:r w:rsidRPr="002054B6">
              <w:rPr>
                <w:rFonts w:ascii="Verdana" w:hAnsi="Verdana"/>
                <w:spacing w:val="-5"/>
                <w:sz w:val="20"/>
                <w:szCs w:val="20"/>
                <w:lang w:val="ru-RU" w:eastAsia="bg-BG"/>
              </w:rPr>
              <w:t>неустойка при 2-ро нарушение (лв.)</w:t>
            </w:r>
          </w:p>
        </w:tc>
        <w:tc>
          <w:tcPr>
            <w:tcW w:w="2338" w:type="dxa"/>
            <w:tcBorders>
              <w:top w:val="single" w:sz="8" w:space="0" w:color="auto"/>
              <w:left w:val="nil"/>
              <w:bottom w:val="single" w:sz="4" w:space="0" w:color="auto"/>
              <w:right w:val="single" w:sz="8" w:space="0" w:color="auto"/>
            </w:tcBorders>
            <w:vAlign w:val="center"/>
            <w:hideMark/>
          </w:tcPr>
          <w:p w14:paraId="703888AA" w14:textId="77777777" w:rsidR="00DD448A" w:rsidRPr="002054B6" w:rsidRDefault="00DD448A" w:rsidP="00DD448A">
            <w:pPr>
              <w:tabs>
                <w:tab w:val="left" w:pos="1701"/>
              </w:tabs>
              <w:spacing w:after="0" w:line="240" w:lineRule="auto"/>
              <w:ind w:left="106" w:right="49" w:firstLine="14"/>
              <w:jc w:val="center"/>
              <w:rPr>
                <w:rFonts w:ascii="Verdana" w:hAnsi="Verdana"/>
                <w:spacing w:val="-5"/>
                <w:sz w:val="20"/>
                <w:szCs w:val="20"/>
                <w:lang w:val="ru-RU" w:eastAsia="bg-BG"/>
              </w:rPr>
            </w:pPr>
            <w:r w:rsidRPr="002054B6">
              <w:rPr>
                <w:rFonts w:ascii="Verdana" w:hAnsi="Verdana"/>
                <w:spacing w:val="-5"/>
                <w:sz w:val="20"/>
                <w:szCs w:val="20"/>
                <w:lang w:val="ru-RU" w:eastAsia="bg-BG"/>
              </w:rPr>
              <w:t>неустойка при 3-то и всяко следващо нарушение (лв.)</w:t>
            </w:r>
          </w:p>
        </w:tc>
      </w:tr>
      <w:tr w:rsidR="00DD448A" w14:paraId="45A7593C" w14:textId="77777777" w:rsidTr="003064FE">
        <w:trPr>
          <w:trHeight w:val="132"/>
        </w:trPr>
        <w:tc>
          <w:tcPr>
            <w:tcW w:w="2817" w:type="dxa"/>
            <w:tcBorders>
              <w:top w:val="single" w:sz="4" w:space="0" w:color="auto"/>
              <w:left w:val="single" w:sz="4" w:space="0" w:color="auto"/>
              <w:bottom w:val="single" w:sz="4" w:space="0" w:color="auto"/>
              <w:right w:val="single" w:sz="4" w:space="0" w:color="auto"/>
            </w:tcBorders>
            <w:noWrap/>
            <w:vAlign w:val="center"/>
            <w:hideMark/>
          </w:tcPr>
          <w:p w14:paraId="7CF282DF" w14:textId="77777777" w:rsidR="00DD448A" w:rsidRDefault="00DD448A" w:rsidP="00DD448A">
            <w:pPr>
              <w:tabs>
                <w:tab w:val="left" w:pos="475"/>
              </w:tabs>
              <w:spacing w:after="0" w:line="240" w:lineRule="auto"/>
              <w:ind w:right="49"/>
              <w:rPr>
                <w:rFonts w:ascii="Verdana" w:hAnsi="Verdana"/>
                <w:spacing w:val="-5"/>
                <w:sz w:val="20"/>
                <w:szCs w:val="20"/>
                <w:lang w:eastAsia="bg-BG"/>
              </w:rPr>
            </w:pPr>
            <w:r>
              <w:rPr>
                <w:rFonts w:ascii="Verdana" w:hAnsi="Verdana"/>
                <w:spacing w:val="-5"/>
                <w:sz w:val="20"/>
                <w:szCs w:val="20"/>
              </w:rPr>
              <w:t>1.4</w:t>
            </w:r>
            <w:r>
              <w:rPr>
                <w:rFonts w:ascii="Verdana" w:hAnsi="Verdana"/>
                <w:spacing w:val="-5"/>
                <w:sz w:val="20"/>
                <w:szCs w:val="20"/>
                <w:lang w:val="en-AU"/>
              </w:rPr>
              <w:t>.</w:t>
            </w:r>
            <w:r>
              <w:rPr>
                <w:rFonts w:ascii="Verdana" w:hAnsi="Verdana"/>
                <w:spacing w:val="-5"/>
                <w:sz w:val="20"/>
                <w:szCs w:val="20"/>
              </w:rPr>
              <w:t>6</w:t>
            </w:r>
            <w:r>
              <w:rPr>
                <w:rFonts w:ascii="Verdana" w:hAnsi="Verdana"/>
                <w:spacing w:val="-5"/>
                <w:sz w:val="20"/>
                <w:szCs w:val="20"/>
                <w:lang w:val="en-AU"/>
              </w:rPr>
              <w:t xml:space="preserve">.; </w:t>
            </w:r>
            <w:r>
              <w:rPr>
                <w:rFonts w:ascii="Verdana" w:hAnsi="Verdana"/>
                <w:spacing w:val="-5"/>
                <w:sz w:val="20"/>
                <w:szCs w:val="20"/>
              </w:rPr>
              <w:t>1.4</w:t>
            </w:r>
            <w:r>
              <w:rPr>
                <w:rFonts w:ascii="Verdana" w:hAnsi="Verdana"/>
                <w:spacing w:val="-5"/>
                <w:sz w:val="20"/>
                <w:szCs w:val="20"/>
                <w:lang w:val="en-AU"/>
              </w:rPr>
              <w:t>.</w:t>
            </w:r>
            <w:r>
              <w:rPr>
                <w:rFonts w:ascii="Verdana" w:hAnsi="Verdana"/>
                <w:spacing w:val="-5"/>
                <w:sz w:val="20"/>
                <w:szCs w:val="20"/>
              </w:rPr>
              <w:t>7</w:t>
            </w:r>
            <w:r>
              <w:rPr>
                <w:rFonts w:ascii="Verdana" w:hAnsi="Verdana"/>
                <w:spacing w:val="-5"/>
                <w:sz w:val="20"/>
                <w:szCs w:val="20"/>
                <w:lang w:val="en-AU"/>
              </w:rPr>
              <w:t xml:space="preserve">.; </w:t>
            </w:r>
            <w:r>
              <w:rPr>
                <w:rFonts w:ascii="Verdana" w:hAnsi="Verdana"/>
                <w:spacing w:val="-5"/>
                <w:sz w:val="20"/>
                <w:szCs w:val="20"/>
              </w:rPr>
              <w:t>1.4</w:t>
            </w:r>
            <w:r>
              <w:rPr>
                <w:rFonts w:ascii="Verdana" w:hAnsi="Verdana"/>
                <w:spacing w:val="-5"/>
                <w:sz w:val="20"/>
                <w:szCs w:val="20"/>
                <w:lang w:val="en-AU"/>
              </w:rPr>
              <w:t>.</w:t>
            </w:r>
            <w:r>
              <w:rPr>
                <w:rFonts w:ascii="Verdana" w:hAnsi="Verdana"/>
                <w:spacing w:val="-5"/>
                <w:sz w:val="20"/>
                <w:szCs w:val="20"/>
              </w:rPr>
              <w:t>8</w:t>
            </w:r>
            <w:r>
              <w:rPr>
                <w:rFonts w:ascii="Verdana" w:hAnsi="Verdana"/>
                <w:spacing w:val="-5"/>
                <w:sz w:val="20"/>
                <w:szCs w:val="20"/>
                <w:lang w:val="en-AU"/>
              </w:rPr>
              <w:t>.</w:t>
            </w:r>
          </w:p>
        </w:tc>
        <w:tc>
          <w:tcPr>
            <w:tcW w:w="1996" w:type="dxa"/>
            <w:tcBorders>
              <w:top w:val="single" w:sz="4" w:space="0" w:color="auto"/>
              <w:left w:val="nil"/>
              <w:bottom w:val="single" w:sz="4" w:space="0" w:color="auto"/>
              <w:right w:val="single" w:sz="4" w:space="0" w:color="auto"/>
            </w:tcBorders>
            <w:noWrap/>
            <w:vAlign w:val="center"/>
            <w:hideMark/>
          </w:tcPr>
          <w:p w14:paraId="7E93A822" w14:textId="77777777" w:rsidR="00DD448A" w:rsidRDefault="00DD448A" w:rsidP="00DD448A">
            <w:pPr>
              <w:tabs>
                <w:tab w:val="left" w:pos="1701"/>
              </w:tabs>
              <w:spacing w:after="0" w:line="240" w:lineRule="auto"/>
              <w:ind w:left="229" w:right="258"/>
              <w:jc w:val="right"/>
              <w:rPr>
                <w:rFonts w:ascii="Verdana" w:hAnsi="Verdana"/>
                <w:spacing w:val="-5"/>
                <w:sz w:val="20"/>
                <w:szCs w:val="20"/>
                <w:lang w:eastAsia="bg-BG"/>
              </w:rPr>
            </w:pPr>
            <w:r>
              <w:rPr>
                <w:rFonts w:ascii="Verdana" w:hAnsi="Verdana"/>
                <w:spacing w:val="-5"/>
                <w:sz w:val="20"/>
                <w:szCs w:val="20"/>
                <w:lang w:val="en-AU"/>
              </w:rPr>
              <w:t>1000</w:t>
            </w:r>
          </w:p>
        </w:tc>
        <w:tc>
          <w:tcPr>
            <w:tcW w:w="1991" w:type="dxa"/>
            <w:tcBorders>
              <w:top w:val="single" w:sz="4" w:space="0" w:color="auto"/>
              <w:left w:val="nil"/>
              <w:bottom w:val="single" w:sz="4" w:space="0" w:color="auto"/>
              <w:right w:val="single" w:sz="4" w:space="0" w:color="auto"/>
            </w:tcBorders>
            <w:noWrap/>
            <w:vAlign w:val="center"/>
            <w:hideMark/>
          </w:tcPr>
          <w:p w14:paraId="01A61BC3" w14:textId="77777777" w:rsidR="00DD448A" w:rsidRDefault="00DD448A" w:rsidP="00DD448A">
            <w:pPr>
              <w:tabs>
                <w:tab w:val="left" w:pos="1701"/>
              </w:tabs>
              <w:spacing w:after="0" w:line="240" w:lineRule="auto"/>
              <w:ind w:left="168" w:right="178" w:firstLine="1"/>
              <w:jc w:val="right"/>
              <w:rPr>
                <w:rFonts w:ascii="Verdana" w:hAnsi="Verdana"/>
                <w:spacing w:val="-5"/>
                <w:sz w:val="20"/>
                <w:szCs w:val="20"/>
                <w:lang w:eastAsia="bg-BG"/>
              </w:rPr>
            </w:pPr>
            <w:r>
              <w:rPr>
                <w:rFonts w:ascii="Verdana" w:hAnsi="Verdana"/>
                <w:spacing w:val="-5"/>
                <w:sz w:val="20"/>
                <w:szCs w:val="20"/>
                <w:lang w:val="en-AU"/>
              </w:rPr>
              <w:t>2000</w:t>
            </w:r>
          </w:p>
        </w:tc>
        <w:tc>
          <w:tcPr>
            <w:tcW w:w="2338" w:type="dxa"/>
            <w:tcBorders>
              <w:top w:val="single" w:sz="4" w:space="0" w:color="auto"/>
              <w:left w:val="nil"/>
              <w:bottom w:val="single" w:sz="4" w:space="0" w:color="auto"/>
              <w:right w:val="single" w:sz="4" w:space="0" w:color="auto"/>
            </w:tcBorders>
            <w:noWrap/>
            <w:vAlign w:val="center"/>
            <w:hideMark/>
          </w:tcPr>
          <w:p w14:paraId="5C83C19C" w14:textId="77777777" w:rsidR="00DD448A" w:rsidRDefault="00DD448A" w:rsidP="00DD448A">
            <w:pPr>
              <w:tabs>
                <w:tab w:val="left" w:pos="1701"/>
              </w:tabs>
              <w:spacing w:after="0" w:line="240" w:lineRule="auto"/>
              <w:ind w:left="248" w:right="240"/>
              <w:jc w:val="right"/>
              <w:rPr>
                <w:rFonts w:ascii="Verdana" w:hAnsi="Verdana"/>
                <w:spacing w:val="-5"/>
                <w:sz w:val="20"/>
                <w:szCs w:val="20"/>
                <w:lang w:eastAsia="bg-BG"/>
              </w:rPr>
            </w:pPr>
            <w:r>
              <w:rPr>
                <w:rFonts w:ascii="Verdana" w:hAnsi="Verdana"/>
                <w:spacing w:val="-5"/>
                <w:sz w:val="20"/>
                <w:szCs w:val="20"/>
                <w:lang w:val="en-AU"/>
              </w:rPr>
              <w:t>4000</w:t>
            </w:r>
          </w:p>
        </w:tc>
      </w:tr>
      <w:tr w:rsidR="00DD448A" w14:paraId="72E6E795" w14:textId="77777777" w:rsidTr="003064FE">
        <w:trPr>
          <w:trHeight w:val="272"/>
        </w:trPr>
        <w:tc>
          <w:tcPr>
            <w:tcW w:w="2817" w:type="dxa"/>
            <w:tcBorders>
              <w:top w:val="single" w:sz="4" w:space="0" w:color="auto"/>
              <w:left w:val="single" w:sz="4" w:space="0" w:color="auto"/>
              <w:bottom w:val="single" w:sz="4" w:space="0" w:color="auto"/>
              <w:right w:val="single" w:sz="4" w:space="0" w:color="auto"/>
            </w:tcBorders>
            <w:vAlign w:val="center"/>
            <w:hideMark/>
          </w:tcPr>
          <w:p w14:paraId="401736C0" w14:textId="77777777" w:rsidR="00DD448A" w:rsidRDefault="00DD448A" w:rsidP="00DD448A">
            <w:pPr>
              <w:tabs>
                <w:tab w:val="left" w:pos="475"/>
              </w:tabs>
              <w:spacing w:after="0" w:line="240" w:lineRule="auto"/>
              <w:ind w:right="49"/>
              <w:rPr>
                <w:rFonts w:ascii="Verdana" w:hAnsi="Verdana"/>
                <w:spacing w:val="-5"/>
                <w:sz w:val="20"/>
                <w:szCs w:val="20"/>
                <w:lang w:eastAsia="bg-BG"/>
              </w:rPr>
            </w:pPr>
            <w:r>
              <w:rPr>
                <w:rFonts w:ascii="Verdana" w:hAnsi="Verdana"/>
                <w:spacing w:val="-5"/>
                <w:sz w:val="20"/>
                <w:szCs w:val="20"/>
              </w:rPr>
              <w:t>1.4</w:t>
            </w:r>
            <w:r>
              <w:rPr>
                <w:rFonts w:ascii="Verdana" w:hAnsi="Verdana"/>
                <w:spacing w:val="-5"/>
                <w:sz w:val="20"/>
                <w:szCs w:val="20"/>
                <w:lang w:val="en-AU"/>
              </w:rPr>
              <w:t xml:space="preserve">.1; </w:t>
            </w:r>
            <w:r>
              <w:rPr>
                <w:rFonts w:ascii="Verdana" w:hAnsi="Verdana"/>
                <w:spacing w:val="-5"/>
                <w:sz w:val="20"/>
                <w:szCs w:val="20"/>
              </w:rPr>
              <w:t>1.4</w:t>
            </w:r>
            <w:r>
              <w:rPr>
                <w:rFonts w:ascii="Verdana" w:hAnsi="Verdana"/>
                <w:spacing w:val="-5"/>
                <w:sz w:val="20"/>
                <w:szCs w:val="20"/>
                <w:lang w:val="en-AU"/>
              </w:rPr>
              <w:t xml:space="preserve">.2; </w:t>
            </w:r>
            <w:r>
              <w:rPr>
                <w:rFonts w:ascii="Verdana" w:hAnsi="Verdana"/>
                <w:spacing w:val="-5"/>
                <w:sz w:val="20"/>
                <w:szCs w:val="20"/>
              </w:rPr>
              <w:t>1.4</w:t>
            </w:r>
            <w:r>
              <w:rPr>
                <w:rFonts w:ascii="Verdana" w:hAnsi="Verdana"/>
                <w:spacing w:val="-5"/>
                <w:sz w:val="20"/>
                <w:szCs w:val="20"/>
                <w:lang w:val="en-AU"/>
              </w:rPr>
              <w:t xml:space="preserve">.3; </w:t>
            </w:r>
            <w:r>
              <w:rPr>
                <w:rFonts w:ascii="Verdana" w:hAnsi="Verdana"/>
                <w:spacing w:val="-5"/>
                <w:sz w:val="20"/>
                <w:szCs w:val="20"/>
              </w:rPr>
              <w:t>1.4</w:t>
            </w:r>
            <w:r>
              <w:rPr>
                <w:rFonts w:ascii="Verdana" w:hAnsi="Verdana"/>
                <w:spacing w:val="-5"/>
                <w:sz w:val="20"/>
                <w:szCs w:val="20"/>
                <w:lang w:val="en-AU"/>
              </w:rPr>
              <w:t xml:space="preserve">.4; </w:t>
            </w:r>
            <w:r>
              <w:rPr>
                <w:rFonts w:ascii="Verdana" w:hAnsi="Verdana"/>
                <w:spacing w:val="-5"/>
                <w:sz w:val="20"/>
                <w:szCs w:val="20"/>
              </w:rPr>
              <w:t>1.4</w:t>
            </w:r>
            <w:r>
              <w:rPr>
                <w:rFonts w:ascii="Verdana" w:hAnsi="Verdana"/>
                <w:spacing w:val="-5"/>
                <w:sz w:val="20"/>
                <w:szCs w:val="20"/>
                <w:lang w:val="en-AU"/>
              </w:rPr>
              <w:t>.</w:t>
            </w:r>
            <w:r>
              <w:rPr>
                <w:rFonts w:ascii="Verdana" w:hAnsi="Verdana"/>
                <w:spacing w:val="-5"/>
                <w:sz w:val="20"/>
                <w:szCs w:val="20"/>
              </w:rPr>
              <w:t>5</w:t>
            </w:r>
            <w:r>
              <w:rPr>
                <w:rFonts w:ascii="Verdana" w:hAnsi="Verdana"/>
                <w:spacing w:val="-5"/>
                <w:sz w:val="20"/>
                <w:szCs w:val="20"/>
                <w:lang w:val="en-AU"/>
              </w:rPr>
              <w:t xml:space="preserve">; </w:t>
            </w:r>
            <w:r>
              <w:rPr>
                <w:rFonts w:ascii="Verdana" w:hAnsi="Verdana"/>
                <w:spacing w:val="-5"/>
                <w:sz w:val="20"/>
                <w:szCs w:val="20"/>
              </w:rPr>
              <w:t>1.4</w:t>
            </w:r>
            <w:r>
              <w:rPr>
                <w:rFonts w:ascii="Verdana" w:hAnsi="Verdana"/>
                <w:spacing w:val="-5"/>
                <w:sz w:val="20"/>
                <w:szCs w:val="20"/>
                <w:lang w:val="en-AU"/>
              </w:rPr>
              <w:t>.</w:t>
            </w:r>
            <w:r>
              <w:rPr>
                <w:rFonts w:ascii="Verdana" w:hAnsi="Verdana"/>
                <w:spacing w:val="-5"/>
                <w:sz w:val="20"/>
                <w:szCs w:val="20"/>
              </w:rPr>
              <w:t>9</w:t>
            </w:r>
          </w:p>
        </w:tc>
        <w:tc>
          <w:tcPr>
            <w:tcW w:w="1996" w:type="dxa"/>
            <w:tcBorders>
              <w:top w:val="single" w:sz="4" w:space="0" w:color="auto"/>
              <w:left w:val="single" w:sz="4" w:space="0" w:color="auto"/>
              <w:bottom w:val="single" w:sz="4" w:space="0" w:color="auto"/>
              <w:right w:val="single" w:sz="4" w:space="0" w:color="auto"/>
            </w:tcBorders>
            <w:noWrap/>
            <w:vAlign w:val="center"/>
            <w:hideMark/>
          </w:tcPr>
          <w:p w14:paraId="559C496D" w14:textId="77777777" w:rsidR="00DD448A" w:rsidRDefault="00DD448A" w:rsidP="00DD448A">
            <w:pPr>
              <w:tabs>
                <w:tab w:val="left" w:pos="1701"/>
              </w:tabs>
              <w:spacing w:after="0" w:line="240" w:lineRule="auto"/>
              <w:ind w:left="229" w:right="258"/>
              <w:jc w:val="right"/>
              <w:rPr>
                <w:rFonts w:ascii="Verdana" w:hAnsi="Verdana"/>
                <w:spacing w:val="-5"/>
                <w:sz w:val="20"/>
                <w:szCs w:val="20"/>
                <w:lang w:eastAsia="bg-BG"/>
              </w:rPr>
            </w:pPr>
            <w:r>
              <w:rPr>
                <w:rFonts w:ascii="Verdana" w:hAnsi="Verdana"/>
                <w:spacing w:val="-5"/>
                <w:sz w:val="20"/>
                <w:szCs w:val="20"/>
                <w:lang w:val="en-AU"/>
              </w:rPr>
              <w:t>500</w:t>
            </w:r>
          </w:p>
        </w:tc>
        <w:tc>
          <w:tcPr>
            <w:tcW w:w="1991" w:type="dxa"/>
            <w:tcBorders>
              <w:top w:val="single" w:sz="4" w:space="0" w:color="auto"/>
              <w:left w:val="single" w:sz="4" w:space="0" w:color="auto"/>
              <w:bottom w:val="single" w:sz="4" w:space="0" w:color="auto"/>
              <w:right w:val="single" w:sz="4" w:space="0" w:color="auto"/>
            </w:tcBorders>
            <w:noWrap/>
            <w:vAlign w:val="center"/>
            <w:hideMark/>
          </w:tcPr>
          <w:p w14:paraId="67B9C717" w14:textId="77777777" w:rsidR="00DD448A" w:rsidRDefault="00DD448A" w:rsidP="00DD448A">
            <w:pPr>
              <w:tabs>
                <w:tab w:val="left" w:pos="1701"/>
              </w:tabs>
              <w:spacing w:after="0" w:line="240" w:lineRule="auto"/>
              <w:ind w:left="168" w:right="178" w:firstLine="1"/>
              <w:jc w:val="right"/>
              <w:rPr>
                <w:rFonts w:ascii="Verdana" w:hAnsi="Verdana"/>
                <w:spacing w:val="-5"/>
                <w:sz w:val="20"/>
                <w:szCs w:val="20"/>
                <w:lang w:eastAsia="bg-BG"/>
              </w:rPr>
            </w:pPr>
            <w:r>
              <w:rPr>
                <w:rFonts w:ascii="Verdana" w:hAnsi="Verdana"/>
                <w:spacing w:val="-5"/>
                <w:sz w:val="20"/>
                <w:szCs w:val="20"/>
                <w:lang w:val="en-AU"/>
              </w:rPr>
              <w:t>1000</w:t>
            </w:r>
          </w:p>
        </w:tc>
        <w:tc>
          <w:tcPr>
            <w:tcW w:w="2338" w:type="dxa"/>
            <w:tcBorders>
              <w:top w:val="single" w:sz="4" w:space="0" w:color="auto"/>
              <w:left w:val="single" w:sz="4" w:space="0" w:color="auto"/>
              <w:bottom w:val="single" w:sz="4" w:space="0" w:color="auto"/>
              <w:right w:val="single" w:sz="4" w:space="0" w:color="auto"/>
            </w:tcBorders>
            <w:noWrap/>
            <w:vAlign w:val="center"/>
            <w:hideMark/>
          </w:tcPr>
          <w:p w14:paraId="5D17BE28" w14:textId="77777777" w:rsidR="00DD448A" w:rsidRDefault="00DD448A" w:rsidP="00DD448A">
            <w:pPr>
              <w:tabs>
                <w:tab w:val="left" w:pos="1701"/>
              </w:tabs>
              <w:spacing w:after="0" w:line="240" w:lineRule="auto"/>
              <w:ind w:left="248" w:right="240"/>
              <w:jc w:val="right"/>
              <w:rPr>
                <w:rFonts w:ascii="Verdana" w:hAnsi="Verdana"/>
                <w:spacing w:val="-5"/>
                <w:sz w:val="20"/>
                <w:szCs w:val="20"/>
                <w:lang w:eastAsia="bg-BG"/>
              </w:rPr>
            </w:pPr>
            <w:r>
              <w:rPr>
                <w:rFonts w:ascii="Verdana" w:hAnsi="Verdana"/>
                <w:spacing w:val="-5"/>
                <w:sz w:val="20"/>
                <w:szCs w:val="20"/>
                <w:lang w:val="en-AU"/>
              </w:rPr>
              <w:t>1500</w:t>
            </w:r>
          </w:p>
        </w:tc>
      </w:tr>
    </w:tbl>
    <w:p w14:paraId="1F4F4447" w14:textId="5D9B6F76" w:rsidR="00DD448A" w:rsidRPr="001E1B2C" w:rsidRDefault="00DD448A" w:rsidP="00B528D3">
      <w:pPr>
        <w:pStyle w:val="ListParagraph"/>
        <w:numPr>
          <w:ilvl w:val="1"/>
          <w:numId w:val="13"/>
        </w:numPr>
        <w:tabs>
          <w:tab w:val="num" w:pos="709"/>
          <w:tab w:val="num" w:pos="862"/>
        </w:tabs>
        <w:spacing w:after="120" w:line="240" w:lineRule="auto"/>
        <w:ind w:left="283" w:hanging="11"/>
        <w:contextualSpacing/>
        <w:jc w:val="both"/>
        <w:rPr>
          <w:rFonts w:ascii="Verdana" w:hAnsi="Verdana"/>
          <w:bCs/>
          <w:sz w:val="20"/>
          <w:szCs w:val="20"/>
        </w:rPr>
      </w:pPr>
      <w:r w:rsidRPr="001E1B2C">
        <w:rPr>
          <w:rFonts w:ascii="Verdana" w:hAnsi="Verdana"/>
          <w:bCs/>
          <w:sz w:val="20"/>
          <w:szCs w:val="20"/>
        </w:rPr>
        <w:lastRenderedPageBreak/>
        <w:t>При некачествено или лошо изпълнени СМР, за които Изпълнителят е отговорен, както и при нарушения по т. 1.4.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w:t>
      </w:r>
      <w:r w:rsidRPr="001E1B2C">
        <w:rPr>
          <w:rFonts w:ascii="Verdana" w:hAnsi="Verdana"/>
          <w:spacing w:val="-5"/>
          <w:sz w:val="20"/>
          <w:szCs w:val="20"/>
          <w:lang w:val="ru-RU"/>
        </w:rPr>
        <w:t xml:space="preserve"> </w:t>
      </w:r>
      <w:r w:rsidRPr="001E1B2C">
        <w:rPr>
          <w:rFonts w:ascii="Verdana" w:hAnsi="Verdana"/>
          <w:bCs/>
          <w:sz w:val="20"/>
          <w:szCs w:val="20"/>
        </w:rPr>
        <w:t>В случай</w:t>
      </w:r>
      <w:r w:rsidR="001B697E" w:rsidRPr="001E1B2C">
        <w:rPr>
          <w:rFonts w:ascii="Verdana" w:hAnsi="Verdana"/>
          <w:bCs/>
          <w:sz w:val="20"/>
          <w:szCs w:val="20"/>
        </w:rPr>
        <w:t>,</w:t>
      </w:r>
      <w:r w:rsidRPr="001E1B2C">
        <w:rPr>
          <w:rFonts w:ascii="Verdana" w:hAnsi="Verdana"/>
          <w:bCs/>
          <w:sz w:val="20"/>
          <w:szCs w:val="20"/>
        </w:rPr>
        <w:t xml:space="preserve">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контролиращият служител по договора от страна на Възложителя, като към него се прилага и снимков материал.</w:t>
      </w:r>
    </w:p>
    <w:p w14:paraId="3EFB2917" w14:textId="77777777" w:rsidR="00DD448A" w:rsidRDefault="00DD448A" w:rsidP="00B528D3">
      <w:pPr>
        <w:pStyle w:val="ListParagraph"/>
        <w:numPr>
          <w:ilvl w:val="1"/>
          <w:numId w:val="13"/>
        </w:numPr>
        <w:tabs>
          <w:tab w:val="num" w:pos="709"/>
          <w:tab w:val="num" w:pos="862"/>
        </w:tabs>
        <w:spacing w:before="120"/>
        <w:ind w:left="284" w:hanging="11"/>
        <w:contextualSpacing/>
        <w:jc w:val="both"/>
        <w:rPr>
          <w:rFonts w:ascii="Verdana" w:hAnsi="Verdana"/>
          <w:bCs/>
          <w:sz w:val="20"/>
          <w:szCs w:val="20"/>
        </w:rPr>
      </w:pPr>
      <w:r>
        <w:rPr>
          <w:rFonts w:ascii="Verdana" w:hAnsi="Verdana"/>
          <w:bCs/>
          <w:sz w:val="20"/>
          <w:szCs w:val="20"/>
        </w:rPr>
        <w:t>Изпълнителят дължи неустойка в размер на 3 000 (три хиляди) лева, в случай че откаже да отстрани констатираните недостатъци по предходния чл. 1.6.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44643444" w14:textId="2D54DF61" w:rsidR="00DD448A" w:rsidRDefault="00DD448A" w:rsidP="00B528D3">
      <w:pPr>
        <w:pStyle w:val="ListParagraph"/>
        <w:numPr>
          <w:ilvl w:val="1"/>
          <w:numId w:val="13"/>
        </w:numPr>
        <w:tabs>
          <w:tab w:val="num" w:pos="709"/>
          <w:tab w:val="num" w:pos="862"/>
        </w:tabs>
        <w:spacing w:before="120"/>
        <w:ind w:left="284" w:hanging="11"/>
        <w:contextualSpacing/>
        <w:jc w:val="both"/>
        <w:rPr>
          <w:rFonts w:ascii="Verdana" w:hAnsi="Verdana"/>
          <w:bCs/>
          <w:sz w:val="20"/>
          <w:szCs w:val="20"/>
        </w:rPr>
      </w:pPr>
      <w:r>
        <w:rPr>
          <w:rFonts w:ascii="Verdana" w:hAnsi="Verdana"/>
          <w:bCs/>
          <w:sz w:val="20"/>
          <w:szCs w:val="20"/>
        </w:rPr>
        <w:t xml:space="preserve">В случай че Изпълнителят не отстрани недостатъците в работата си, появили се в гаранционните срокове определени в Наредба №2 </w:t>
      </w:r>
      <w:r w:rsidR="001B697E">
        <w:rPr>
          <w:rFonts w:ascii="Verdana" w:hAnsi="Verdana"/>
          <w:bCs/>
          <w:sz w:val="20"/>
          <w:szCs w:val="20"/>
        </w:rPr>
        <w:t>за в</w:t>
      </w:r>
      <w:r>
        <w:rPr>
          <w:rFonts w:ascii="Verdana" w:hAnsi="Verdana"/>
          <w:bCs/>
          <w:sz w:val="20"/>
          <w:szCs w:val="20"/>
        </w:rPr>
        <w:t>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 или да се удържат от гаранцията за изпълнение.</w:t>
      </w:r>
    </w:p>
    <w:p w14:paraId="5335F788" w14:textId="77777777" w:rsidR="00DD448A" w:rsidRDefault="00DD448A" w:rsidP="00B528D3">
      <w:pPr>
        <w:pStyle w:val="ListParagraph"/>
        <w:numPr>
          <w:ilvl w:val="1"/>
          <w:numId w:val="13"/>
        </w:numPr>
        <w:tabs>
          <w:tab w:val="num" w:pos="709"/>
          <w:tab w:val="num" w:pos="862"/>
        </w:tabs>
        <w:spacing w:before="120" w:after="120" w:line="240" w:lineRule="auto"/>
        <w:ind w:left="283" w:hanging="11"/>
        <w:contextualSpacing/>
        <w:jc w:val="both"/>
        <w:rPr>
          <w:rFonts w:ascii="Verdana" w:hAnsi="Verdana"/>
          <w:bCs/>
          <w:sz w:val="20"/>
          <w:szCs w:val="20"/>
        </w:rPr>
      </w:pPr>
      <w:r>
        <w:rPr>
          <w:rFonts w:ascii="Verdana" w:hAnsi="Verdana"/>
          <w:bCs/>
          <w:sz w:val="20"/>
          <w:szCs w:val="20"/>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58660CA6" w14:textId="77777777" w:rsidR="00DD448A" w:rsidRPr="002054B6" w:rsidRDefault="00DD448A" w:rsidP="00B528D3">
      <w:pPr>
        <w:numPr>
          <w:ilvl w:val="0"/>
          <w:numId w:val="13"/>
        </w:numPr>
        <w:spacing w:before="120" w:after="120" w:line="240" w:lineRule="auto"/>
        <w:ind w:left="0" w:firstLine="0"/>
        <w:jc w:val="both"/>
        <w:rPr>
          <w:rFonts w:ascii="Verdana" w:hAnsi="Verdana"/>
          <w:b/>
          <w:sz w:val="20"/>
          <w:szCs w:val="20"/>
          <w:lang w:val="ru-RU"/>
        </w:rPr>
      </w:pPr>
      <w:r w:rsidRPr="002054B6">
        <w:rPr>
          <w:rFonts w:ascii="Verdana" w:hAnsi="Verdana"/>
          <w:b/>
          <w:sz w:val="20"/>
          <w:szCs w:val="20"/>
          <w:lang w:val="ru-RU"/>
        </w:rPr>
        <w:t>САНКЦИИ, НАЛАГАНИ НА “СОФИЙСКА ВОДА” АД</w:t>
      </w:r>
    </w:p>
    <w:p w14:paraId="5E0019E3" w14:textId="77777777" w:rsidR="00DD448A" w:rsidRPr="002054B6" w:rsidRDefault="00DD448A" w:rsidP="00DD448A">
      <w:pPr>
        <w:ind w:right="49" w:firstLine="284"/>
        <w:jc w:val="both"/>
        <w:rPr>
          <w:rFonts w:ascii="Verdana" w:hAnsi="Verdana"/>
          <w:sz w:val="20"/>
          <w:szCs w:val="20"/>
          <w:lang w:val="ru-RU"/>
        </w:rPr>
      </w:pPr>
      <w:r w:rsidRPr="002054B6">
        <w:rPr>
          <w:rFonts w:ascii="Verdana" w:hAnsi="Verdana"/>
          <w:sz w:val="20"/>
          <w:szCs w:val="20"/>
          <w:lang w:val="ru-RU"/>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44EE14A6" w14:textId="77777777" w:rsidR="00DD448A" w:rsidRDefault="00DD448A" w:rsidP="00B528D3">
      <w:pPr>
        <w:numPr>
          <w:ilvl w:val="0"/>
          <w:numId w:val="13"/>
        </w:numPr>
        <w:spacing w:before="120" w:after="120" w:line="240" w:lineRule="auto"/>
        <w:ind w:left="0" w:firstLine="0"/>
        <w:jc w:val="both"/>
        <w:rPr>
          <w:rFonts w:ascii="Verdana" w:hAnsi="Verdana"/>
          <w:b/>
          <w:sz w:val="20"/>
          <w:szCs w:val="20"/>
        </w:rPr>
      </w:pPr>
      <w:r>
        <w:rPr>
          <w:rFonts w:ascii="Verdana" w:hAnsi="Verdana"/>
          <w:b/>
          <w:sz w:val="20"/>
          <w:szCs w:val="20"/>
        </w:rPr>
        <w:t>ГАРАНЦИЯ ЗА ИЗПЪЛНЕНИЕ НА ДОГОВОРА</w:t>
      </w:r>
    </w:p>
    <w:p w14:paraId="7C9AEF74" w14:textId="0CB5BD9F" w:rsidR="00DD448A" w:rsidRPr="0076404D" w:rsidRDefault="00DD448A" w:rsidP="00B528D3">
      <w:pPr>
        <w:numPr>
          <w:ilvl w:val="1"/>
          <w:numId w:val="13"/>
        </w:numPr>
        <w:tabs>
          <w:tab w:val="left" w:pos="0"/>
        </w:tabs>
        <w:spacing w:before="120" w:after="120"/>
        <w:ind w:left="0" w:firstLine="0"/>
        <w:jc w:val="both"/>
        <w:rPr>
          <w:rFonts w:ascii="Verdana" w:hAnsi="Verdana"/>
          <w:snapToGrid w:val="0"/>
          <w:color w:val="000000"/>
          <w:sz w:val="20"/>
          <w:szCs w:val="20"/>
          <w:lang w:val="ru-RU"/>
        </w:rPr>
      </w:pPr>
      <w:r w:rsidRPr="002054B6">
        <w:rPr>
          <w:rFonts w:ascii="Verdana" w:hAnsi="Verdana"/>
          <w:sz w:val="20"/>
          <w:szCs w:val="20"/>
          <w:lang w:val="ru-RU"/>
        </w:rPr>
        <w:t xml:space="preserve"> </w:t>
      </w:r>
      <w:r w:rsidRPr="0076404D">
        <w:rPr>
          <w:rFonts w:ascii="Verdana" w:hAnsi="Verdana"/>
          <w:snapToGrid w:val="0"/>
          <w:color w:val="000000"/>
          <w:sz w:val="20"/>
          <w:szCs w:val="20"/>
          <w:lang w:val="ru-RU"/>
        </w:rPr>
        <w:t xml:space="preserve">Изпълнителят е внесъл/представил гаранция за изпълнение на настоящия  </w:t>
      </w:r>
      <w:r w:rsidRPr="002054B6">
        <w:rPr>
          <w:rFonts w:ascii="Verdana" w:hAnsi="Verdana"/>
          <w:snapToGrid w:val="0"/>
          <w:color w:val="000000"/>
          <w:sz w:val="20"/>
          <w:szCs w:val="20"/>
          <w:lang w:val="ru-RU"/>
        </w:rPr>
        <w:t xml:space="preserve"> </w:t>
      </w:r>
      <w:r w:rsidRPr="0076404D">
        <w:rPr>
          <w:rFonts w:ascii="Verdana" w:hAnsi="Verdana"/>
          <w:snapToGrid w:val="0"/>
          <w:color w:val="000000"/>
          <w:sz w:val="20"/>
          <w:szCs w:val="20"/>
          <w:lang w:val="ru-RU"/>
        </w:rPr>
        <w:t>Договор в размер на 5 % (пет процента) от прогнозната стойността на договора,</w:t>
      </w:r>
      <w:r w:rsidR="00411F99" w:rsidRPr="00C938CD">
        <w:rPr>
          <w:rFonts w:ascii="Verdana" w:hAnsi="Verdana"/>
          <w:snapToGrid w:val="0"/>
          <w:color w:val="000000"/>
          <w:sz w:val="20"/>
          <w:szCs w:val="20"/>
          <w:lang w:val="ru-RU"/>
        </w:rPr>
        <w:t xml:space="preserve"> </w:t>
      </w:r>
      <w:r w:rsidR="00411F99">
        <w:rPr>
          <w:rFonts w:ascii="Verdana" w:hAnsi="Verdana"/>
          <w:snapToGrid w:val="0"/>
          <w:color w:val="000000"/>
          <w:sz w:val="20"/>
          <w:szCs w:val="20"/>
        </w:rPr>
        <w:t>в която гаранция следва да бъде записано, че същата се</w:t>
      </w:r>
      <w:r w:rsidRPr="0076404D">
        <w:rPr>
          <w:rFonts w:ascii="Verdana" w:hAnsi="Verdana"/>
          <w:snapToGrid w:val="0"/>
          <w:color w:val="000000"/>
          <w:sz w:val="20"/>
          <w:szCs w:val="20"/>
          <w:lang w:val="ru-RU"/>
        </w:rPr>
        <w:t xml:space="preserve"> подчин</w:t>
      </w:r>
      <w:r w:rsidR="00411F99">
        <w:rPr>
          <w:rFonts w:ascii="Verdana" w:hAnsi="Verdana"/>
          <w:snapToGrid w:val="0"/>
          <w:color w:val="000000"/>
          <w:sz w:val="20"/>
          <w:szCs w:val="20"/>
          <w:lang w:val="ru-RU"/>
        </w:rPr>
        <w:t>ява</w:t>
      </w:r>
      <w:r w:rsidRPr="0076404D">
        <w:rPr>
          <w:rFonts w:ascii="Verdana" w:hAnsi="Verdana"/>
          <w:snapToGrid w:val="0"/>
          <w:color w:val="000000"/>
          <w:sz w:val="20"/>
          <w:szCs w:val="20"/>
          <w:lang w:val="ru-RU"/>
        </w:rPr>
        <w:t xml:space="preserve"> на </w:t>
      </w:r>
      <w:r w:rsidR="00411F99" w:rsidRPr="00C938CD">
        <w:rPr>
          <w:rFonts w:ascii="Verdana" w:hAnsi="Verdana"/>
          <w:snapToGrid w:val="0"/>
          <w:color w:val="000000"/>
          <w:sz w:val="20"/>
          <w:szCs w:val="20"/>
          <w:lang w:val="ru-RU"/>
        </w:rPr>
        <w:t>“</w:t>
      </w:r>
      <w:r w:rsidRPr="0076404D">
        <w:rPr>
          <w:rFonts w:ascii="Verdana" w:hAnsi="Verdana"/>
          <w:snapToGrid w:val="0"/>
          <w:color w:val="000000"/>
          <w:sz w:val="20"/>
          <w:szCs w:val="20"/>
          <w:lang w:val="ru-RU"/>
        </w:rPr>
        <w:t>Еднообразните правила за гаранции до поискване” (</w:t>
      </w:r>
      <w:r w:rsidRPr="0076404D">
        <w:rPr>
          <w:rFonts w:ascii="Verdana" w:hAnsi="Verdana"/>
          <w:snapToGrid w:val="0"/>
          <w:color w:val="000000"/>
          <w:sz w:val="20"/>
          <w:szCs w:val="20"/>
        </w:rPr>
        <w:t>URDG</w:t>
      </w:r>
      <w:r w:rsidRPr="0076404D">
        <w:rPr>
          <w:rFonts w:ascii="Verdana" w:hAnsi="Verdana"/>
          <w:snapToGrid w:val="0"/>
          <w:color w:val="000000"/>
          <w:sz w:val="20"/>
          <w:szCs w:val="20"/>
          <w:lang w:val="ru-RU"/>
        </w:rPr>
        <w:t xml:space="preserve"> – </w:t>
      </w:r>
      <w:r w:rsidRPr="0076404D">
        <w:rPr>
          <w:rFonts w:ascii="Verdana" w:hAnsi="Verdana"/>
          <w:snapToGrid w:val="0"/>
          <w:color w:val="000000"/>
          <w:sz w:val="20"/>
          <w:szCs w:val="20"/>
        </w:rPr>
        <w:t>Uniform</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Rules</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for</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Demand</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URDG</w:t>
      </w:r>
      <w:r w:rsidRPr="0076404D">
        <w:rPr>
          <w:rFonts w:ascii="Verdana" w:hAnsi="Verdana"/>
          <w:snapToGrid w:val="0"/>
          <w:color w:val="000000"/>
          <w:sz w:val="20"/>
          <w:szCs w:val="20"/>
          <w:lang w:val="ru-RU"/>
        </w:rPr>
        <w:t xml:space="preserve"> – </w:t>
      </w:r>
      <w:r w:rsidRPr="0076404D">
        <w:rPr>
          <w:rFonts w:ascii="Verdana" w:hAnsi="Verdana"/>
          <w:snapToGrid w:val="0"/>
          <w:color w:val="000000"/>
          <w:sz w:val="20"/>
          <w:szCs w:val="20"/>
        </w:rPr>
        <w:t>Uniform</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Rules</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for</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Demand</w:t>
      </w:r>
      <w:r w:rsidRPr="0076404D">
        <w:rPr>
          <w:rFonts w:ascii="Verdana" w:hAnsi="Verdana"/>
          <w:snapToGrid w:val="0"/>
          <w:color w:val="000000"/>
          <w:sz w:val="20"/>
          <w:szCs w:val="20"/>
          <w:lang w:val="ru-RU"/>
        </w:rPr>
        <w:t xml:space="preserve"> </w:t>
      </w:r>
      <w:r w:rsidRPr="0076404D">
        <w:rPr>
          <w:rFonts w:ascii="Verdana" w:hAnsi="Verdana"/>
          <w:snapToGrid w:val="0"/>
          <w:color w:val="000000"/>
          <w:sz w:val="20"/>
          <w:szCs w:val="20"/>
        </w:rPr>
        <w:t>Guarantees</w:t>
      </w:r>
      <w:r w:rsidRPr="0076404D">
        <w:rPr>
          <w:rFonts w:ascii="Verdana" w:hAnsi="Verdana"/>
          <w:snapToGrid w:val="0"/>
          <w:color w:val="000000"/>
          <w:sz w:val="20"/>
          <w:szCs w:val="20"/>
          <w:lang w:val="ru-RU"/>
        </w:rPr>
        <w:t>) на Международната търговска камара (</w:t>
      </w:r>
      <w:r w:rsidRPr="0076404D">
        <w:rPr>
          <w:rFonts w:ascii="Verdana" w:hAnsi="Verdana"/>
          <w:snapToGrid w:val="0"/>
          <w:color w:val="000000"/>
          <w:sz w:val="20"/>
          <w:szCs w:val="20"/>
        </w:rPr>
        <w:t>ICC</w:t>
      </w:r>
      <w:r w:rsidRPr="0076404D">
        <w:rPr>
          <w:rFonts w:ascii="Verdana" w:hAnsi="Verdana"/>
          <w:snapToGrid w:val="0"/>
          <w:color w:val="000000"/>
          <w:sz w:val="20"/>
          <w:szCs w:val="20"/>
          <w:lang w:val="ru-RU"/>
        </w:rPr>
        <w:t>), Париж и тяхната последна действаща публикация и ревизия.</w:t>
      </w:r>
    </w:p>
    <w:p w14:paraId="09D87253"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lang w:val="ru-RU"/>
        </w:rPr>
      </w:pPr>
      <w:r w:rsidRPr="0076404D">
        <w:rPr>
          <w:rFonts w:ascii="Verdana" w:hAnsi="Verdana"/>
          <w:sz w:val="20"/>
          <w:szCs w:val="20"/>
          <w:lang w:val="ru-RU"/>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4FA69D5D"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lang w:val="ru-RU"/>
        </w:rPr>
      </w:pPr>
      <w:r w:rsidRPr="0076404D">
        <w:rPr>
          <w:rFonts w:ascii="Verdana" w:hAnsi="Verdana"/>
          <w:sz w:val="20"/>
          <w:szCs w:val="20"/>
          <w:lang w:val="ru-RU"/>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76404D">
        <w:rPr>
          <w:rFonts w:ascii="Verdana" w:hAnsi="Verdana"/>
          <w:sz w:val="20"/>
          <w:szCs w:val="20"/>
        </w:rPr>
        <w:t>IBAN</w:t>
      </w:r>
      <w:r w:rsidRPr="0076404D">
        <w:rPr>
          <w:rFonts w:ascii="Verdana" w:hAnsi="Verdana"/>
          <w:sz w:val="20"/>
          <w:szCs w:val="20"/>
          <w:lang w:val="ru-RU"/>
        </w:rPr>
        <w:t xml:space="preserve"> номер), по която следва да бъде възстановена гаранцията, име, данни за контакт и подпис на представляващия изпълнителя.</w:t>
      </w:r>
    </w:p>
    <w:p w14:paraId="45EFE6FF"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lang w:val="ru-RU"/>
        </w:rPr>
      </w:pPr>
      <w:r w:rsidRPr="0076404D">
        <w:rPr>
          <w:rFonts w:ascii="Verdana" w:hAnsi="Verdana"/>
          <w:sz w:val="20"/>
          <w:szCs w:val="20"/>
          <w:lang w:val="ru-RU"/>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76404D">
        <w:rPr>
          <w:rFonts w:ascii="Verdana" w:hAnsi="Verdana"/>
          <w:sz w:val="20"/>
          <w:szCs w:val="20"/>
        </w:rPr>
        <w:t>SWIFT</w:t>
      </w:r>
      <w:r w:rsidRPr="0076404D">
        <w:rPr>
          <w:rFonts w:ascii="Verdana" w:hAnsi="Verdana"/>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F7D969C"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lang w:val="ru-RU"/>
        </w:rPr>
      </w:pPr>
      <w:r w:rsidRPr="0076404D">
        <w:rPr>
          <w:rFonts w:ascii="Verdana" w:hAnsi="Verdana"/>
          <w:sz w:val="20"/>
          <w:szCs w:val="20"/>
          <w:lang w:val="ru-RU"/>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007AD93"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lang w:val="ru-RU"/>
        </w:rPr>
      </w:pPr>
      <w:r w:rsidRPr="0076404D">
        <w:rPr>
          <w:rFonts w:ascii="Verdana" w:hAnsi="Verdana"/>
          <w:sz w:val="20"/>
          <w:szCs w:val="20"/>
          <w:lang w:val="ru-RU"/>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319A9E25" w14:textId="77777777" w:rsidR="00DD448A" w:rsidRPr="0076404D" w:rsidRDefault="00DD448A" w:rsidP="004735D0">
      <w:pPr>
        <w:numPr>
          <w:ilvl w:val="2"/>
          <w:numId w:val="13"/>
        </w:numPr>
        <w:tabs>
          <w:tab w:val="left" w:pos="0"/>
        </w:tabs>
        <w:spacing w:after="0" w:line="240" w:lineRule="auto"/>
        <w:ind w:left="1644"/>
        <w:jc w:val="both"/>
        <w:rPr>
          <w:rFonts w:ascii="Verdana" w:hAnsi="Verdana"/>
          <w:sz w:val="20"/>
          <w:szCs w:val="20"/>
        </w:rPr>
      </w:pPr>
      <w:r w:rsidRPr="0076404D">
        <w:rPr>
          <w:rFonts w:ascii="Verdana" w:hAnsi="Verdana"/>
          <w:sz w:val="20"/>
          <w:szCs w:val="20"/>
        </w:rPr>
        <w:t>да обезпечава изпълнението на този Договор чрез покритие на отговорността на Изпълнителя;</w:t>
      </w:r>
    </w:p>
    <w:p w14:paraId="13B1BEB2" w14:textId="77777777" w:rsidR="00DD448A" w:rsidRPr="0076404D" w:rsidRDefault="00DD448A" w:rsidP="004735D0">
      <w:pPr>
        <w:numPr>
          <w:ilvl w:val="2"/>
          <w:numId w:val="13"/>
        </w:numPr>
        <w:tabs>
          <w:tab w:val="left" w:pos="0"/>
        </w:tabs>
        <w:spacing w:after="0" w:line="240" w:lineRule="auto"/>
        <w:ind w:left="1644"/>
        <w:jc w:val="both"/>
        <w:rPr>
          <w:rFonts w:ascii="Verdana" w:hAnsi="Verdana"/>
          <w:sz w:val="20"/>
          <w:szCs w:val="20"/>
        </w:rPr>
      </w:pPr>
      <w:r w:rsidRPr="0076404D">
        <w:rPr>
          <w:rFonts w:ascii="Verdana" w:hAnsi="Verdana"/>
          <w:sz w:val="20"/>
          <w:szCs w:val="20"/>
        </w:rPr>
        <w:t>да бъде за изискания в договора срок;</w:t>
      </w:r>
    </w:p>
    <w:p w14:paraId="24ED708F"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rPr>
      </w:pPr>
      <w:r w:rsidRPr="0076404D">
        <w:rPr>
          <w:rFonts w:ascii="Verdana" w:hAnsi="Verdana"/>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403D2C6"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rPr>
      </w:pPr>
      <w:r w:rsidRPr="0076404D">
        <w:rPr>
          <w:rFonts w:ascii="Verdana" w:hAnsi="Verdana"/>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1B9D1F1"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rPr>
      </w:pPr>
      <w:r w:rsidRPr="0076404D">
        <w:rPr>
          <w:rFonts w:ascii="Verdana" w:hAnsi="Verdana"/>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0B7E67D"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rPr>
      </w:pPr>
      <w:r w:rsidRPr="0076404D">
        <w:rPr>
          <w:rFonts w:ascii="Verdana" w:hAnsi="Verdana"/>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A121E62" w14:textId="77777777" w:rsidR="00DD448A" w:rsidRPr="0076404D" w:rsidRDefault="00DD448A" w:rsidP="00B528D3">
      <w:pPr>
        <w:numPr>
          <w:ilvl w:val="1"/>
          <w:numId w:val="13"/>
        </w:numPr>
        <w:tabs>
          <w:tab w:val="left" w:pos="0"/>
        </w:tabs>
        <w:spacing w:before="120" w:after="120"/>
        <w:ind w:left="0" w:firstLine="0"/>
        <w:jc w:val="both"/>
        <w:rPr>
          <w:rFonts w:ascii="Verdana" w:hAnsi="Verdana"/>
          <w:sz w:val="20"/>
          <w:szCs w:val="20"/>
        </w:rPr>
      </w:pPr>
      <w:r w:rsidRPr="0076404D">
        <w:rPr>
          <w:rFonts w:ascii="Verdana" w:hAnsi="Verdana"/>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FA8C457" w14:textId="62018E66" w:rsidR="00332DAB" w:rsidRPr="004735D0" w:rsidRDefault="00DD448A" w:rsidP="004735D0">
      <w:pPr>
        <w:numPr>
          <w:ilvl w:val="1"/>
          <w:numId w:val="13"/>
        </w:numPr>
        <w:tabs>
          <w:tab w:val="left" w:pos="0"/>
        </w:tabs>
        <w:spacing w:before="120" w:after="120"/>
        <w:ind w:left="0" w:firstLine="0"/>
        <w:jc w:val="both"/>
        <w:rPr>
          <w:rFonts w:ascii="Verdana" w:hAnsi="Verdana"/>
          <w:b/>
          <w:sz w:val="18"/>
          <w:szCs w:val="18"/>
        </w:rPr>
      </w:pPr>
      <w:r w:rsidRPr="004735D0">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82CC771" w14:textId="77777777" w:rsidR="000A6EF8" w:rsidRPr="004D3C13" w:rsidRDefault="000A6EF8" w:rsidP="004735D0">
      <w:pPr>
        <w:jc w:val="both"/>
        <w:rPr>
          <w:rFonts w:ascii="Verdana" w:hAnsi="Verdana"/>
          <w:b/>
          <w:sz w:val="18"/>
          <w:szCs w:val="18"/>
        </w:rPr>
        <w:sectPr w:rsidR="000A6EF8" w:rsidRPr="004D3C13" w:rsidSect="004735D0">
          <w:pgSz w:w="11909" w:h="16834" w:code="9"/>
          <w:pgMar w:top="1276" w:right="1440" w:bottom="1134" w:left="1440" w:header="709" w:footer="657" w:gutter="0"/>
          <w:cols w:space="708"/>
        </w:sectPr>
      </w:pPr>
    </w:p>
    <w:p w14:paraId="4F37B7E0" w14:textId="77777777" w:rsidR="000A6EF8" w:rsidRPr="004D3C13" w:rsidRDefault="000A6EF8" w:rsidP="000A6EF8">
      <w:pPr>
        <w:jc w:val="center"/>
        <w:rPr>
          <w:rFonts w:ascii="Verdana" w:hAnsi="Verdana"/>
          <w:b/>
          <w:sz w:val="18"/>
          <w:szCs w:val="18"/>
        </w:rPr>
      </w:pPr>
      <w:r w:rsidRPr="004D3C13">
        <w:rPr>
          <w:rFonts w:ascii="Verdana" w:hAnsi="Verdana"/>
          <w:b/>
          <w:sz w:val="18"/>
          <w:szCs w:val="18"/>
        </w:rPr>
        <w:lastRenderedPageBreak/>
        <w:t>РАЗДЕЛ Г: ОБЩИ УСЛОВИЯ НА ДОГОВОРА ЗА СТРОИТЕЛСТВО</w:t>
      </w:r>
    </w:p>
    <w:p w14:paraId="15A49941" w14:textId="77777777" w:rsidR="000A6EF8" w:rsidRPr="004D3C13" w:rsidRDefault="000A6EF8" w:rsidP="00332DAB">
      <w:pPr>
        <w:jc w:val="center"/>
        <w:rPr>
          <w:rFonts w:ascii="Verdana" w:hAnsi="Verdana"/>
          <w:b/>
          <w:sz w:val="18"/>
          <w:szCs w:val="18"/>
        </w:rPr>
        <w:sectPr w:rsidR="000A6EF8" w:rsidRPr="004D3C13" w:rsidSect="00DD448A">
          <w:pgSz w:w="11909" w:h="16834" w:code="9"/>
          <w:pgMar w:top="1440" w:right="1440" w:bottom="1440" w:left="1440" w:header="709" w:footer="657" w:gutter="0"/>
          <w:cols w:space="708"/>
          <w:vAlign w:val="center"/>
        </w:sectPr>
      </w:pPr>
    </w:p>
    <w:p w14:paraId="2880F2A8" w14:textId="58AA3AF4" w:rsidR="00332DAB" w:rsidRPr="004D3C13" w:rsidRDefault="00332DAB" w:rsidP="00332DAB">
      <w:pPr>
        <w:jc w:val="center"/>
        <w:rPr>
          <w:rFonts w:ascii="Verdana" w:hAnsi="Verdana"/>
          <w:b/>
          <w:sz w:val="18"/>
          <w:szCs w:val="18"/>
        </w:rPr>
      </w:pPr>
      <w:r w:rsidRPr="004D3C13">
        <w:rPr>
          <w:rFonts w:ascii="Verdana" w:hAnsi="Verdana"/>
          <w:b/>
          <w:sz w:val="18"/>
          <w:szCs w:val="18"/>
        </w:rPr>
        <w:lastRenderedPageBreak/>
        <w:t>РАЗДЕЛ Г: ОБЩИ УСЛОВИЯ НА ДОГОВОРА ЗА СТРОИТЕЛСТВО</w:t>
      </w:r>
    </w:p>
    <w:p w14:paraId="75E9E195" w14:textId="77777777" w:rsidR="00332DAB" w:rsidRPr="004D3C13" w:rsidRDefault="00332DAB" w:rsidP="00332DAB">
      <w:pPr>
        <w:spacing w:before="120" w:after="360"/>
        <w:ind w:right="431"/>
        <w:rPr>
          <w:rFonts w:ascii="Verdana" w:hAnsi="Verdana"/>
          <w:b/>
          <w:bCs/>
          <w:sz w:val="18"/>
          <w:szCs w:val="18"/>
          <w:u w:val="single"/>
        </w:rPr>
      </w:pPr>
      <w:r w:rsidRPr="004D3C13">
        <w:rPr>
          <w:rFonts w:ascii="Verdana" w:hAnsi="Verdana"/>
          <w:b/>
          <w:bCs/>
          <w:sz w:val="18"/>
          <w:szCs w:val="18"/>
          <w:u w:val="single"/>
        </w:rPr>
        <w:t>Съдържание:</w:t>
      </w:r>
    </w:p>
    <w:p w14:paraId="28800711" w14:textId="77777777" w:rsidR="00332DAB" w:rsidRPr="004D3C13" w:rsidRDefault="00332DAB" w:rsidP="00332DAB">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18"/>
          <w:szCs w:val="18"/>
        </w:rPr>
      </w:pPr>
      <w:r w:rsidRPr="004D3C13">
        <w:rPr>
          <w:rFonts w:ascii="Verdana" w:hAnsi="Verdana"/>
          <w:b/>
          <w:bCs/>
          <w:sz w:val="18"/>
          <w:szCs w:val="18"/>
        </w:rPr>
        <w:t xml:space="preserve">Член </w:t>
      </w:r>
      <w:r w:rsidRPr="004D3C13">
        <w:rPr>
          <w:rFonts w:ascii="Verdana" w:hAnsi="Verdana"/>
          <w:b/>
          <w:bCs/>
          <w:sz w:val="18"/>
          <w:szCs w:val="18"/>
        </w:rPr>
        <w:tab/>
        <w:t>Наименование</w:t>
      </w:r>
    </w:p>
    <w:p w14:paraId="529BED6B" w14:textId="77777777" w:rsidR="00332DAB" w:rsidRPr="004D3C13"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4D3C13">
        <w:rPr>
          <w:rFonts w:ascii="Verdana" w:hAnsi="Verdana"/>
          <w:sz w:val="18"/>
          <w:szCs w:val="18"/>
        </w:rPr>
        <w:t>ДЕФИНИЦИИ</w:t>
      </w:r>
    </w:p>
    <w:p w14:paraId="42EFFE55" w14:textId="77777777" w:rsidR="00332DAB" w:rsidRPr="004D3C13"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4D3C13">
        <w:rPr>
          <w:rFonts w:ascii="Verdana" w:hAnsi="Verdana"/>
          <w:sz w:val="18"/>
          <w:szCs w:val="18"/>
        </w:rPr>
        <w:t>ОБЩИ ПОЛОЖЕНИЯ</w:t>
      </w:r>
    </w:p>
    <w:p w14:paraId="0BFCE244" w14:textId="77777777" w:rsidR="00332DAB" w:rsidRPr="004D3C13" w:rsidRDefault="00332DAB" w:rsidP="00B528D3">
      <w:pPr>
        <w:numPr>
          <w:ilvl w:val="0"/>
          <w:numId w:val="14"/>
        </w:numPr>
        <w:tabs>
          <w:tab w:val="num" w:pos="1080"/>
        </w:tabs>
        <w:spacing w:after="120" w:line="240" w:lineRule="auto"/>
        <w:ind w:left="1080" w:right="431" w:hanging="1080"/>
        <w:rPr>
          <w:rFonts w:ascii="Verdana" w:hAnsi="Verdana"/>
          <w:b/>
          <w:sz w:val="18"/>
          <w:szCs w:val="18"/>
        </w:rPr>
      </w:pPr>
      <w:r w:rsidRPr="004D3C13">
        <w:rPr>
          <w:rFonts w:ascii="Verdana" w:hAnsi="Verdana"/>
          <w:sz w:val="18"/>
          <w:szCs w:val="18"/>
        </w:rPr>
        <w:t xml:space="preserve">ПРАВА И ЗАДЪЛЖЕНИЯ НА </w:t>
      </w:r>
      <w:hyperlink r:id="rId16" w:anchor="изпълнител" w:history="1">
        <w:r w:rsidRPr="004D3C13">
          <w:rPr>
            <w:rFonts w:ascii="Verdana" w:eastAsiaTheme="minorHAnsi" w:hAnsi="Verdana" w:cstheme="minorBidi"/>
            <w:sz w:val="18"/>
            <w:szCs w:val="18"/>
          </w:rPr>
          <w:t>ИЗПЪЛНИТЕЛЯ</w:t>
        </w:r>
      </w:hyperlink>
    </w:p>
    <w:p w14:paraId="7F8106F1"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 xml:space="preserve">ПРАВА И ЗАДЪЛЖЕНИЯ НА ВЪЗЛОЖИТЕЛЯ </w:t>
      </w:r>
    </w:p>
    <w:p w14:paraId="13F44D41"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НЕУСТОЙКИ</w:t>
      </w:r>
    </w:p>
    <w:p w14:paraId="1E447A47"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ПЛАЩАНЕ, ДДС И ГАРАНЦИЯ ЗА ИЗПЪЛНЕНИЕ</w:t>
      </w:r>
    </w:p>
    <w:p w14:paraId="4413AA18"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ИНТЕЛЕКТУАЛНА СОБСТВЕНОСТ</w:t>
      </w:r>
    </w:p>
    <w:p w14:paraId="41712C51"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КОНФИДЕНЦИАЛНОСТ</w:t>
      </w:r>
    </w:p>
    <w:p w14:paraId="2DBDF1D9"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b/>
          <w:sz w:val="18"/>
          <w:szCs w:val="18"/>
        </w:rPr>
      </w:pPr>
      <w:r w:rsidRPr="00576E01">
        <w:rPr>
          <w:rFonts w:ascii="Verdana" w:hAnsi="Verdana"/>
          <w:sz w:val="18"/>
          <w:szCs w:val="18"/>
        </w:rPr>
        <w:t>ПУБЛИЧНОСТ</w:t>
      </w:r>
    </w:p>
    <w:p w14:paraId="6AF3E42D"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НОРМАТИВНИ И ВЪТРЕШНИ ПРАВИЛА</w:t>
      </w:r>
    </w:p>
    <w:p w14:paraId="29858417"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ЗАПОЗНАВАНЕ С УСЛОВИЯТА НА ОБЕКТИТЕ</w:t>
      </w:r>
    </w:p>
    <w:p w14:paraId="02293602"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ИНСПЕКТИРАНЕ И ДОСТЪП ДО ОБЕКТИ И СЪОРЪЖЕНИЯ – ПЛАН ЗА ВРЕМЕННА ОРГАНИЗАЦИЯ НА ДВИЖЕНИЕТО</w:t>
      </w:r>
    </w:p>
    <w:p w14:paraId="0209A16E"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ПРЕДОСТАВЕНИ АКТИВИ</w:t>
      </w:r>
    </w:p>
    <w:p w14:paraId="46829D01"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 xml:space="preserve">СЛУЖИТЕЛИ НА </w:t>
      </w:r>
      <w:hyperlink r:id="rId17" w:anchor="изпълнител" w:history="1">
        <w:r w:rsidRPr="00576E01">
          <w:rPr>
            <w:rFonts w:ascii="Verdana" w:hAnsi="Verdana"/>
            <w:sz w:val="18"/>
            <w:szCs w:val="18"/>
          </w:rPr>
          <w:t>ИЗПЪЛНИТЕЛЯ</w:t>
        </w:r>
      </w:hyperlink>
    </w:p>
    <w:p w14:paraId="1BCE0800"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УВЕДОМЯВАНЕ ЗА ИНЦИДЕНТИ</w:t>
      </w:r>
    </w:p>
    <w:p w14:paraId="4A15B5A0"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 xml:space="preserve">ОПАСНИ МАТЕРИАЛИ </w:t>
      </w:r>
    </w:p>
    <w:p w14:paraId="3DE59BDC"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 xml:space="preserve">ТЕСТВАНЕ </w:t>
      </w:r>
    </w:p>
    <w:p w14:paraId="2C990D81"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 xml:space="preserve">ГАРАНЦИИ </w:t>
      </w:r>
    </w:p>
    <w:p w14:paraId="06A7EBC1"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 xml:space="preserve">ФОРС МАЖОР </w:t>
      </w:r>
    </w:p>
    <w:p w14:paraId="730BEF13"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ОТГОВОРНОСТ И ЗАСТРАХОВАНЕ</w:t>
      </w:r>
    </w:p>
    <w:p w14:paraId="2BDFB34D"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ПРЕОТСТЪПВАНЕ И ПРЕХВЪРЛЯНЕ НА ЗАДЪЛЖЕНИЯ</w:t>
      </w:r>
    </w:p>
    <w:p w14:paraId="3FEE4D24"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ПРЕКРАТЯВАНЕ</w:t>
      </w:r>
    </w:p>
    <w:p w14:paraId="34123273"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РАЗДЕЛНОСТ</w:t>
      </w:r>
    </w:p>
    <w:p w14:paraId="39262D7C" w14:textId="77777777"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ПРИЛОЖИМО ПРАВО</w:t>
      </w:r>
    </w:p>
    <w:p w14:paraId="08ABC15F" w14:textId="36B51EDB" w:rsidR="00332DAB" w:rsidRPr="00576E01" w:rsidRDefault="00332DAB"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ЗАЩИТА НА ЛИЧНИ ДАННИ</w:t>
      </w:r>
    </w:p>
    <w:p w14:paraId="5D6D7B5E" w14:textId="24B6C913" w:rsidR="000A6EF8" w:rsidRPr="00576E01" w:rsidRDefault="000A6EF8" w:rsidP="00B528D3">
      <w:pPr>
        <w:numPr>
          <w:ilvl w:val="0"/>
          <w:numId w:val="14"/>
        </w:numPr>
        <w:tabs>
          <w:tab w:val="num" w:pos="1080"/>
        </w:tabs>
        <w:spacing w:after="120" w:line="240" w:lineRule="auto"/>
        <w:ind w:left="1080" w:right="431" w:hanging="1080"/>
        <w:rPr>
          <w:rFonts w:ascii="Verdana" w:hAnsi="Verdana"/>
          <w:sz w:val="18"/>
          <w:szCs w:val="18"/>
        </w:rPr>
      </w:pPr>
      <w:r w:rsidRPr="00576E01">
        <w:rPr>
          <w:rFonts w:ascii="Verdana" w:hAnsi="Verdana"/>
          <w:sz w:val="18"/>
          <w:szCs w:val="18"/>
        </w:rPr>
        <w:t>АНТИКОРУПЦИОННА КЛАУЗА</w:t>
      </w:r>
    </w:p>
    <w:p w14:paraId="40260C63" w14:textId="77777777" w:rsidR="00332DAB" w:rsidRPr="00576E01" w:rsidRDefault="00332DAB" w:rsidP="00332DAB">
      <w:pPr>
        <w:tabs>
          <w:tab w:val="left" w:pos="1365"/>
          <w:tab w:val="center" w:pos="4104"/>
          <w:tab w:val="right" w:pos="9000"/>
        </w:tabs>
        <w:spacing w:after="240" w:line="360" w:lineRule="auto"/>
        <w:ind w:right="431"/>
        <w:rPr>
          <w:rFonts w:ascii="Verdana" w:hAnsi="Verdana"/>
          <w:b/>
          <w:sz w:val="18"/>
          <w:szCs w:val="18"/>
        </w:rPr>
      </w:pPr>
    </w:p>
    <w:p w14:paraId="006E4E7E" w14:textId="77777777" w:rsidR="000A6EF8" w:rsidRPr="00576E01" w:rsidRDefault="000A6EF8" w:rsidP="00332DAB">
      <w:pPr>
        <w:tabs>
          <w:tab w:val="left" w:pos="1365"/>
          <w:tab w:val="center" w:pos="4104"/>
          <w:tab w:val="right" w:pos="9000"/>
        </w:tabs>
        <w:spacing w:after="240" w:line="360" w:lineRule="auto"/>
        <w:ind w:right="431"/>
        <w:rPr>
          <w:rFonts w:ascii="Verdana" w:hAnsi="Verdana"/>
          <w:b/>
          <w:sz w:val="18"/>
          <w:szCs w:val="18"/>
        </w:rPr>
        <w:sectPr w:rsidR="000A6EF8" w:rsidRPr="00576E01" w:rsidSect="00DD448A">
          <w:pgSz w:w="11909" w:h="16834" w:code="9"/>
          <w:pgMar w:top="1440" w:right="1440" w:bottom="1440" w:left="1440" w:header="709" w:footer="657" w:gutter="0"/>
          <w:cols w:space="708"/>
        </w:sectPr>
      </w:pPr>
    </w:p>
    <w:p w14:paraId="79CA9B38" w14:textId="77777777" w:rsidR="00576E01" w:rsidRPr="00576E01" w:rsidRDefault="00576E01" w:rsidP="00576E01">
      <w:pPr>
        <w:tabs>
          <w:tab w:val="right" w:pos="9000"/>
        </w:tabs>
        <w:spacing w:after="0" w:line="240" w:lineRule="auto"/>
        <w:ind w:right="431"/>
        <w:jc w:val="center"/>
        <w:rPr>
          <w:rFonts w:ascii="Verdana" w:hAnsi="Verdana"/>
          <w:b/>
          <w:sz w:val="20"/>
          <w:szCs w:val="20"/>
        </w:rPr>
      </w:pPr>
      <w:r w:rsidRPr="00576E01">
        <w:rPr>
          <w:rFonts w:ascii="Verdana" w:hAnsi="Verdana"/>
          <w:b/>
          <w:sz w:val="20"/>
          <w:szCs w:val="20"/>
        </w:rPr>
        <w:lastRenderedPageBreak/>
        <w:t>Общи условия на договора за строителство</w:t>
      </w:r>
    </w:p>
    <w:p w14:paraId="6CB1B44B" w14:textId="77777777" w:rsidR="00576E01" w:rsidRPr="00576E01" w:rsidRDefault="00576E01" w:rsidP="00576E01">
      <w:pPr>
        <w:tabs>
          <w:tab w:val="left" w:pos="142"/>
        </w:tabs>
        <w:spacing w:after="0" w:line="240" w:lineRule="auto"/>
        <w:ind w:right="-43"/>
        <w:rPr>
          <w:rFonts w:ascii="Verdana" w:hAnsi="Verdana"/>
          <w:bCs/>
          <w:iCs/>
          <w:sz w:val="20"/>
          <w:szCs w:val="20"/>
          <w:lang w:eastAsia="x-none"/>
        </w:rPr>
      </w:pPr>
      <w:r w:rsidRPr="00576E01">
        <w:rPr>
          <w:rFonts w:ascii="Verdana" w:hAnsi="Verdana"/>
          <w:bCs/>
          <w:iCs/>
          <w:sz w:val="20"/>
          <w:szCs w:val="20"/>
          <w:lang w:eastAsia="x-none"/>
        </w:rPr>
        <w:t>Общите условия на договора за строителство, са както следва:</w:t>
      </w:r>
    </w:p>
    <w:p w14:paraId="785E924F" w14:textId="77777777" w:rsidR="00576E01" w:rsidRPr="00576E01" w:rsidRDefault="00576E01" w:rsidP="00B528D3">
      <w:pPr>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 xml:space="preserve">ДЕФИНИЦИИ </w:t>
      </w:r>
    </w:p>
    <w:p w14:paraId="5F1FE4A5" w14:textId="77777777" w:rsidR="00576E01" w:rsidRPr="00576E01" w:rsidRDefault="00576E01" w:rsidP="00576E01">
      <w:pPr>
        <w:keepLines/>
        <w:tabs>
          <w:tab w:val="left" w:pos="142"/>
          <w:tab w:val="left" w:pos="1440"/>
        </w:tabs>
        <w:spacing w:after="0" w:line="240" w:lineRule="auto"/>
        <w:ind w:right="-43"/>
        <w:jc w:val="both"/>
        <w:rPr>
          <w:rFonts w:ascii="Verdana" w:hAnsi="Verdana"/>
          <w:sz w:val="20"/>
          <w:szCs w:val="20"/>
          <w:lang w:eastAsia="x-none"/>
        </w:rPr>
      </w:pPr>
      <w:r w:rsidRPr="00576E01">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5938932" w14:textId="77777777" w:rsidR="00576E01" w:rsidRPr="00576E01" w:rsidRDefault="00576E01" w:rsidP="00576E01">
      <w:pPr>
        <w:keepLines/>
        <w:tabs>
          <w:tab w:val="left" w:pos="142"/>
          <w:tab w:val="left" w:pos="1440"/>
        </w:tabs>
        <w:spacing w:after="0" w:line="240" w:lineRule="auto"/>
        <w:ind w:right="-43"/>
        <w:jc w:val="both"/>
        <w:rPr>
          <w:rFonts w:ascii="Verdana" w:hAnsi="Verdana"/>
          <w:sz w:val="20"/>
          <w:szCs w:val="20"/>
          <w:lang w:eastAsia="x-none"/>
        </w:rPr>
      </w:pPr>
      <w:r w:rsidRPr="00576E01">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8033BA6"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“Възложител”</w:t>
      </w:r>
      <w:r w:rsidRPr="00576E01">
        <w:rPr>
          <w:rFonts w:ascii="Verdana" w:hAnsi="Verdana"/>
          <w:sz w:val="20"/>
          <w:szCs w:val="20"/>
        </w:rPr>
        <w:t xml:space="preserve"> означава “Софийска вода” АД, което възлага изпълнението на Работите, предмет на този договор.</w:t>
      </w:r>
    </w:p>
    <w:p w14:paraId="5F142C24"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Контролиращ</w:t>
      </w:r>
      <w:r w:rsidRPr="00576E01">
        <w:rPr>
          <w:rFonts w:ascii="Verdana" w:hAnsi="Verdana"/>
          <w:sz w:val="20"/>
          <w:szCs w:val="20"/>
        </w:rPr>
        <w:t xml:space="preserve"> </w:t>
      </w:r>
      <w:r w:rsidRPr="00576E01">
        <w:rPr>
          <w:rFonts w:ascii="Verdana" w:hAnsi="Verdana"/>
          <w:b/>
          <w:bCs/>
          <w:sz w:val="20"/>
          <w:szCs w:val="20"/>
        </w:rPr>
        <w:t>служител</w:t>
      </w:r>
      <w:r w:rsidRPr="00576E01">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3EE3CF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w:t>
      </w:r>
      <w:bookmarkStart w:id="1" w:name="инвеститорскиконтрол"/>
      <w:r w:rsidRPr="00576E01">
        <w:rPr>
          <w:rFonts w:ascii="Verdana" w:hAnsi="Verdana"/>
          <w:b/>
          <w:bCs/>
          <w:sz w:val="20"/>
          <w:szCs w:val="20"/>
        </w:rPr>
        <w:t>Инвеститорски контрол</w:t>
      </w:r>
      <w:bookmarkEnd w:id="1"/>
      <w:r w:rsidRPr="00576E01">
        <w:rPr>
          <w:rFonts w:ascii="Verdana" w:hAnsi="Verdana"/>
          <w:b/>
          <w:bCs/>
          <w:sz w:val="20"/>
          <w:szCs w:val="20"/>
        </w:rPr>
        <w:t xml:space="preserve">” </w:t>
      </w:r>
      <w:r w:rsidRPr="00576E01">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5A4B78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Изпълнител</w:t>
      </w:r>
      <w:r w:rsidRPr="00576E01">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1B227970"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“Отговорно лице”</w:t>
      </w:r>
      <w:r w:rsidRPr="00576E01">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4996FAB"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Договор</w:t>
      </w:r>
      <w:r w:rsidRPr="00576E01">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D5DAC84" w14:textId="77777777" w:rsidR="00576E01" w:rsidRPr="00576E01" w:rsidRDefault="00677D0A" w:rsidP="00B528D3">
      <w:pPr>
        <w:numPr>
          <w:ilvl w:val="0"/>
          <w:numId w:val="15"/>
        </w:numPr>
        <w:tabs>
          <w:tab w:val="left" w:pos="142"/>
          <w:tab w:val="num" w:pos="1080"/>
        </w:tabs>
        <w:spacing w:after="0" w:line="240" w:lineRule="auto"/>
        <w:ind w:left="0" w:right="-43" w:firstLine="0"/>
        <w:jc w:val="both"/>
        <w:rPr>
          <w:rFonts w:ascii="Verdana" w:hAnsi="Verdana"/>
          <w:sz w:val="20"/>
          <w:szCs w:val="20"/>
        </w:rPr>
      </w:pPr>
      <w:hyperlink w:anchor="_ПРОЕКТО-ДОГОВОР" w:tooltip="Договор" w:history="1">
        <w:r w:rsidR="00576E01" w:rsidRPr="00576E01">
          <w:rPr>
            <w:rFonts w:ascii="Verdana" w:hAnsi="Verdana"/>
            <w:sz w:val="20"/>
            <w:szCs w:val="20"/>
          </w:rPr>
          <w:t>Договор</w:t>
        </w:r>
      </w:hyperlink>
      <w:r w:rsidR="00576E01" w:rsidRPr="00576E01">
        <w:rPr>
          <w:rFonts w:ascii="Verdana" w:hAnsi="Verdana"/>
          <w:sz w:val="20"/>
          <w:szCs w:val="20"/>
        </w:rPr>
        <w:t>;</w:t>
      </w:r>
    </w:p>
    <w:p w14:paraId="6DB02309" w14:textId="77777777" w:rsidR="00576E01" w:rsidRPr="00576E01" w:rsidRDefault="00576E01" w:rsidP="00B528D3">
      <w:pPr>
        <w:numPr>
          <w:ilvl w:val="0"/>
          <w:numId w:val="15"/>
        </w:numPr>
        <w:tabs>
          <w:tab w:val="left" w:pos="142"/>
          <w:tab w:val="num" w:pos="1080"/>
        </w:tabs>
        <w:spacing w:after="0" w:line="240" w:lineRule="auto"/>
        <w:ind w:left="0" w:right="-43" w:firstLine="0"/>
        <w:jc w:val="both"/>
        <w:rPr>
          <w:rFonts w:ascii="Verdana" w:hAnsi="Verdana"/>
          <w:sz w:val="20"/>
          <w:szCs w:val="20"/>
        </w:rPr>
      </w:pPr>
      <w:r w:rsidRPr="00576E01">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576E01">
          <w:rPr>
            <w:rFonts w:ascii="Verdana" w:hAnsi="Verdana"/>
            <w:sz w:val="20"/>
            <w:szCs w:val="20"/>
          </w:rPr>
          <w:t>Работен проект</w:t>
        </w:r>
      </w:hyperlink>
      <w:r w:rsidRPr="00576E01">
        <w:rPr>
          <w:rFonts w:ascii="Verdana" w:hAnsi="Verdana"/>
          <w:sz w:val="20"/>
          <w:szCs w:val="20"/>
        </w:rPr>
        <w:t xml:space="preserve"> и </w:t>
      </w:r>
      <w:hyperlink w:anchor="графикзаизпълнение" w:history="1">
        <w:r w:rsidRPr="00576E01">
          <w:rPr>
            <w:rFonts w:ascii="Verdana" w:hAnsi="Verdana"/>
            <w:sz w:val="20"/>
            <w:szCs w:val="20"/>
          </w:rPr>
          <w:t>График за изпълнение на работите</w:t>
        </w:r>
      </w:hyperlink>
      <w:r w:rsidRPr="00576E01">
        <w:rPr>
          <w:rFonts w:ascii="Verdana" w:hAnsi="Verdana"/>
          <w:sz w:val="20"/>
          <w:szCs w:val="20"/>
        </w:rPr>
        <w:t xml:space="preserve">) </w:t>
      </w:r>
    </w:p>
    <w:p w14:paraId="193CFD5E" w14:textId="77777777" w:rsidR="00576E01" w:rsidRPr="00576E01" w:rsidRDefault="00576E01" w:rsidP="00B528D3">
      <w:pPr>
        <w:numPr>
          <w:ilvl w:val="0"/>
          <w:numId w:val="15"/>
        </w:numPr>
        <w:tabs>
          <w:tab w:val="left" w:pos="142"/>
          <w:tab w:val="num" w:pos="1080"/>
        </w:tabs>
        <w:spacing w:after="0" w:line="240" w:lineRule="auto"/>
        <w:ind w:left="0" w:right="-43" w:firstLine="0"/>
        <w:jc w:val="both"/>
        <w:rPr>
          <w:rFonts w:ascii="Verdana" w:hAnsi="Verdana"/>
          <w:sz w:val="20"/>
          <w:szCs w:val="20"/>
        </w:rPr>
      </w:pPr>
      <w:r w:rsidRPr="00576E01">
        <w:rPr>
          <w:rFonts w:ascii="Verdana" w:hAnsi="Verdana"/>
          <w:sz w:val="20"/>
          <w:szCs w:val="20"/>
        </w:rPr>
        <w:t>Раздел Б: Цени и данни;</w:t>
      </w:r>
    </w:p>
    <w:p w14:paraId="53D0C49B" w14:textId="77777777" w:rsidR="00576E01" w:rsidRPr="00576E01" w:rsidRDefault="00576E01" w:rsidP="00B528D3">
      <w:pPr>
        <w:numPr>
          <w:ilvl w:val="0"/>
          <w:numId w:val="15"/>
        </w:numPr>
        <w:tabs>
          <w:tab w:val="left" w:pos="142"/>
          <w:tab w:val="num" w:pos="1080"/>
        </w:tabs>
        <w:spacing w:after="0" w:line="240" w:lineRule="auto"/>
        <w:ind w:left="0" w:right="-43" w:firstLine="0"/>
        <w:jc w:val="both"/>
        <w:rPr>
          <w:rFonts w:ascii="Verdana" w:hAnsi="Verdana"/>
          <w:sz w:val="20"/>
          <w:szCs w:val="20"/>
        </w:rPr>
      </w:pPr>
      <w:r w:rsidRPr="00576E01">
        <w:rPr>
          <w:rFonts w:ascii="Verdana" w:hAnsi="Verdana"/>
          <w:sz w:val="20"/>
          <w:szCs w:val="20"/>
        </w:rPr>
        <w:t>Раздел В: Специфични условия;</w:t>
      </w:r>
    </w:p>
    <w:p w14:paraId="0B1356C3" w14:textId="77777777" w:rsidR="00576E01" w:rsidRPr="00576E01" w:rsidRDefault="00576E01" w:rsidP="00B528D3">
      <w:pPr>
        <w:numPr>
          <w:ilvl w:val="0"/>
          <w:numId w:val="15"/>
        </w:numPr>
        <w:tabs>
          <w:tab w:val="left" w:pos="142"/>
          <w:tab w:val="num" w:pos="1080"/>
        </w:tabs>
        <w:spacing w:after="0" w:line="240" w:lineRule="auto"/>
        <w:ind w:left="0" w:right="-43" w:firstLine="0"/>
        <w:jc w:val="both"/>
        <w:rPr>
          <w:rFonts w:ascii="Verdana" w:hAnsi="Verdana"/>
          <w:sz w:val="20"/>
          <w:szCs w:val="20"/>
        </w:rPr>
      </w:pPr>
      <w:r w:rsidRPr="00576E01">
        <w:rPr>
          <w:rFonts w:ascii="Verdana" w:hAnsi="Verdana"/>
          <w:sz w:val="20"/>
          <w:szCs w:val="20"/>
        </w:rPr>
        <w:t>Раздел Г: Общи условия;</w:t>
      </w:r>
    </w:p>
    <w:p w14:paraId="7FF43241" w14:textId="77777777" w:rsidR="00576E01" w:rsidRPr="00576E01" w:rsidRDefault="00576E01" w:rsidP="00576E01">
      <w:pPr>
        <w:tabs>
          <w:tab w:val="left" w:pos="142"/>
        </w:tabs>
        <w:spacing w:after="0" w:line="240" w:lineRule="auto"/>
        <w:ind w:right="-43"/>
        <w:jc w:val="both"/>
        <w:rPr>
          <w:rFonts w:ascii="Verdana" w:hAnsi="Verdana"/>
          <w:sz w:val="20"/>
          <w:szCs w:val="20"/>
        </w:rPr>
      </w:pPr>
    </w:p>
    <w:p w14:paraId="5638E96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“Дата на влизане в сила на договора”</w:t>
      </w:r>
      <w:r w:rsidRPr="00576E01">
        <w:rPr>
          <w:rFonts w:ascii="Verdana" w:hAnsi="Verdana"/>
          <w:sz w:val="20"/>
          <w:szCs w:val="20"/>
        </w:rPr>
        <w:t xml:space="preserve"> означава датата на подписване на договора, освен ако не е уговорено друго.</w:t>
      </w:r>
    </w:p>
    <w:p w14:paraId="605E6BE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Цена</w:t>
      </w:r>
      <w:r w:rsidRPr="00576E01">
        <w:rPr>
          <w:rFonts w:ascii="Verdana" w:hAnsi="Verdana"/>
          <w:sz w:val="20"/>
          <w:szCs w:val="20"/>
        </w:rPr>
        <w:t xml:space="preserve"> </w:t>
      </w:r>
      <w:r w:rsidRPr="00576E01">
        <w:rPr>
          <w:rFonts w:ascii="Verdana" w:hAnsi="Verdana"/>
          <w:b/>
          <w:bCs/>
          <w:sz w:val="20"/>
          <w:szCs w:val="20"/>
        </w:rPr>
        <w:t>по</w:t>
      </w:r>
      <w:r w:rsidRPr="00576E01">
        <w:rPr>
          <w:rFonts w:ascii="Verdana" w:hAnsi="Verdana"/>
          <w:sz w:val="20"/>
          <w:szCs w:val="20"/>
        </w:rPr>
        <w:t xml:space="preserve"> </w:t>
      </w:r>
      <w:r w:rsidRPr="00576E01">
        <w:rPr>
          <w:rFonts w:ascii="Verdana" w:hAnsi="Verdana"/>
          <w:b/>
          <w:bCs/>
          <w:sz w:val="20"/>
          <w:szCs w:val="20"/>
        </w:rPr>
        <w:t>договора</w:t>
      </w:r>
      <w:r w:rsidRPr="00576E01">
        <w:rPr>
          <w:rFonts w:ascii="Verdana" w:hAnsi="Verdana"/>
          <w:sz w:val="20"/>
          <w:szCs w:val="20"/>
        </w:rPr>
        <w:t xml:space="preserve">” означава цената, изчислена съгласно Раздел Б: Цени и данни. </w:t>
      </w:r>
    </w:p>
    <w:p w14:paraId="215D8CAD" w14:textId="77777777" w:rsidR="00576E01" w:rsidRPr="00576E01" w:rsidRDefault="00576E01" w:rsidP="00B528D3">
      <w:pPr>
        <w:numPr>
          <w:ilvl w:val="1"/>
          <w:numId w:val="29"/>
        </w:numPr>
        <w:tabs>
          <w:tab w:val="left" w:pos="142"/>
          <w:tab w:val="num" w:pos="720"/>
          <w:tab w:val="num" w:pos="16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sz w:val="20"/>
          <w:szCs w:val="20"/>
        </w:rPr>
        <w:t>Максимална стойност на договора</w:t>
      </w:r>
      <w:r w:rsidRPr="00576E01">
        <w:rPr>
          <w:rFonts w:ascii="Verdana" w:hAnsi="Verdana"/>
          <w:sz w:val="20"/>
          <w:szCs w:val="20"/>
        </w:rPr>
        <w:t>” -означава пределната сума, която не може да бъде надвишавана при възлагане и изпълнение на договора.</w:t>
      </w:r>
    </w:p>
    <w:p w14:paraId="1CEA9EF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“Срок на договора”</w:t>
      </w:r>
      <w:r w:rsidRPr="00576E01">
        <w:rPr>
          <w:rFonts w:ascii="Verdana" w:hAnsi="Verdana"/>
          <w:sz w:val="20"/>
          <w:szCs w:val="20"/>
        </w:rPr>
        <w:t xml:space="preserve"> означава предвидената продължителност на договора.</w:t>
      </w:r>
    </w:p>
    <w:p w14:paraId="6FE0521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 xml:space="preserve">“Официална инструкция” </w:t>
      </w:r>
      <w:r w:rsidRPr="00576E01">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BB98A88"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“Работи”</w:t>
      </w:r>
      <w:r w:rsidRPr="00576E01">
        <w:rPr>
          <w:rFonts w:ascii="Verdana" w:hAnsi="Verdana"/>
          <w:sz w:val="20"/>
          <w:szCs w:val="20"/>
        </w:rPr>
        <w:t xml:space="preserve"> означава строителни и монтажни работи (СМР), описани в Раздел А: Техническо задание.</w:t>
      </w:r>
    </w:p>
    <w:p w14:paraId="68043EF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Обект</w:t>
      </w:r>
      <w:r w:rsidRPr="00576E01">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5F0BFC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“Машини и съоръжения”</w:t>
      </w:r>
      <w:r w:rsidRPr="00576E01">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FFB2A82"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Работен проект</w:t>
      </w:r>
      <w:r w:rsidRPr="00576E01">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19AB3E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Графи</w:t>
      </w:r>
      <w:bookmarkStart w:id="2" w:name="графикзаизпълнение"/>
      <w:bookmarkEnd w:id="2"/>
      <w:r w:rsidRPr="00576E01">
        <w:rPr>
          <w:rFonts w:ascii="Verdana" w:hAnsi="Verdana"/>
          <w:b/>
          <w:bCs/>
          <w:sz w:val="20"/>
          <w:szCs w:val="20"/>
        </w:rPr>
        <w:t>к</w:t>
      </w:r>
      <w:r w:rsidRPr="00576E01">
        <w:rPr>
          <w:rFonts w:ascii="Verdana" w:hAnsi="Verdana"/>
          <w:sz w:val="20"/>
          <w:szCs w:val="20"/>
        </w:rPr>
        <w:t xml:space="preserve"> </w:t>
      </w:r>
      <w:r w:rsidRPr="00576E01">
        <w:rPr>
          <w:rFonts w:ascii="Verdana" w:hAnsi="Verdana"/>
          <w:b/>
          <w:bCs/>
          <w:sz w:val="20"/>
          <w:szCs w:val="20"/>
        </w:rPr>
        <w:t>за</w:t>
      </w:r>
      <w:r w:rsidRPr="00576E01">
        <w:rPr>
          <w:rFonts w:ascii="Verdana" w:hAnsi="Verdana"/>
          <w:sz w:val="20"/>
          <w:szCs w:val="20"/>
        </w:rPr>
        <w:t xml:space="preserve"> </w:t>
      </w:r>
      <w:r w:rsidRPr="00576E01">
        <w:rPr>
          <w:rFonts w:ascii="Verdana" w:hAnsi="Verdana"/>
          <w:b/>
          <w:bCs/>
          <w:sz w:val="20"/>
          <w:szCs w:val="20"/>
        </w:rPr>
        <w:t>изпълнение</w:t>
      </w:r>
      <w:r w:rsidRPr="00576E01">
        <w:rPr>
          <w:rFonts w:ascii="Verdana" w:hAnsi="Verdana"/>
          <w:sz w:val="20"/>
          <w:szCs w:val="20"/>
        </w:rPr>
        <w:t xml:space="preserve"> </w:t>
      </w:r>
      <w:r w:rsidRPr="00576E01">
        <w:rPr>
          <w:rFonts w:ascii="Verdana" w:hAnsi="Verdana"/>
          <w:b/>
          <w:bCs/>
          <w:sz w:val="20"/>
          <w:szCs w:val="20"/>
        </w:rPr>
        <w:t>на</w:t>
      </w:r>
      <w:r w:rsidRPr="00576E01">
        <w:rPr>
          <w:rFonts w:ascii="Verdana" w:hAnsi="Verdana"/>
          <w:sz w:val="20"/>
          <w:szCs w:val="20"/>
        </w:rPr>
        <w:t xml:space="preserve"> </w:t>
      </w:r>
      <w:r w:rsidRPr="00576E01">
        <w:rPr>
          <w:rFonts w:ascii="Verdana" w:hAnsi="Verdana"/>
          <w:b/>
          <w:bCs/>
          <w:sz w:val="20"/>
          <w:szCs w:val="20"/>
        </w:rPr>
        <w:t>работите</w:t>
      </w:r>
      <w:r w:rsidRPr="00576E01">
        <w:rPr>
          <w:rFonts w:ascii="Verdana" w:hAnsi="Verdana"/>
          <w:sz w:val="20"/>
          <w:szCs w:val="20"/>
        </w:rPr>
        <w:t xml:space="preserve">” е планът за изпълнение на работите, предмет на настоящия договор, съгласно Работния проект. Графикът за изпълнение </w:t>
      </w:r>
      <w:r w:rsidRPr="00576E01">
        <w:rPr>
          <w:rFonts w:ascii="Verdana" w:hAnsi="Verdana"/>
          <w:sz w:val="20"/>
          <w:szCs w:val="20"/>
        </w:rPr>
        <w:lastRenderedPageBreak/>
        <w:t>на работите се представя в предложението на Изпълнителя или съобразно уговореното в Раздел А: Техническо задание.</w:t>
      </w:r>
    </w:p>
    <w:p w14:paraId="06F4E710"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w:t>
      </w:r>
      <w:r w:rsidRPr="00576E01">
        <w:rPr>
          <w:rFonts w:ascii="Verdana" w:hAnsi="Verdana"/>
          <w:b/>
          <w:bCs/>
          <w:sz w:val="20"/>
          <w:szCs w:val="20"/>
        </w:rPr>
        <w:t>Системи</w:t>
      </w:r>
      <w:r w:rsidRPr="00576E01">
        <w:rPr>
          <w:rFonts w:ascii="Verdana" w:hAnsi="Verdana"/>
          <w:sz w:val="20"/>
          <w:szCs w:val="20"/>
        </w:rPr>
        <w:t xml:space="preserve"> </w:t>
      </w:r>
      <w:r w:rsidRPr="00576E01">
        <w:rPr>
          <w:rFonts w:ascii="Verdana" w:hAnsi="Verdana"/>
          <w:b/>
          <w:bCs/>
          <w:sz w:val="20"/>
          <w:szCs w:val="20"/>
        </w:rPr>
        <w:t>за</w:t>
      </w:r>
      <w:r w:rsidRPr="00576E01">
        <w:rPr>
          <w:rFonts w:ascii="Verdana" w:hAnsi="Verdana"/>
          <w:sz w:val="20"/>
          <w:szCs w:val="20"/>
        </w:rPr>
        <w:t xml:space="preserve"> </w:t>
      </w:r>
      <w:r w:rsidRPr="00576E01">
        <w:rPr>
          <w:rFonts w:ascii="Verdana" w:hAnsi="Verdana"/>
          <w:b/>
          <w:bCs/>
          <w:sz w:val="20"/>
          <w:szCs w:val="20"/>
        </w:rPr>
        <w:t>безопасност</w:t>
      </w:r>
      <w:r w:rsidRPr="00576E01">
        <w:rPr>
          <w:rFonts w:ascii="Verdana" w:hAnsi="Verdana"/>
          <w:sz w:val="20"/>
          <w:szCs w:val="20"/>
        </w:rPr>
        <w:t xml:space="preserve"> </w:t>
      </w:r>
      <w:r w:rsidRPr="00576E01">
        <w:rPr>
          <w:rFonts w:ascii="Verdana" w:hAnsi="Verdana"/>
          <w:b/>
          <w:bCs/>
          <w:sz w:val="20"/>
          <w:szCs w:val="20"/>
        </w:rPr>
        <w:t>при</w:t>
      </w:r>
      <w:r w:rsidRPr="00576E01">
        <w:rPr>
          <w:rFonts w:ascii="Verdana" w:hAnsi="Verdana"/>
          <w:sz w:val="20"/>
          <w:szCs w:val="20"/>
        </w:rPr>
        <w:t xml:space="preserve"> </w:t>
      </w:r>
      <w:r w:rsidRPr="00576E01">
        <w:rPr>
          <w:rFonts w:ascii="Verdana" w:hAnsi="Verdana"/>
          <w:b/>
          <w:bCs/>
          <w:sz w:val="20"/>
          <w:szCs w:val="20"/>
        </w:rPr>
        <w:t>работа</w:t>
      </w:r>
      <w:r w:rsidRPr="00576E01">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C50F620"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“Начална дата на изпълнение на работите”</w:t>
      </w:r>
      <w:r w:rsidRPr="00576E01">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48FF14F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“Срок за изпълнение на Работите</w:t>
      </w:r>
      <w:r w:rsidRPr="00576E01">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CD55FB6"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“Цялостно прик</w:t>
      </w:r>
      <w:bookmarkStart w:id="3" w:name="цялостноприключване"/>
      <w:bookmarkEnd w:id="3"/>
      <w:r w:rsidRPr="00576E01">
        <w:rPr>
          <w:rFonts w:ascii="Verdana" w:hAnsi="Verdana"/>
          <w:b/>
          <w:bCs/>
          <w:sz w:val="20"/>
          <w:szCs w:val="20"/>
        </w:rPr>
        <w:t>лючване на Работите”</w:t>
      </w:r>
      <w:r w:rsidRPr="00576E01">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0C5CA98"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“Неустойки”</w:t>
      </w:r>
      <w:r w:rsidRPr="00576E01">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5EF9FE4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“Строителен надзор”</w:t>
      </w:r>
      <w:r w:rsidRPr="00576E01">
        <w:rPr>
          <w:rFonts w:ascii="Verdana" w:hAnsi="Verdana"/>
          <w:sz w:val="20"/>
          <w:szCs w:val="20"/>
        </w:rPr>
        <w:t xml:space="preserve"> означава лице или фирма за строителен надзо</w:t>
      </w:r>
      <w:bookmarkStart w:id="4" w:name="строителеннадзор"/>
      <w:bookmarkEnd w:id="4"/>
      <w:r w:rsidRPr="00576E01">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79C3066"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“Запо</w:t>
      </w:r>
      <w:bookmarkStart w:id="5" w:name="заповеднакнига"/>
      <w:bookmarkEnd w:id="5"/>
      <w:r w:rsidRPr="00576E01">
        <w:rPr>
          <w:rFonts w:ascii="Verdana" w:hAnsi="Verdana"/>
          <w:b/>
          <w:bCs/>
          <w:sz w:val="20"/>
          <w:szCs w:val="20"/>
        </w:rPr>
        <w:t xml:space="preserve">ведна книга на строежа” </w:t>
      </w:r>
      <w:r w:rsidRPr="00576E01">
        <w:rPr>
          <w:rFonts w:ascii="Verdana" w:hAnsi="Verdana"/>
          <w:sz w:val="20"/>
          <w:szCs w:val="20"/>
        </w:rPr>
        <w:t>съгласно</w:t>
      </w:r>
      <w:r w:rsidRPr="00576E01">
        <w:rPr>
          <w:rFonts w:ascii="Verdana" w:hAnsi="Verdana"/>
          <w:b/>
          <w:bCs/>
          <w:sz w:val="20"/>
          <w:szCs w:val="20"/>
        </w:rPr>
        <w:t xml:space="preserve"> </w:t>
      </w:r>
      <w:r w:rsidRPr="00576E01">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DF98DA5"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b/>
          <w:bCs/>
          <w:sz w:val="20"/>
          <w:szCs w:val="20"/>
        </w:rPr>
        <w:t xml:space="preserve">“Гаранция за изпълнение” </w:t>
      </w:r>
      <w:r w:rsidRPr="00576E01">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9BBF5EA" w14:textId="77777777" w:rsidR="00576E01" w:rsidRPr="00576E01" w:rsidRDefault="00576E01" w:rsidP="00B528D3">
      <w:pPr>
        <w:keepNext/>
        <w:widowControl w:val="0"/>
        <w:numPr>
          <w:ilvl w:val="0"/>
          <w:numId w:val="29"/>
        </w:numPr>
        <w:tabs>
          <w:tab w:val="left" w:pos="142"/>
          <w:tab w:val="num" w:pos="1440"/>
        </w:tabs>
        <w:spacing w:after="0" w:line="240" w:lineRule="auto"/>
        <w:ind w:left="0" w:right="-43" w:firstLine="0"/>
        <w:jc w:val="both"/>
        <w:outlineLvl w:val="0"/>
        <w:rPr>
          <w:rFonts w:ascii="Verdana" w:hAnsi="Verdana"/>
          <w:b/>
          <w:bCs/>
          <w:sz w:val="20"/>
          <w:szCs w:val="20"/>
        </w:rPr>
      </w:pPr>
      <w:r w:rsidRPr="00576E01">
        <w:rPr>
          <w:rFonts w:ascii="Verdana" w:hAnsi="Verdana"/>
          <w:b/>
          <w:bCs/>
          <w:sz w:val="20"/>
          <w:szCs w:val="20"/>
        </w:rPr>
        <w:t>ОБЩИ ПОЛОЖЕНИЯ</w:t>
      </w:r>
    </w:p>
    <w:p w14:paraId="6AD5FF5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При изпълнение на условията на настоящия договор,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възлага на Изпълнителя да изпълнява</w:t>
      </w:r>
      <w:r w:rsidRPr="00576E01">
        <w:rPr>
          <w:rFonts w:ascii="Verdana" w:hAnsi="Verdana"/>
          <w:b/>
          <w:sz w:val="20"/>
          <w:szCs w:val="20"/>
        </w:rPr>
        <w:t xml:space="preserve"> </w:t>
      </w:r>
      <w:r w:rsidRPr="00576E01">
        <w:rPr>
          <w:rFonts w:ascii="Verdana" w:hAnsi="Verdana"/>
          <w:sz w:val="20"/>
          <w:szCs w:val="20"/>
        </w:rPr>
        <w:t>работите за</w:t>
      </w:r>
      <w:r w:rsidRPr="00576E01">
        <w:rPr>
          <w:rFonts w:ascii="Verdana" w:hAnsi="Verdana"/>
          <w:b/>
          <w:sz w:val="20"/>
          <w:szCs w:val="20"/>
        </w:rPr>
        <w:t xml:space="preserve"> с</w:t>
      </w:r>
      <w:r w:rsidRPr="00576E01">
        <w:rPr>
          <w:rFonts w:ascii="Verdana" w:hAnsi="Verdana"/>
          <w:sz w:val="20"/>
          <w:szCs w:val="20"/>
        </w:rPr>
        <w:t>рока на договора срещу заплащане на договорната цена.</w:t>
      </w:r>
    </w:p>
    <w:p w14:paraId="2EB113E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Всяка страна приема, че този договор представлява цялостното споразумение между страните</w:t>
      </w:r>
    </w:p>
    <w:p w14:paraId="5A547AF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FE934C"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4265B994"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538D3D0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6C6C1734"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C30CEC"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AD363EC"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Приема се, че на Изпълнителя са известни всички негови нормативно установени отговорности съгласно българското законодателство, по повод </w:t>
      </w:r>
      <w:r w:rsidRPr="00576E01">
        <w:rPr>
          <w:rFonts w:ascii="Verdana" w:hAnsi="Verdana"/>
          <w:sz w:val="20"/>
          <w:szCs w:val="20"/>
        </w:rPr>
        <w:lastRenderedPageBreak/>
        <w:t>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3AAD125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CA4DFD5"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Ако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изпълни Работи, които не отговарят на изискванията на договора,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7C2BB482"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3B8E008"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56774FAC"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 xml:space="preserve">ПРАВА И ЗАДЪЛЖЕНИЯ НА </w:t>
      </w:r>
      <w:hyperlink w:anchor="изпълнител" w:history="1">
        <w:r w:rsidRPr="00576E01">
          <w:rPr>
            <w:rFonts w:ascii="Verdana" w:hAnsi="Verdana"/>
            <w:b/>
            <w:sz w:val="20"/>
            <w:szCs w:val="20"/>
          </w:rPr>
          <w:t>ИЗПЪЛНИТЕЛЯ</w:t>
        </w:r>
      </w:hyperlink>
    </w:p>
    <w:p w14:paraId="3A385F3D" w14:textId="77777777" w:rsidR="00576E01" w:rsidRPr="00576E01" w:rsidRDefault="00576E01" w:rsidP="00576E01">
      <w:pPr>
        <w:widowControl w:val="0"/>
        <w:tabs>
          <w:tab w:val="left" w:pos="142"/>
          <w:tab w:val="num" w:pos="720"/>
        </w:tabs>
        <w:spacing w:after="0" w:line="240" w:lineRule="auto"/>
        <w:ind w:right="-43"/>
        <w:jc w:val="both"/>
        <w:rPr>
          <w:rFonts w:ascii="Verdana" w:hAnsi="Verdana"/>
          <w:snapToGrid w:val="0"/>
          <w:sz w:val="20"/>
          <w:szCs w:val="20"/>
          <w:lang w:eastAsia="x-none"/>
        </w:rPr>
      </w:pPr>
      <w:r w:rsidRPr="00576E01">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1FAA744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693B04A8"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182E8477"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B9C7E2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D9F9AF8"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576E01" w:rsidRPr="00576E01">
            <w:rPr>
              <w:rFonts w:ascii="Verdana" w:hAnsi="Verdana"/>
              <w:snapToGrid w:val="0"/>
              <w:sz w:val="20"/>
              <w:szCs w:val="20"/>
              <w:lang w:eastAsia="x-none"/>
            </w:rPr>
            <w:t>Изпълнителят</w:t>
          </w:r>
        </w:hyperlink>
      </w:hyperlink>
      <w:r w:rsidR="00576E01" w:rsidRPr="00576E01">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7F08F3E8"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158206FE"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_Hlk67996901" w:history="1" w:docLocation="1,30007,30051,0,,_ HYPERLINK  \l &quot;изпълнител&quot; __И">
        <w:r w:rsidR="00576E01" w:rsidRPr="00576E01">
          <w:rPr>
            <w:rFonts w:ascii="Verdana" w:hAnsi="Verdana"/>
            <w:sz w:val="20"/>
            <w:szCs w:val="20"/>
          </w:rPr>
          <w:t>Изпълнителят</w:t>
        </w:r>
      </w:hyperlink>
      <w:r w:rsidR="00576E01" w:rsidRPr="00576E01">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852ED8E"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_Hlk67996901" w:history="1" w:docLocation="1,30007,30051,0,,_ HYPERLINK  \l &quot;изпълнител&quot; __И">
        <w:r w:rsidR="00576E01" w:rsidRPr="00576E01">
          <w:rPr>
            <w:rFonts w:ascii="Verdana" w:hAnsi="Verdana"/>
            <w:sz w:val="20"/>
            <w:szCs w:val="20"/>
          </w:rPr>
          <w:t>Изпълнителят</w:t>
        </w:r>
      </w:hyperlink>
      <w:r w:rsidR="00576E01" w:rsidRPr="00576E01">
        <w:rPr>
          <w:rFonts w:ascii="Verdana" w:hAnsi="Verdana"/>
          <w:sz w:val="20"/>
          <w:szCs w:val="20"/>
        </w:rPr>
        <w:t xml:space="preserve"> представя фактури за плащане съгласно чл.6 ПЛАЩАНЕ, ДДС И ГАРАНЦИЯ ЗА ИЗПЪЛНЕНИЕ.</w:t>
      </w:r>
    </w:p>
    <w:p w14:paraId="60702BAA"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b/>
          <w:sz w:val="20"/>
          <w:szCs w:val="20"/>
        </w:rPr>
      </w:pPr>
      <w:r w:rsidRPr="00576E01">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4A47F2B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453868F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020CFC9"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 xml:space="preserve">ПРАВА И ЗАДЪЛЖЕНИЯ НА </w:t>
      </w:r>
      <w:hyperlink w:anchor="възложител" w:history="1">
        <w:r w:rsidRPr="00576E01">
          <w:rPr>
            <w:rFonts w:ascii="Verdana" w:hAnsi="Verdana"/>
            <w:b/>
            <w:sz w:val="20"/>
            <w:szCs w:val="20"/>
          </w:rPr>
          <w:t>ВЪЗЛОЖИТЕЛЯ</w:t>
        </w:r>
      </w:hyperlink>
      <w:r w:rsidRPr="00576E01">
        <w:rPr>
          <w:rFonts w:ascii="Verdana" w:hAnsi="Verdana"/>
          <w:b/>
          <w:sz w:val="20"/>
          <w:szCs w:val="20"/>
        </w:rPr>
        <w:t xml:space="preserve"> </w:t>
      </w:r>
    </w:p>
    <w:p w14:paraId="25D020FF" w14:textId="77777777" w:rsidR="00576E01" w:rsidRPr="00576E01" w:rsidRDefault="00576E01" w:rsidP="00576E01">
      <w:pPr>
        <w:tabs>
          <w:tab w:val="left" w:pos="142"/>
        </w:tabs>
        <w:spacing w:after="0" w:line="240" w:lineRule="auto"/>
        <w:ind w:right="-43"/>
        <w:jc w:val="both"/>
        <w:rPr>
          <w:rFonts w:ascii="Verdana" w:hAnsi="Verdana"/>
          <w:snapToGrid w:val="0"/>
          <w:sz w:val="20"/>
          <w:szCs w:val="20"/>
          <w:lang w:eastAsia="x-none"/>
        </w:rPr>
      </w:pPr>
      <w:r w:rsidRPr="00576E01">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3C8E9B5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lastRenderedPageBreak/>
        <w:t xml:space="preserve">Възложителят определя Контролиращ служител, за което своевременно уведомява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може да заменя Контролиращия служител през срока на договора по свое усмотрение. </w:t>
      </w:r>
    </w:p>
    <w:p w14:paraId="45EA6E76"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D9C897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по договора.</w:t>
      </w:r>
    </w:p>
    <w:p w14:paraId="0953A4C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8E63A3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Инвеститорският контрол няма правомощие да:</w:t>
      </w:r>
    </w:p>
    <w:p w14:paraId="63553A55" w14:textId="77777777" w:rsidR="00576E01" w:rsidRPr="00576E01" w:rsidRDefault="00576E01" w:rsidP="00B528D3">
      <w:pPr>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отменя, което и да е от задълженията на Изпълнителя по договора.</w:t>
      </w:r>
    </w:p>
    <w:p w14:paraId="57ABB89A" w14:textId="77777777" w:rsidR="00576E01" w:rsidRPr="00576E01" w:rsidRDefault="00576E01" w:rsidP="00B528D3">
      <w:pPr>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w:t>
      </w:r>
    </w:p>
    <w:p w14:paraId="71D5D11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32C38E2A"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 случай, че </w:t>
      </w:r>
      <w:hyperlink w:anchor="инвеститорскиконтрол" w:history="1">
        <w:r w:rsidRPr="00576E01">
          <w:rPr>
            <w:rFonts w:ascii="Verdana" w:hAnsi="Verdana"/>
            <w:sz w:val="20"/>
            <w:szCs w:val="20"/>
          </w:rPr>
          <w:t>Инвеститорският контрол</w:t>
        </w:r>
      </w:hyperlink>
      <w:r w:rsidRPr="00576E01">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576E01">
          <w:rPr>
            <w:rFonts w:ascii="Verdana" w:hAnsi="Verdana"/>
            <w:sz w:val="20"/>
            <w:szCs w:val="20"/>
          </w:rPr>
          <w:t>Строителния надзор</w:t>
        </w:r>
      </w:hyperlink>
      <w:r w:rsidRPr="00576E01">
        <w:rPr>
          <w:rFonts w:ascii="Verdana" w:hAnsi="Verdana"/>
          <w:sz w:val="20"/>
          <w:szCs w:val="20"/>
        </w:rPr>
        <w:t xml:space="preserve">, след което </w:t>
      </w:r>
      <w:hyperlink w:anchor="инвеститорскиконтрол" w:history="1">
        <w:r w:rsidRPr="00576E01">
          <w:rPr>
            <w:rFonts w:ascii="Verdana" w:hAnsi="Verdana"/>
            <w:sz w:val="20"/>
            <w:szCs w:val="20"/>
          </w:rPr>
          <w:t>Инвеститорският контрол</w:t>
        </w:r>
      </w:hyperlink>
      <w:r w:rsidRPr="00576E01">
        <w:rPr>
          <w:rFonts w:ascii="Verdana" w:hAnsi="Verdana"/>
          <w:sz w:val="20"/>
          <w:szCs w:val="20"/>
        </w:rPr>
        <w:t xml:space="preserve">, </w:t>
      </w:r>
      <w:hyperlink w:anchor="днск" w:history="1">
        <w:r w:rsidRPr="00576E01">
          <w:rPr>
            <w:rFonts w:ascii="Verdana" w:hAnsi="Verdana"/>
            <w:sz w:val="20"/>
            <w:szCs w:val="20"/>
          </w:rPr>
          <w:t>ДНСК</w:t>
        </w:r>
      </w:hyperlink>
      <w:r w:rsidRPr="00576E01">
        <w:rPr>
          <w:rFonts w:ascii="Verdana" w:hAnsi="Verdana"/>
          <w:sz w:val="20"/>
          <w:szCs w:val="20"/>
        </w:rPr>
        <w:t xml:space="preserve"> и </w:t>
      </w:r>
      <w:hyperlink w:anchor="строителеннадзор" w:history="1">
        <w:r w:rsidRPr="00576E01">
          <w:rPr>
            <w:rFonts w:ascii="Verdana" w:hAnsi="Verdana"/>
            <w:sz w:val="20"/>
            <w:szCs w:val="20"/>
          </w:rPr>
          <w:t>Строителният надзор</w:t>
        </w:r>
      </w:hyperlink>
      <w:r w:rsidRPr="00576E01">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576E01">
          <w:rPr>
            <w:rFonts w:ascii="Verdana" w:hAnsi="Verdana"/>
            <w:sz w:val="20"/>
            <w:szCs w:val="20"/>
          </w:rPr>
          <w:t>Заповедната книга на строежа</w:t>
        </w:r>
      </w:hyperlink>
      <w:r w:rsidRPr="00576E01">
        <w:rPr>
          <w:rFonts w:ascii="Verdana" w:hAnsi="Verdana"/>
          <w:sz w:val="20"/>
          <w:szCs w:val="20"/>
        </w:rPr>
        <w:t>.</w:t>
      </w:r>
    </w:p>
    <w:p w14:paraId="1331B242"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 xml:space="preserve"> спрямо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z w:val="20"/>
          <w:szCs w:val="20"/>
        </w:rPr>
        <w:t>.</w:t>
      </w:r>
    </w:p>
    <w:p w14:paraId="74904F03"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bCs/>
          <w:sz w:val="20"/>
          <w:szCs w:val="20"/>
        </w:rPr>
      </w:pPr>
      <w:r w:rsidRPr="00576E01">
        <w:rPr>
          <w:rFonts w:ascii="Verdana" w:hAnsi="Verdana"/>
          <w:b/>
          <w:bCs/>
          <w:sz w:val="20"/>
          <w:szCs w:val="20"/>
        </w:rPr>
        <w:t xml:space="preserve">НЕУСТОЙКИ </w:t>
      </w:r>
    </w:p>
    <w:p w14:paraId="5F341967"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CBF733C"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ПЛАЩАНЕ, ДДС И ГАРАНЦИЯ ЗА ИЗПЪЛНЕНИЕ</w:t>
      </w:r>
    </w:p>
    <w:p w14:paraId="07B4B771"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Контактите между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576E01">
          <w:rPr>
            <w:rFonts w:ascii="Verdana" w:hAnsi="Verdana"/>
            <w:sz w:val="20"/>
            <w:szCs w:val="20"/>
          </w:rPr>
          <w:t>Инвеститорския контрол</w:t>
        </w:r>
      </w:hyperlink>
      <w:r w:rsidRPr="00576E01">
        <w:rPr>
          <w:rFonts w:ascii="Verdana" w:hAnsi="Verdana"/>
          <w:sz w:val="20"/>
          <w:szCs w:val="20"/>
        </w:rPr>
        <w:t xml:space="preserve"> и </w:t>
      </w:r>
      <w:hyperlink w:anchor="изпълнител" w:history="1">
        <w:r w:rsidRPr="00576E01">
          <w:rPr>
            <w:rFonts w:ascii="Verdana" w:hAnsi="Verdana"/>
            <w:sz w:val="20"/>
            <w:szCs w:val="20"/>
          </w:rPr>
          <w:t>Изпълнителя</w:t>
        </w:r>
      </w:hyperlink>
      <w:r w:rsidRPr="00576E01">
        <w:rPr>
          <w:rFonts w:ascii="Verdana" w:hAnsi="Verdana"/>
          <w:sz w:val="20"/>
          <w:szCs w:val="20"/>
        </w:rPr>
        <w:t>.</w:t>
      </w:r>
    </w:p>
    <w:p w14:paraId="3AEE1A3B"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Плащане се извършва по искане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след  приключване и приемане изпълнението на Работите, предмет на този договор. </w:t>
      </w:r>
    </w:p>
    <w:p w14:paraId="5B711B67"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Искането за плащане трябва да бъде придружено от </w:t>
      </w:r>
      <w:bookmarkStart w:id="6" w:name="Протоколзаизпълненииподлежащинаизплащане"/>
      <w:r w:rsidRPr="00576E01">
        <w:rPr>
          <w:rFonts w:ascii="Verdana" w:hAnsi="Verdana"/>
          <w:sz w:val="20"/>
          <w:szCs w:val="20"/>
        </w:rPr>
        <w:t>Протокол за изпълнени и подлежащи на изплащане видове СМР</w:t>
      </w:r>
      <w:bookmarkEnd w:id="6"/>
      <w:r w:rsidRPr="00576E01">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576E01">
          <w:rPr>
            <w:rFonts w:ascii="Verdana" w:hAnsi="Verdana"/>
            <w:sz w:val="20"/>
            <w:szCs w:val="20"/>
          </w:rPr>
          <w:t>Инвеститорски контрол</w:t>
        </w:r>
      </w:hyperlink>
      <w:r w:rsidRPr="00576E01">
        <w:rPr>
          <w:rFonts w:ascii="Verdana" w:hAnsi="Verdana"/>
          <w:sz w:val="20"/>
          <w:szCs w:val="20"/>
        </w:rPr>
        <w:t xml:space="preserve"> и съответния </w:t>
      </w:r>
      <w:hyperlink w:anchor="строителеннадзор" w:history="1">
        <w:r w:rsidRPr="00576E01">
          <w:rPr>
            <w:rFonts w:ascii="Verdana" w:hAnsi="Verdana"/>
            <w:sz w:val="20"/>
            <w:szCs w:val="20"/>
          </w:rPr>
          <w:t>Строителен надзор</w:t>
        </w:r>
      </w:hyperlink>
      <w:r w:rsidRPr="00576E01">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576E01">
          <w:rPr>
            <w:rFonts w:ascii="Verdana" w:hAnsi="Verdana"/>
            <w:sz w:val="20"/>
            <w:szCs w:val="20"/>
          </w:rPr>
          <w:t>Инвеститорския контрол</w:t>
        </w:r>
      </w:hyperlink>
      <w:r w:rsidRPr="00576E01">
        <w:rPr>
          <w:rFonts w:ascii="Verdana" w:hAnsi="Verdana"/>
          <w:sz w:val="20"/>
          <w:szCs w:val="20"/>
        </w:rPr>
        <w:t>.</w:t>
      </w:r>
    </w:p>
    <w:p w14:paraId="1D3533AF"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След като протоколът се подпише от двете страни без възражения,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D0C7E51"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представена в отдел “Финансово-счетоводен”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w:t>
      </w:r>
    </w:p>
    <w:p w14:paraId="0356B6AE"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0AAEF1A"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28A393A3"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z w:val="20"/>
          <w:szCs w:val="20"/>
        </w:rPr>
        <w:t xml:space="preserve"> не предоставя авансови плащания по този договор.</w:t>
      </w:r>
    </w:p>
    <w:p w14:paraId="266389DE"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53ACBF39"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ИНТЕЛЕКТУАЛНА СОБСТВЕНОСТ</w:t>
      </w:r>
    </w:p>
    <w:p w14:paraId="2530C2AD"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Извън права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освен ако изрично не е уговорено друго.</w:t>
      </w:r>
    </w:p>
    <w:p w14:paraId="5AA93FF0"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или негови служители по време на изпълнението на договора с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или отнасящи се по какъвто и да е начин към дейността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следва веднага да съобщи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2A06B2E7"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hyperlink w:anchor="_Hlk67996901" w:history="1" w:docLocation="1,30007,30051,0,,_ HYPERLINK  \l &quot;изпълнител&quot; __И">
        <w:r w:rsidR="00576E01" w:rsidRPr="00576E01">
          <w:rPr>
            <w:rFonts w:ascii="Verdana" w:hAnsi="Verdana"/>
            <w:snapToGrid w:val="0"/>
            <w:sz w:val="20"/>
            <w:szCs w:val="20"/>
            <w:lang w:eastAsia="x-none"/>
          </w:rPr>
          <w:t>Изпълнителят</w:t>
        </w:r>
      </w:hyperlink>
      <w:r w:rsidR="00576E01" w:rsidRPr="00576E01">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576E01" w:rsidRPr="00576E01">
          <w:rPr>
            <w:rFonts w:ascii="Verdana" w:hAnsi="Verdana"/>
            <w:snapToGrid w:val="0"/>
            <w:sz w:val="20"/>
            <w:szCs w:val="20"/>
            <w:lang w:eastAsia="x-none"/>
          </w:rPr>
          <w:t>Възложителя</w:t>
        </w:r>
      </w:hyperlink>
      <w:r w:rsidR="00576E01" w:rsidRPr="00576E01">
        <w:rPr>
          <w:rFonts w:ascii="Verdana" w:hAnsi="Verdana"/>
          <w:snapToGrid w:val="0"/>
          <w:sz w:val="20"/>
          <w:szCs w:val="20"/>
          <w:lang w:eastAsia="x-none"/>
        </w:rPr>
        <w:t>, както следва: “Собственост на “Софийска вода” АД ............(дата)”.</w:t>
      </w:r>
    </w:p>
    <w:p w14:paraId="5E0A2427"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В случай, че се наложи и бъде поискано от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като възможността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да ползва обектите на такава собственост следва да е неограничена.</w:t>
      </w:r>
    </w:p>
    <w:p w14:paraId="4619DD03"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негови служители, или подизпълнители за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по този договор, се прехвърля върху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при получаването от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на плащането по договора и от този момент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намери за добре.</w:t>
      </w:r>
    </w:p>
    <w:p w14:paraId="694084B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Разходи, направени от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576E01">
          <w:rPr>
            <w:rFonts w:ascii="Verdana" w:hAnsi="Verdana"/>
            <w:sz w:val="20"/>
            <w:szCs w:val="20"/>
          </w:rPr>
          <w:t>Възложителя</w:t>
        </w:r>
      </w:hyperlink>
      <w:r w:rsidRPr="00576E01">
        <w:rPr>
          <w:rFonts w:ascii="Verdana" w:hAnsi="Verdana"/>
          <w:sz w:val="20"/>
          <w:szCs w:val="20"/>
        </w:rPr>
        <w:t>.</w:t>
      </w:r>
    </w:p>
    <w:p w14:paraId="6B2F7AE0"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КОНФИДЕНЦИАЛНОСТ</w:t>
      </w:r>
    </w:p>
    <w:p w14:paraId="1789D7E4" w14:textId="77777777" w:rsidR="00576E01" w:rsidRPr="00576E01" w:rsidRDefault="00576E01" w:rsidP="00B528D3">
      <w:pPr>
        <w:numPr>
          <w:ilvl w:val="1"/>
          <w:numId w:val="29"/>
        </w:numPr>
        <w:tabs>
          <w:tab w:val="left" w:pos="142"/>
          <w:tab w:val="num" w:pos="720"/>
          <w:tab w:val="num" w:pos="16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E2C0AB1" w14:textId="77777777" w:rsidR="00576E01" w:rsidRPr="00576E01" w:rsidRDefault="00576E01" w:rsidP="00B528D3">
      <w:pPr>
        <w:numPr>
          <w:ilvl w:val="1"/>
          <w:numId w:val="29"/>
        </w:numPr>
        <w:tabs>
          <w:tab w:val="left" w:pos="142"/>
          <w:tab w:val="num" w:pos="720"/>
          <w:tab w:val="num" w:pos="16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AA2D902"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46BD7BF"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ПУБЛИЧНОСТ</w:t>
      </w:r>
    </w:p>
    <w:p w14:paraId="6840B92A"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преди предварителното представяне на материала пред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 получаването на неговото писмено съгласие. Такова съгласие от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важи само за конкретното публикуване, което е изрично поискано.</w:t>
      </w:r>
    </w:p>
    <w:p w14:paraId="160C66FD"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Информация до обществеността.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w:t>
      </w:r>
    </w:p>
    <w:p w14:paraId="74D7AC82" w14:textId="77777777" w:rsidR="00576E01" w:rsidRPr="00576E01" w:rsidRDefault="00576E01" w:rsidP="00B528D3">
      <w:pPr>
        <w:keepNext/>
        <w:widowControl w:val="0"/>
        <w:numPr>
          <w:ilvl w:val="0"/>
          <w:numId w:val="29"/>
        </w:numPr>
        <w:tabs>
          <w:tab w:val="left" w:pos="142"/>
          <w:tab w:val="num" w:pos="1440"/>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lastRenderedPageBreak/>
        <w:t>НОРМАТИВНИ И ВЪТРЕШНИ ПРАВИЛА</w:t>
      </w:r>
    </w:p>
    <w:p w14:paraId="1101E4B3" w14:textId="77777777" w:rsidR="00576E01" w:rsidRPr="00576E01" w:rsidRDefault="00576E01" w:rsidP="00576E01">
      <w:pPr>
        <w:tabs>
          <w:tab w:val="left" w:pos="142"/>
          <w:tab w:val="num" w:pos="1440"/>
        </w:tabs>
        <w:spacing w:after="0" w:line="240" w:lineRule="auto"/>
        <w:ind w:right="-43"/>
        <w:jc w:val="both"/>
        <w:outlineLvl w:val="0"/>
        <w:rPr>
          <w:rFonts w:ascii="Verdana" w:hAnsi="Verdana"/>
          <w:b/>
          <w:sz w:val="20"/>
          <w:szCs w:val="20"/>
        </w:rPr>
      </w:pPr>
      <w:r w:rsidRPr="00576E01">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ако има такива, и ще ги спазва в процеса на работата си.</w:t>
      </w:r>
    </w:p>
    <w:p w14:paraId="10AF690B"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ЗАПОЗНАВАНЕ С УСЛОВИЯТА НА ОБЕКТИТЕ</w:t>
      </w:r>
    </w:p>
    <w:p w14:paraId="345D7F72"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Приема се, че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за осъществяване на работите на този обект.</w:t>
      </w:r>
    </w:p>
    <w:p w14:paraId="01EF17F4"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4C768F75"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ИНСПЕКТИРАНЕ И ДОСТЪП ДО ОБЕКТИ И СЪОРЪЖЕНИЯ – ПЛАН ЗА ВРЕМЕННА ОРГАНИЗАЦИЯ НА ДВИЖЕНИЕТО</w:t>
      </w:r>
    </w:p>
    <w:p w14:paraId="7B6A4E9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rPr>
      </w:pPr>
      <w:r w:rsidRPr="00576E01">
        <w:rPr>
          <w:rFonts w:ascii="Verdana" w:hAnsi="Verdana"/>
          <w:snapToGrid w:val="0"/>
          <w:sz w:val="20"/>
          <w:szCs w:val="20"/>
        </w:rPr>
        <w:t xml:space="preserve">Във всеки момент </w:t>
      </w:r>
      <w:hyperlink w:anchor="възложител" w:history="1">
        <w:r w:rsidRPr="00576E01">
          <w:rPr>
            <w:rFonts w:ascii="Verdana" w:hAnsi="Verdana"/>
            <w:sz w:val="20"/>
            <w:szCs w:val="20"/>
          </w:rPr>
          <w:t>Възложителят</w:t>
        </w:r>
      </w:hyperlink>
      <w:r w:rsidRPr="00576E01">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38564549"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осигурява на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 xml:space="preserve"> необходимия за това достъп.</w:t>
      </w:r>
    </w:p>
    <w:p w14:paraId="60ACC52E"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 xml:space="preserve"> пътища, маршрути, подстъпи и др.</w:t>
      </w:r>
    </w:p>
    <w:p w14:paraId="5F15505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Освен ако страните не се договорят друго,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4FB94479"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може с предварителното съгласие на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z w:val="20"/>
          <w:szCs w:val="20"/>
        </w:rPr>
        <w:t>.</w:t>
      </w:r>
    </w:p>
    <w:p w14:paraId="1184A862"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293C6396"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hyperlink w:anchor="изпълнител" w:history="1">
        <w:r w:rsidR="00576E01" w:rsidRPr="00576E01">
          <w:rPr>
            <w:rFonts w:ascii="Verdana" w:hAnsi="Verdana"/>
            <w:snapToGrid w:val="0"/>
            <w:sz w:val="20"/>
            <w:szCs w:val="20"/>
            <w:lang w:eastAsia="x-none"/>
          </w:rPr>
          <w:t>Изпълнителят</w:t>
        </w:r>
      </w:hyperlink>
      <w:r w:rsidR="00576E01" w:rsidRPr="00576E01">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576E01" w:rsidRPr="00576E01">
          <w:rPr>
            <w:rFonts w:ascii="Verdana" w:hAnsi="Verdana"/>
            <w:snapToGrid w:val="0"/>
            <w:sz w:val="20"/>
            <w:szCs w:val="20"/>
            <w:lang w:eastAsia="x-none"/>
          </w:rPr>
          <w:t>Изпълнителят</w:t>
        </w:r>
      </w:hyperlink>
      <w:r w:rsidR="00576E01" w:rsidRPr="00576E01">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CC53CE0" w14:textId="77777777" w:rsidR="00576E01" w:rsidRPr="00576E01" w:rsidRDefault="00677D0A" w:rsidP="00B528D3">
      <w:pPr>
        <w:numPr>
          <w:ilvl w:val="1"/>
          <w:numId w:val="29"/>
        </w:numPr>
        <w:tabs>
          <w:tab w:val="left" w:pos="142"/>
          <w:tab w:val="num" w:pos="720"/>
          <w:tab w:val="num" w:pos="90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предприема необходимото възпрепятстването да е минимално.</w:t>
      </w:r>
    </w:p>
    <w:p w14:paraId="05BD0684" w14:textId="77777777" w:rsidR="00576E01" w:rsidRPr="00576E01" w:rsidRDefault="00576E01" w:rsidP="00B528D3">
      <w:pPr>
        <w:numPr>
          <w:ilvl w:val="1"/>
          <w:numId w:val="29"/>
        </w:numPr>
        <w:tabs>
          <w:tab w:val="left" w:pos="142"/>
          <w:tab w:val="num" w:pos="720"/>
          <w:tab w:val="num" w:pos="90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При извършване на работите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w:t>
      </w:r>
      <w:r w:rsidRPr="00576E01">
        <w:rPr>
          <w:rFonts w:ascii="Verdana" w:hAnsi="Verdana"/>
          <w:sz w:val="20"/>
          <w:szCs w:val="20"/>
        </w:rPr>
        <w:lastRenderedPageBreak/>
        <w:t xml:space="preserve">предоставя от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трябва да инсталира сигнални знаци в съответствие с плана. </w:t>
      </w:r>
    </w:p>
    <w:p w14:paraId="3FAF9EB7" w14:textId="77777777" w:rsidR="00576E01" w:rsidRPr="00576E01" w:rsidRDefault="00576E01" w:rsidP="00B528D3">
      <w:pPr>
        <w:numPr>
          <w:ilvl w:val="1"/>
          <w:numId w:val="29"/>
        </w:numPr>
        <w:tabs>
          <w:tab w:val="left" w:pos="142"/>
          <w:tab w:val="num" w:pos="720"/>
          <w:tab w:val="num" w:pos="90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4F68A520"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ПРЕДОСТАВЕНИ АКТИВИ</w:t>
      </w:r>
    </w:p>
    <w:p w14:paraId="7C93A3D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 xml:space="preserve">В случай, че </w:t>
      </w:r>
      <w:hyperlink w:anchor="възложител" w:history="1">
        <w:r w:rsidRPr="00576E01">
          <w:rPr>
            <w:rFonts w:ascii="Verdana" w:hAnsi="Verdana"/>
            <w:snapToGrid w:val="0"/>
            <w:sz w:val="20"/>
            <w:szCs w:val="20"/>
            <w:lang w:eastAsia="x-none"/>
          </w:rPr>
          <w:t>Възложителят</w:t>
        </w:r>
      </w:hyperlink>
      <w:r w:rsidRPr="00576E01">
        <w:rPr>
          <w:rFonts w:ascii="Verdana" w:hAnsi="Verdana"/>
          <w:snapToGrid w:val="0"/>
          <w:sz w:val="20"/>
          <w:szCs w:val="20"/>
          <w:lang w:eastAsia="x-none"/>
        </w:rPr>
        <w:t xml:space="preserve"> предоставя Машини и съоръжения на </w:t>
      </w:r>
      <w:hyperlink w:anchor="изпълнител" w:history="1">
        <w:r w:rsidRPr="00576E01">
          <w:rPr>
            <w:rFonts w:ascii="Verdana" w:hAnsi="Verdana"/>
            <w:snapToGrid w:val="0"/>
            <w:sz w:val="20"/>
            <w:szCs w:val="20"/>
            <w:lang w:eastAsia="x-none"/>
          </w:rPr>
          <w:t>Изпълнителя</w:t>
        </w:r>
      </w:hyperlink>
      <w:r w:rsidRPr="00576E01">
        <w:rPr>
          <w:rFonts w:ascii="Verdana" w:hAnsi="Verdana"/>
          <w:snapToGrid w:val="0"/>
          <w:sz w:val="20"/>
          <w:szCs w:val="20"/>
          <w:lang w:eastAsia="x-none"/>
        </w:rPr>
        <w:t xml:space="preserve">, те остават собственост на </w:t>
      </w:r>
      <w:hyperlink w:anchor="възложител" w:history="1">
        <w:r w:rsidRPr="00576E01">
          <w:rPr>
            <w:rFonts w:ascii="Verdana" w:hAnsi="Verdana"/>
            <w:snapToGrid w:val="0"/>
            <w:sz w:val="20"/>
            <w:szCs w:val="20"/>
            <w:lang w:eastAsia="x-none"/>
          </w:rPr>
          <w:t>Възложителя</w:t>
        </w:r>
      </w:hyperlink>
      <w:r w:rsidRPr="00576E01">
        <w:rPr>
          <w:rFonts w:ascii="Verdana" w:hAnsi="Verdana"/>
          <w:snapToGrid w:val="0"/>
          <w:sz w:val="20"/>
          <w:szCs w:val="20"/>
          <w:lang w:eastAsia="x-none"/>
        </w:rPr>
        <w:t xml:space="preserve">. </w:t>
      </w:r>
      <w:hyperlink w:anchor="изпълнител" w:history="1">
        <w:r w:rsidRPr="00576E01">
          <w:rPr>
            <w:rFonts w:ascii="Verdana" w:hAnsi="Verdana"/>
            <w:snapToGrid w:val="0"/>
            <w:sz w:val="20"/>
            <w:szCs w:val="20"/>
            <w:lang w:eastAsia="x-none"/>
          </w:rPr>
          <w:t>Изпълнителят</w:t>
        </w:r>
      </w:hyperlink>
      <w:r w:rsidRPr="00576E01">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576E01">
          <w:rPr>
            <w:rFonts w:ascii="Verdana" w:hAnsi="Verdana"/>
            <w:snapToGrid w:val="0"/>
            <w:sz w:val="20"/>
            <w:szCs w:val="20"/>
            <w:lang w:eastAsia="x-none"/>
          </w:rPr>
          <w:t>Изпълнителят</w:t>
        </w:r>
      </w:hyperlink>
      <w:r w:rsidRPr="00576E01">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576E01">
          <w:rPr>
            <w:rFonts w:ascii="Verdana" w:hAnsi="Verdana"/>
            <w:snapToGrid w:val="0"/>
            <w:sz w:val="20"/>
            <w:szCs w:val="20"/>
            <w:lang w:eastAsia="x-none"/>
          </w:rPr>
          <w:t>Изпълнителя</w:t>
        </w:r>
      </w:hyperlink>
      <w:r w:rsidRPr="00576E01">
        <w:rPr>
          <w:rFonts w:ascii="Verdana" w:hAnsi="Verdana"/>
          <w:snapToGrid w:val="0"/>
          <w:sz w:val="20"/>
          <w:szCs w:val="20"/>
          <w:lang w:eastAsia="x-none"/>
        </w:rPr>
        <w:t xml:space="preserve">, се поправят за сметка на </w:t>
      </w:r>
      <w:hyperlink w:anchor="изпълнител" w:history="1">
        <w:r w:rsidRPr="00576E01">
          <w:rPr>
            <w:rFonts w:ascii="Verdana" w:hAnsi="Verdana"/>
            <w:snapToGrid w:val="0"/>
            <w:sz w:val="20"/>
            <w:szCs w:val="20"/>
            <w:lang w:eastAsia="x-none"/>
          </w:rPr>
          <w:t>Изпълнителя</w:t>
        </w:r>
      </w:hyperlink>
      <w:r w:rsidRPr="00576E01">
        <w:rPr>
          <w:rFonts w:ascii="Verdana" w:hAnsi="Verdana"/>
          <w:snapToGrid w:val="0"/>
          <w:sz w:val="20"/>
          <w:szCs w:val="20"/>
          <w:lang w:eastAsia="x-none"/>
        </w:rPr>
        <w:t>.</w:t>
      </w:r>
    </w:p>
    <w:p w14:paraId="4702ADC1"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hyperlink w:anchor="изпълнител" w:history="1">
        <w:r w:rsidR="00576E01" w:rsidRPr="00576E01">
          <w:rPr>
            <w:rFonts w:ascii="Verdana" w:hAnsi="Verdana"/>
            <w:snapToGrid w:val="0"/>
            <w:sz w:val="20"/>
            <w:szCs w:val="20"/>
            <w:lang w:eastAsia="x-none"/>
          </w:rPr>
          <w:t>Изпълнителят</w:t>
        </w:r>
      </w:hyperlink>
      <w:r w:rsidR="00576E01" w:rsidRPr="00576E01">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576E01" w:rsidRPr="00576E01">
          <w:rPr>
            <w:rFonts w:ascii="Verdana" w:hAnsi="Verdana"/>
            <w:snapToGrid w:val="0"/>
            <w:sz w:val="20"/>
            <w:szCs w:val="20"/>
            <w:lang w:eastAsia="x-none"/>
          </w:rPr>
          <w:t>Възложителя</w:t>
        </w:r>
      </w:hyperlink>
      <w:r w:rsidR="00576E01" w:rsidRPr="00576E01">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576E01" w:rsidRPr="00576E01">
          <w:rPr>
            <w:rFonts w:ascii="Verdana" w:hAnsi="Verdana"/>
            <w:snapToGrid w:val="0"/>
            <w:sz w:val="20"/>
            <w:szCs w:val="20"/>
            <w:lang w:eastAsia="x-none"/>
          </w:rPr>
          <w:t>Възложителя</w:t>
        </w:r>
      </w:hyperlink>
      <w:r w:rsidR="00576E01" w:rsidRPr="00576E01">
        <w:rPr>
          <w:rFonts w:ascii="Verdana" w:hAnsi="Verdana"/>
          <w:snapToGrid w:val="0"/>
          <w:sz w:val="20"/>
          <w:szCs w:val="20"/>
          <w:lang w:eastAsia="x-none"/>
        </w:rPr>
        <w:t xml:space="preserve">. </w:t>
      </w:r>
      <w:hyperlink w:anchor="изпълнител" w:history="1">
        <w:r w:rsidR="00576E01" w:rsidRPr="00576E01">
          <w:rPr>
            <w:rFonts w:ascii="Verdana" w:hAnsi="Verdana"/>
            <w:snapToGrid w:val="0"/>
            <w:sz w:val="20"/>
            <w:szCs w:val="20"/>
            <w:lang w:eastAsia="x-none"/>
          </w:rPr>
          <w:t>Изпълнителят</w:t>
        </w:r>
      </w:hyperlink>
      <w:r w:rsidR="00576E01" w:rsidRPr="00576E01">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4CD095D0"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 xml:space="preserve">СЛУЖИТЕЛИ НА </w:t>
      </w:r>
      <w:hyperlink w:anchor="изпълнител" w:history="1">
        <w:r w:rsidRPr="00576E01">
          <w:rPr>
            <w:rFonts w:ascii="Verdana" w:hAnsi="Verdana"/>
            <w:b/>
            <w:sz w:val="20"/>
            <w:szCs w:val="20"/>
          </w:rPr>
          <w:t>ИЗПЪЛНИТЕЛЯ</w:t>
        </w:r>
      </w:hyperlink>
    </w:p>
    <w:p w14:paraId="79101816"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576E01">
          <w:rPr>
            <w:rFonts w:ascii="Verdana" w:hAnsi="Verdana"/>
            <w:sz w:val="20"/>
            <w:szCs w:val="20"/>
          </w:rPr>
          <w:t>Възложителят</w:t>
        </w:r>
      </w:hyperlink>
      <w:r w:rsidRPr="00576E01">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576E01">
          <w:rPr>
            <w:rFonts w:ascii="Verdana" w:hAnsi="Verdana"/>
            <w:sz w:val="20"/>
            <w:szCs w:val="20"/>
          </w:rPr>
          <w:t>Изпълнителя</w:t>
        </w:r>
      </w:hyperlink>
      <w:r w:rsidRPr="00576E01">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576E01">
          <w:rPr>
            <w:rFonts w:ascii="Verdana" w:hAnsi="Verdana"/>
            <w:sz w:val="20"/>
            <w:szCs w:val="20"/>
          </w:rPr>
          <w:t>Изпълнителя</w:t>
        </w:r>
      </w:hyperlink>
      <w:r w:rsidRPr="00576E01">
        <w:rPr>
          <w:rFonts w:ascii="Verdana" w:hAnsi="Verdana"/>
          <w:snapToGrid w:val="0"/>
          <w:sz w:val="20"/>
          <w:szCs w:val="20"/>
        </w:rPr>
        <w:t xml:space="preserve">. </w:t>
      </w:r>
    </w:p>
    <w:p w14:paraId="797907CA"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napToGrid w:val="0"/>
          <w:sz w:val="20"/>
          <w:szCs w:val="20"/>
          <w:lang w:eastAsia="x-none"/>
        </w:rPr>
      </w:pPr>
      <w:hyperlink w:anchor="възложител" w:history="1">
        <w:r w:rsidR="00576E01" w:rsidRPr="00576E01">
          <w:rPr>
            <w:rFonts w:ascii="Verdana" w:hAnsi="Verdana"/>
            <w:snapToGrid w:val="0"/>
            <w:sz w:val="20"/>
            <w:szCs w:val="20"/>
            <w:lang w:eastAsia="x-none"/>
          </w:rPr>
          <w:t>Възложителят</w:t>
        </w:r>
      </w:hyperlink>
      <w:r w:rsidR="00576E01" w:rsidRPr="00576E01">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576E01" w:rsidRPr="00576E01">
          <w:rPr>
            <w:rFonts w:ascii="Verdana" w:hAnsi="Verdana"/>
            <w:snapToGrid w:val="0"/>
            <w:sz w:val="20"/>
            <w:szCs w:val="20"/>
            <w:lang w:eastAsia="x-none"/>
          </w:rPr>
          <w:t>Изпълнителя</w:t>
        </w:r>
      </w:hyperlink>
      <w:r w:rsidR="00576E01" w:rsidRPr="00576E01">
        <w:rPr>
          <w:rFonts w:ascii="Verdana" w:hAnsi="Verdana"/>
          <w:snapToGrid w:val="0"/>
          <w:sz w:val="20"/>
          <w:szCs w:val="20"/>
          <w:lang w:eastAsia="x-none"/>
        </w:rPr>
        <w:t xml:space="preserve"> за извършване на работите.</w:t>
      </w:r>
    </w:p>
    <w:p w14:paraId="332CBDB4"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576E01" w:rsidRPr="00576E01">
          <w:rPr>
            <w:rFonts w:ascii="Verdana" w:hAnsi="Verdana"/>
            <w:sz w:val="20"/>
            <w:szCs w:val="20"/>
          </w:rPr>
          <w:t>Изпълнителят</w:t>
        </w:r>
      </w:hyperlink>
      <w:r w:rsidR="00576E01" w:rsidRPr="00576E01">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56767CD4"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A9FB413"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7BCBF552"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УВЕДОМЯВАНЕ ЗА ИНЦИДЕНТИ</w:t>
      </w:r>
    </w:p>
    <w:p w14:paraId="5A8F4260"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576E01">
        <w:rPr>
          <w:rFonts w:ascii="Verdana" w:hAnsi="Verdana"/>
          <w:sz w:val="20"/>
          <w:szCs w:val="20"/>
          <w:lang w:eastAsia="x-none"/>
        </w:rPr>
        <w:t xml:space="preserve">и отдел „Контролна зала” </w:t>
      </w:r>
      <w:r w:rsidRPr="00576E01">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4F232D1"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Сигнали за аварийни ситуации незабавно се докладват на Контролиращия служител</w:t>
      </w:r>
      <w:r w:rsidRPr="00576E01">
        <w:rPr>
          <w:rFonts w:ascii="Verdana" w:hAnsi="Verdana"/>
          <w:sz w:val="20"/>
          <w:szCs w:val="20"/>
          <w:lang w:eastAsia="x-none"/>
        </w:rPr>
        <w:t xml:space="preserve"> и отдел „Контролна зала” </w:t>
      </w:r>
      <w:r w:rsidRPr="00576E01">
        <w:rPr>
          <w:rFonts w:ascii="Verdana" w:hAnsi="Verdana"/>
          <w:snapToGrid w:val="0"/>
          <w:sz w:val="20"/>
          <w:szCs w:val="20"/>
          <w:lang w:eastAsia="x-none"/>
        </w:rPr>
        <w:t>на Възложителя.</w:t>
      </w:r>
    </w:p>
    <w:p w14:paraId="1A9462E1"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b/>
          <w:sz w:val="20"/>
          <w:szCs w:val="20"/>
        </w:rPr>
        <w:t xml:space="preserve">ОПАСНИ МАТЕРИАЛИ </w:t>
      </w:r>
    </w:p>
    <w:p w14:paraId="49A21B3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Всяка информация, притежавана от или на разположение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w:t>
      </w:r>
    </w:p>
    <w:p w14:paraId="6AFBFAA1"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576E01">
          <w:rPr>
            <w:rFonts w:ascii="Verdana" w:hAnsi="Verdana"/>
            <w:snapToGrid w:val="0"/>
            <w:sz w:val="20"/>
            <w:szCs w:val="20"/>
            <w:lang w:eastAsia="x-none"/>
          </w:rPr>
          <w:t>Възложителя</w:t>
        </w:r>
      </w:hyperlink>
      <w:r w:rsidRPr="00576E01">
        <w:rPr>
          <w:rFonts w:ascii="Verdana" w:hAnsi="Verdana"/>
          <w:snapToGrid w:val="0"/>
          <w:sz w:val="20"/>
          <w:szCs w:val="20"/>
          <w:lang w:eastAsia="x-none"/>
        </w:rPr>
        <w:t xml:space="preserve"> или които се ползват от </w:t>
      </w:r>
      <w:hyperlink w:anchor="възложител" w:history="1">
        <w:r w:rsidRPr="00576E01">
          <w:rPr>
            <w:rFonts w:ascii="Verdana" w:hAnsi="Verdana"/>
            <w:snapToGrid w:val="0"/>
            <w:sz w:val="20"/>
            <w:szCs w:val="20"/>
            <w:lang w:eastAsia="x-none"/>
          </w:rPr>
          <w:t>Възложителя</w:t>
        </w:r>
      </w:hyperlink>
      <w:r w:rsidRPr="00576E01">
        <w:rPr>
          <w:rFonts w:ascii="Verdana" w:hAnsi="Verdana"/>
          <w:snapToGrid w:val="0"/>
          <w:sz w:val="20"/>
          <w:szCs w:val="20"/>
          <w:lang w:eastAsia="x-none"/>
        </w:rPr>
        <w:t xml:space="preserve"> във връзка с изпълнението на работите.</w:t>
      </w:r>
    </w:p>
    <w:p w14:paraId="5FCADBE9" w14:textId="77777777" w:rsidR="00576E01" w:rsidRPr="00576E01" w:rsidRDefault="00576E01" w:rsidP="00B528D3">
      <w:pPr>
        <w:widowControl w:val="0"/>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и се ползват от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или негови подизпълнители на обектите. Инструкциите включват най-малко следното:</w:t>
      </w:r>
    </w:p>
    <w:p w14:paraId="0463695E"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информация за опасностите от ползваните материали;</w:t>
      </w:r>
    </w:p>
    <w:p w14:paraId="74CDE7F4"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оценка на риска при ползването им;</w:t>
      </w:r>
    </w:p>
    <w:p w14:paraId="1A486D4F"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описание на контролните мерки, които следва да се вземат;</w:t>
      </w:r>
    </w:p>
    <w:p w14:paraId="6796384D"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подробности за необходимо предпазно облекло;</w:t>
      </w:r>
    </w:p>
    <w:p w14:paraId="08FAE28E"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lastRenderedPageBreak/>
        <w:t>подробности за максималните ограничения за излагане на въздействие от материалите;</w:t>
      </w:r>
    </w:p>
    <w:p w14:paraId="1BD20960"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препоръки за следене на здравето;</w:t>
      </w:r>
    </w:p>
    <w:p w14:paraId="63BE6CA8"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1B5B5F7F"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препоръки за боравене с отпадъците, включително депонирането им.</w:t>
      </w:r>
    </w:p>
    <w:p w14:paraId="1B6B4549"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D4DB332"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28E06F6A"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451EFEDD"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51243774"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75704ECE" w14:textId="77777777" w:rsidR="00576E01" w:rsidRPr="00576E01" w:rsidRDefault="00576E01" w:rsidP="00B528D3">
      <w:pPr>
        <w:widowControl w:val="0"/>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08C23BA"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B43902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9FF070E"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Информацията, която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47BE95D4"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 xml:space="preserve">ТЕСТВАНЕ </w:t>
      </w:r>
    </w:p>
    <w:p w14:paraId="7586B5A9"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z w:val="20"/>
          <w:szCs w:val="20"/>
        </w:rPr>
        <w:t xml:space="preserve"> може да поръча на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z w:val="20"/>
          <w:szCs w:val="20"/>
        </w:rPr>
        <w:t xml:space="preserve">. </w:t>
      </w:r>
    </w:p>
    <w:p w14:paraId="4BF417D2"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 случай, че тестовете бъдат неправомерно забавени от страна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може да извести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да ги направи в 7-дневен срок от получаване на писменото известие.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трябва да извърши тестването в срок от посочените 7 (седем) дни. Ако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не направи тестовете за това време,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може да ги извърши за сметка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и стойността им ще бъде удържана от възнаграждението, дължимо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w:t>
      </w:r>
    </w:p>
    <w:p w14:paraId="6E429DD7"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w:t>
      </w:r>
    </w:p>
    <w:p w14:paraId="0CAE370C"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 xml:space="preserve">ГАРАНЦИИ </w:t>
      </w:r>
    </w:p>
    <w:p w14:paraId="1282773E" w14:textId="77777777" w:rsidR="00576E01" w:rsidRPr="00576E01" w:rsidRDefault="00677D0A"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2253B9F"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lastRenderedPageBreak/>
        <w:t xml:space="preserve">В случай на некачествено изпълнение, за което </w:t>
      </w:r>
      <w:hyperlink w:anchor="изпълнител" w:history="1">
        <w:r w:rsidRPr="00576E01">
          <w:rPr>
            <w:rFonts w:ascii="Verdana" w:hAnsi="Verdana"/>
            <w:snapToGrid w:val="0"/>
            <w:sz w:val="20"/>
            <w:szCs w:val="20"/>
            <w:lang w:eastAsia="x-none"/>
          </w:rPr>
          <w:t>Изпълнителят</w:t>
        </w:r>
      </w:hyperlink>
      <w:r w:rsidRPr="00576E01">
        <w:rPr>
          <w:rFonts w:ascii="Verdana" w:hAnsi="Verdana"/>
          <w:snapToGrid w:val="0"/>
          <w:sz w:val="20"/>
          <w:szCs w:val="20"/>
          <w:lang w:eastAsia="x-none"/>
        </w:rPr>
        <w:t xml:space="preserve"> е отговорен, </w:t>
      </w:r>
      <w:hyperlink w:anchor="възложител" w:history="1">
        <w:r w:rsidRPr="00576E01">
          <w:rPr>
            <w:rFonts w:ascii="Verdana" w:hAnsi="Verdana"/>
            <w:snapToGrid w:val="0"/>
            <w:sz w:val="20"/>
            <w:szCs w:val="20"/>
            <w:lang w:eastAsia="x-none"/>
          </w:rPr>
          <w:t>Възложителят</w:t>
        </w:r>
      </w:hyperlink>
      <w:r w:rsidRPr="00576E01">
        <w:rPr>
          <w:rFonts w:ascii="Verdana" w:hAnsi="Verdana"/>
          <w:snapToGrid w:val="0"/>
          <w:sz w:val="20"/>
          <w:szCs w:val="20"/>
          <w:lang w:eastAsia="x-none"/>
        </w:rPr>
        <w:t xml:space="preserve"> трябва да уведоми </w:t>
      </w:r>
      <w:hyperlink w:anchor="изпълнител" w:history="1">
        <w:r w:rsidRPr="00576E01">
          <w:rPr>
            <w:rFonts w:ascii="Verdana" w:hAnsi="Verdana"/>
            <w:snapToGrid w:val="0"/>
            <w:sz w:val="20"/>
            <w:szCs w:val="20"/>
            <w:lang w:eastAsia="x-none"/>
          </w:rPr>
          <w:t>Изпълнителя</w:t>
        </w:r>
      </w:hyperlink>
      <w:r w:rsidRPr="00576E01">
        <w:rPr>
          <w:rFonts w:ascii="Verdana" w:hAnsi="Verdana"/>
          <w:snapToGrid w:val="0"/>
          <w:sz w:val="20"/>
          <w:szCs w:val="20"/>
          <w:lang w:eastAsia="x-none"/>
        </w:rPr>
        <w:t xml:space="preserve"> писмено. </w:t>
      </w:r>
      <w:hyperlink w:anchor="изпълнител" w:history="1">
        <w:r w:rsidRPr="00576E01">
          <w:rPr>
            <w:rFonts w:ascii="Verdana" w:hAnsi="Verdana"/>
            <w:snapToGrid w:val="0"/>
            <w:sz w:val="20"/>
            <w:szCs w:val="20"/>
            <w:lang w:eastAsia="x-none"/>
          </w:rPr>
          <w:t>Изпълнителят</w:t>
        </w:r>
      </w:hyperlink>
      <w:r w:rsidRPr="00576E01">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596D2225"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Ако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има право да поиска друг изпълнител да ги отстрани (или </w:t>
      </w:r>
      <w:hyperlink w:anchor="възложител" w:history="1">
        <w:r w:rsidRPr="00576E01">
          <w:rPr>
            <w:rFonts w:ascii="Verdana" w:hAnsi="Verdana"/>
            <w:sz w:val="20"/>
            <w:szCs w:val="20"/>
          </w:rPr>
          <w:t>Възложителят</w:t>
        </w:r>
      </w:hyperlink>
      <w:r w:rsidRPr="00576E01">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4AC3C80C"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 xml:space="preserve">ФОРС МАЖОР </w:t>
      </w:r>
    </w:p>
    <w:p w14:paraId="53DE4FB2"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2A4499E"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43A8DFBB"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ОТГОВОРНОСТ И ЗАСТРАХОВАНЕ</w:t>
      </w:r>
    </w:p>
    <w:p w14:paraId="409BDEA7"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6B97EB7" w14:textId="77777777" w:rsidR="00576E01" w:rsidRPr="00576E01" w:rsidRDefault="00576E01" w:rsidP="00B528D3">
      <w:pPr>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53F085A" w14:textId="77777777" w:rsidR="00576E01" w:rsidRPr="00576E01" w:rsidRDefault="00576E01" w:rsidP="00B528D3">
      <w:pPr>
        <w:numPr>
          <w:ilvl w:val="2"/>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Повреда или погиване имуществото на Възложителя или на трети лица, намиращи се в границите на обекта.</w:t>
      </w:r>
    </w:p>
    <w:p w14:paraId="5E301E50" w14:textId="77777777" w:rsidR="00576E01" w:rsidRPr="00576E01" w:rsidRDefault="00576E01" w:rsidP="00576E01">
      <w:pPr>
        <w:tabs>
          <w:tab w:val="left" w:pos="142"/>
        </w:tabs>
        <w:spacing w:after="0" w:line="240" w:lineRule="auto"/>
        <w:ind w:right="-43"/>
        <w:jc w:val="both"/>
        <w:outlineLvl w:val="0"/>
        <w:rPr>
          <w:rFonts w:ascii="Verdana" w:hAnsi="Verdana"/>
          <w:sz w:val="20"/>
          <w:szCs w:val="20"/>
        </w:rPr>
      </w:pPr>
      <w:r w:rsidRPr="00576E01">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707D70C"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2D1EE76" w14:textId="77777777" w:rsidR="00576E01" w:rsidRPr="00576E01" w:rsidRDefault="00576E01" w:rsidP="00B528D3">
      <w:pPr>
        <w:numPr>
          <w:ilvl w:val="1"/>
          <w:numId w:val="29"/>
        </w:numPr>
        <w:tabs>
          <w:tab w:val="left" w:pos="142"/>
          <w:tab w:val="num"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Застрахователните полици се представят на </w:t>
      </w:r>
      <w:hyperlink w:anchor="възложител" w:history="1">
        <w:r w:rsidRPr="00576E01">
          <w:rPr>
            <w:rFonts w:ascii="Verdana" w:hAnsi="Verdana"/>
            <w:sz w:val="20"/>
            <w:szCs w:val="20"/>
          </w:rPr>
          <w:t>Възложителя</w:t>
        </w:r>
      </w:hyperlink>
      <w:r w:rsidRPr="00576E01">
        <w:rPr>
          <w:rFonts w:ascii="Verdana" w:hAnsi="Verdana"/>
          <w:sz w:val="20"/>
          <w:szCs w:val="20"/>
        </w:rPr>
        <w:t xml:space="preserve"> при поискване. </w:t>
      </w:r>
    </w:p>
    <w:p w14:paraId="4AB5C529"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ПРЕОТСТЪПВАНЕ И ПРЕХВЪРЛЯНЕ НА ЗАДЪЛЖЕНИЯ</w:t>
      </w:r>
    </w:p>
    <w:p w14:paraId="3A599AC0" w14:textId="77777777" w:rsidR="00576E01" w:rsidRPr="00576E01" w:rsidRDefault="00677D0A" w:rsidP="00B528D3">
      <w:pPr>
        <w:numPr>
          <w:ilvl w:val="1"/>
          <w:numId w:val="29"/>
        </w:numPr>
        <w:tabs>
          <w:tab w:val="left" w:pos="142"/>
          <w:tab w:val="left" w:pos="720"/>
          <w:tab w:val="num" w:pos="90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576E01" w:rsidRPr="00576E01">
          <w:rPr>
            <w:rFonts w:ascii="Verdana" w:hAnsi="Verdana"/>
            <w:sz w:val="20"/>
            <w:szCs w:val="20"/>
          </w:rPr>
          <w:t>Възложителя</w:t>
        </w:r>
      </w:hyperlink>
      <w:r w:rsidR="00576E01" w:rsidRPr="00576E01">
        <w:rPr>
          <w:rFonts w:ascii="Verdana" w:hAnsi="Verdana"/>
          <w:sz w:val="20"/>
          <w:szCs w:val="20"/>
        </w:rPr>
        <w:t>.</w:t>
      </w:r>
    </w:p>
    <w:p w14:paraId="1A9294F7"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hyperlink w:anchor="изпълнител" w:history="1">
        <w:r w:rsidR="00576E01" w:rsidRPr="00576E01">
          <w:rPr>
            <w:rFonts w:ascii="Verdana" w:hAnsi="Verdana"/>
            <w:sz w:val="20"/>
            <w:szCs w:val="20"/>
          </w:rPr>
          <w:t>Изпълнителят</w:t>
        </w:r>
      </w:hyperlink>
      <w:r w:rsidR="00576E01" w:rsidRPr="00576E01">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046979B6"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ПРЕКРАТЯВАНЕ</w:t>
      </w:r>
    </w:p>
    <w:p w14:paraId="5D6EF483" w14:textId="77777777" w:rsidR="00576E01" w:rsidRPr="00576E01" w:rsidRDefault="00677D0A"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hyperlink w:anchor="възложител" w:history="1">
        <w:r w:rsidR="00576E01" w:rsidRPr="00576E01">
          <w:rPr>
            <w:rFonts w:ascii="Verdana" w:hAnsi="Verdana"/>
            <w:sz w:val="20"/>
            <w:szCs w:val="20"/>
          </w:rPr>
          <w:t>Възложителят</w:t>
        </w:r>
      </w:hyperlink>
      <w:r w:rsidR="00576E01" w:rsidRPr="00576E01">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576E01" w:rsidRPr="00576E01">
          <w:rPr>
            <w:rFonts w:ascii="Verdana" w:hAnsi="Verdana"/>
            <w:sz w:val="20"/>
            <w:szCs w:val="20"/>
          </w:rPr>
          <w:t>Изпълнителя</w:t>
        </w:r>
      </w:hyperlink>
      <w:r w:rsidR="00576E01" w:rsidRPr="00576E01">
        <w:rPr>
          <w:rFonts w:ascii="Verdana" w:hAnsi="Verdana"/>
          <w:sz w:val="20"/>
          <w:szCs w:val="20"/>
        </w:rPr>
        <w:t xml:space="preserve"> при следните обстоятелства:</w:t>
      </w:r>
    </w:p>
    <w:p w14:paraId="04A724AE" w14:textId="77777777" w:rsidR="00576E01" w:rsidRPr="00576E01" w:rsidRDefault="00576E01" w:rsidP="00B528D3">
      <w:pPr>
        <w:numPr>
          <w:ilvl w:val="2"/>
          <w:numId w:val="29"/>
        </w:numPr>
        <w:tabs>
          <w:tab w:val="left" w:pos="142"/>
          <w:tab w:val="left" w:pos="16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ако Изпълнителят и/или служителите на </w:t>
      </w:r>
      <w:hyperlink w:anchor="изпълнител" w:history="1">
        <w:r w:rsidRPr="00576E01">
          <w:rPr>
            <w:rFonts w:ascii="Verdana" w:hAnsi="Verdana"/>
            <w:sz w:val="20"/>
            <w:szCs w:val="20"/>
          </w:rPr>
          <w:t>Изпълнителя</w:t>
        </w:r>
      </w:hyperlink>
      <w:r w:rsidRPr="00576E0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E1B2C">
        <w:rPr>
          <w:rFonts w:ascii="Verdana" w:hAnsi="Verdana"/>
          <w:sz w:val="20"/>
          <w:szCs w:val="20"/>
          <w:lang w:val="en-US"/>
        </w:rPr>
        <w:t xml:space="preserve"> </w:t>
      </w:r>
      <w:r w:rsidRPr="00576E0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1B36C795" w14:textId="77777777" w:rsidR="00576E01" w:rsidRPr="00576E01" w:rsidRDefault="00576E01" w:rsidP="00B528D3">
      <w:pPr>
        <w:numPr>
          <w:ilvl w:val="2"/>
          <w:numId w:val="29"/>
        </w:numPr>
        <w:tabs>
          <w:tab w:val="left" w:pos="142"/>
          <w:tab w:val="left" w:pos="16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ако за Изпълнителя е открито производство по несъстоятелност.</w:t>
      </w:r>
    </w:p>
    <w:p w14:paraId="1F936497"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Всяка страна има право едностранно да прекрати </w:t>
      </w:r>
      <w:hyperlink w:anchor="договор" w:history="1">
        <w:r w:rsidRPr="00576E01">
          <w:rPr>
            <w:rFonts w:ascii="Verdana" w:hAnsi="Verdana"/>
            <w:sz w:val="20"/>
            <w:szCs w:val="20"/>
          </w:rPr>
          <w:t>Договора</w:t>
        </w:r>
      </w:hyperlink>
      <w:r w:rsidRPr="00576E01">
        <w:rPr>
          <w:rFonts w:ascii="Verdana" w:hAnsi="Verdana"/>
          <w:sz w:val="20"/>
          <w:szCs w:val="20"/>
        </w:rPr>
        <w:t xml:space="preserve"> изцяло или отчасти, в случай че другата страна е в неизпълнение на </w:t>
      </w:r>
      <w:hyperlink w:anchor="договор" w:history="1">
        <w:r w:rsidRPr="00576E01">
          <w:rPr>
            <w:rFonts w:ascii="Verdana" w:hAnsi="Verdana"/>
            <w:sz w:val="20"/>
            <w:szCs w:val="20"/>
          </w:rPr>
          <w:t>Договора</w:t>
        </w:r>
      </w:hyperlink>
      <w:r w:rsidRPr="00576E01">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7486B6F0"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lastRenderedPageBreak/>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576E01">
          <w:rPr>
            <w:rFonts w:ascii="Verdana" w:hAnsi="Verdana"/>
            <w:sz w:val="20"/>
            <w:szCs w:val="20"/>
          </w:rPr>
          <w:t>Изпълнителя</w:t>
        </w:r>
      </w:hyperlink>
      <w:r w:rsidRPr="00576E01">
        <w:rPr>
          <w:rFonts w:ascii="Verdana" w:hAnsi="Verdana"/>
          <w:sz w:val="20"/>
          <w:szCs w:val="20"/>
        </w:rPr>
        <w:t>.</w:t>
      </w:r>
    </w:p>
    <w:p w14:paraId="6F251D54"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napToGrid w:val="0"/>
          <w:sz w:val="20"/>
          <w:szCs w:val="20"/>
          <w:lang w:eastAsia="x-none"/>
        </w:rPr>
      </w:pPr>
      <w:r w:rsidRPr="00576E01">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DE3215D"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Страните могат да прекратят договора по всяко време по взаимно съгласие.</w:t>
      </w:r>
    </w:p>
    <w:p w14:paraId="0D83E4C0" w14:textId="77777777" w:rsidR="00576E01" w:rsidRPr="00576E01" w:rsidRDefault="00576E01" w:rsidP="00B528D3">
      <w:pPr>
        <w:numPr>
          <w:ilvl w:val="1"/>
          <w:numId w:val="29"/>
        </w:numPr>
        <w:tabs>
          <w:tab w:val="left" w:pos="142"/>
        </w:tabs>
        <w:spacing w:after="0" w:line="240" w:lineRule="auto"/>
        <w:ind w:left="0" w:right="-43" w:firstLine="0"/>
        <w:jc w:val="both"/>
        <w:outlineLvl w:val="0"/>
        <w:rPr>
          <w:rFonts w:ascii="Verdana" w:hAnsi="Verdana"/>
          <w:sz w:val="20"/>
          <w:szCs w:val="20"/>
        </w:rPr>
      </w:pPr>
      <w:r w:rsidRPr="00576E0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7EB45E3" w14:textId="77777777" w:rsidR="00576E01" w:rsidRPr="00576E01" w:rsidRDefault="00576E01" w:rsidP="00B528D3">
      <w:pPr>
        <w:numPr>
          <w:ilvl w:val="1"/>
          <w:numId w:val="29"/>
        </w:numPr>
        <w:tabs>
          <w:tab w:val="left" w:pos="142"/>
          <w:tab w:val="left" w:pos="720"/>
        </w:tabs>
        <w:spacing w:after="0" w:line="240" w:lineRule="auto"/>
        <w:ind w:left="0" w:right="-43" w:firstLine="0"/>
        <w:jc w:val="both"/>
        <w:outlineLvl w:val="0"/>
        <w:rPr>
          <w:rFonts w:ascii="Verdana" w:hAnsi="Verdana"/>
          <w:sz w:val="20"/>
          <w:szCs w:val="20"/>
        </w:rPr>
      </w:pPr>
      <w:r w:rsidRPr="00576E01">
        <w:rPr>
          <w:rFonts w:ascii="Verdana" w:hAnsi="Verdana"/>
          <w:sz w:val="20"/>
          <w:szCs w:val="20"/>
        </w:rPr>
        <w:t xml:space="preserve">При изтичане или прекратяване на договора </w:t>
      </w:r>
      <w:hyperlink w:anchor="изпълнител" w:history="1">
        <w:r w:rsidRPr="00576E01">
          <w:rPr>
            <w:rFonts w:ascii="Verdana" w:hAnsi="Verdana"/>
            <w:sz w:val="20"/>
            <w:szCs w:val="20"/>
          </w:rPr>
          <w:t>Изпълнителят</w:t>
        </w:r>
      </w:hyperlink>
      <w:r w:rsidRPr="00576E01">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7E4C86B"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РАЗДЕЛНОСТ</w:t>
      </w:r>
    </w:p>
    <w:p w14:paraId="5EE97820" w14:textId="77777777" w:rsidR="00576E01" w:rsidRPr="00576E01" w:rsidRDefault="00576E01" w:rsidP="00576E01">
      <w:pPr>
        <w:tabs>
          <w:tab w:val="left" w:pos="142"/>
        </w:tabs>
        <w:spacing w:after="0" w:line="240" w:lineRule="auto"/>
        <w:ind w:right="-43"/>
        <w:jc w:val="both"/>
        <w:outlineLvl w:val="0"/>
        <w:rPr>
          <w:rFonts w:ascii="Verdana" w:hAnsi="Verdana"/>
          <w:snapToGrid w:val="0"/>
          <w:sz w:val="20"/>
          <w:szCs w:val="20"/>
          <w:lang w:eastAsia="x-none"/>
        </w:rPr>
      </w:pPr>
      <w:r w:rsidRPr="00576E01">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576E01">
          <w:rPr>
            <w:rFonts w:ascii="Verdana" w:hAnsi="Verdana"/>
            <w:snapToGrid w:val="0"/>
            <w:sz w:val="20"/>
            <w:szCs w:val="20"/>
            <w:lang w:eastAsia="x-none"/>
          </w:rPr>
          <w:t>договора</w:t>
        </w:r>
      </w:hyperlink>
      <w:r w:rsidRPr="00576E01">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3DB259DD" w14:textId="77777777" w:rsidR="00576E01" w:rsidRPr="00576E01" w:rsidRDefault="00576E01" w:rsidP="00B528D3">
      <w:pPr>
        <w:keepNext/>
        <w:widowControl w:val="0"/>
        <w:numPr>
          <w:ilvl w:val="0"/>
          <w:numId w:val="29"/>
        </w:numPr>
        <w:tabs>
          <w:tab w:val="left" w:pos="142"/>
        </w:tabs>
        <w:spacing w:after="0" w:line="240" w:lineRule="auto"/>
        <w:ind w:left="0" w:right="-43" w:firstLine="0"/>
        <w:jc w:val="both"/>
        <w:outlineLvl w:val="0"/>
        <w:rPr>
          <w:rFonts w:ascii="Verdana" w:hAnsi="Verdana"/>
          <w:b/>
          <w:sz w:val="20"/>
          <w:szCs w:val="20"/>
        </w:rPr>
      </w:pPr>
      <w:r w:rsidRPr="00576E01">
        <w:rPr>
          <w:rFonts w:ascii="Verdana" w:hAnsi="Verdana"/>
          <w:b/>
          <w:sz w:val="20"/>
          <w:szCs w:val="20"/>
        </w:rPr>
        <w:t>ПРИЛОЖИМО ПРАВО</w:t>
      </w:r>
    </w:p>
    <w:p w14:paraId="7E2E3EE2" w14:textId="77777777" w:rsidR="00576E01" w:rsidRPr="00576E01" w:rsidRDefault="00576E01" w:rsidP="00576E01">
      <w:pPr>
        <w:tabs>
          <w:tab w:val="left" w:pos="142"/>
          <w:tab w:val="left" w:pos="720"/>
        </w:tabs>
        <w:spacing w:after="0" w:line="240" w:lineRule="auto"/>
        <w:ind w:right="-43"/>
        <w:jc w:val="both"/>
        <w:outlineLvl w:val="0"/>
        <w:rPr>
          <w:rFonts w:ascii="Verdana" w:hAnsi="Verdana"/>
          <w:sz w:val="20"/>
          <w:szCs w:val="20"/>
        </w:rPr>
      </w:pPr>
      <w:r w:rsidRPr="00576E01">
        <w:rPr>
          <w:rFonts w:ascii="Verdana" w:hAnsi="Verdana"/>
          <w:sz w:val="20"/>
          <w:szCs w:val="20"/>
        </w:rPr>
        <w:t>Към този договор ще се прилагат и той ще се тълкува съобразно разпоредбите на българското право.</w:t>
      </w:r>
    </w:p>
    <w:p w14:paraId="4F2F6EDE" w14:textId="77777777" w:rsidR="00576E01" w:rsidRPr="00576E01" w:rsidRDefault="00576E01" w:rsidP="00B528D3">
      <w:pPr>
        <w:keepNext/>
        <w:numPr>
          <w:ilvl w:val="0"/>
          <w:numId w:val="29"/>
        </w:numPr>
        <w:tabs>
          <w:tab w:val="left" w:pos="142"/>
          <w:tab w:val="left" w:pos="567"/>
        </w:tabs>
        <w:spacing w:after="0" w:line="240" w:lineRule="auto"/>
        <w:ind w:left="0" w:right="-43" w:firstLine="0"/>
        <w:jc w:val="both"/>
        <w:outlineLvl w:val="0"/>
        <w:rPr>
          <w:rFonts w:ascii="Verdana" w:hAnsi="Verdana"/>
          <w:b/>
          <w:bCs/>
          <w:sz w:val="20"/>
          <w:szCs w:val="20"/>
        </w:rPr>
      </w:pPr>
      <w:r w:rsidRPr="00576E01">
        <w:rPr>
          <w:rFonts w:ascii="Verdana" w:hAnsi="Verdana"/>
          <w:b/>
          <w:bCs/>
          <w:sz w:val="20"/>
          <w:szCs w:val="20"/>
        </w:rPr>
        <w:t>ЗАЩИТА НА ЛИЧНИТЕ ДАННИ</w:t>
      </w:r>
    </w:p>
    <w:p w14:paraId="69BD23C5"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81236B4"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C94DB8"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Във връзка с обработването на лични данни Изпълнителят е длъжен:</w:t>
      </w:r>
    </w:p>
    <w:p w14:paraId="7EB73367"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a) да обработва личните данни само по документирано нареждане на Възложителя;</w:t>
      </w:r>
    </w:p>
    <w:p w14:paraId="553BF306"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7E709B7"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756C97D4"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г) да спазва условията за включване на друг обработващ лични данни;</w:t>
      </w:r>
    </w:p>
    <w:p w14:paraId="6209A503"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70C4DD1"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E1209B8"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50B9390"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828CC3D" w14:textId="77777777" w:rsidR="00576E01" w:rsidRPr="00576E01" w:rsidRDefault="00576E01" w:rsidP="00576E01">
      <w:pPr>
        <w:pStyle w:val="ListParagraph"/>
        <w:tabs>
          <w:tab w:val="left" w:pos="142"/>
        </w:tabs>
        <w:spacing w:after="0" w:line="240" w:lineRule="auto"/>
        <w:ind w:left="0" w:right="-43"/>
        <w:jc w:val="both"/>
        <w:rPr>
          <w:rFonts w:ascii="Verdana" w:hAnsi="Verdana"/>
          <w:sz w:val="20"/>
          <w:szCs w:val="20"/>
        </w:rPr>
      </w:pPr>
      <w:r w:rsidRPr="00576E01">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702FFA3A"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w:t>
      </w:r>
      <w:r w:rsidRPr="00576E01">
        <w:rPr>
          <w:rFonts w:ascii="Verdana" w:hAnsi="Verdana"/>
          <w:sz w:val="20"/>
          <w:szCs w:val="20"/>
        </w:rPr>
        <w:lastRenderedPageBreak/>
        <w:t>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B9F7A81" w14:textId="77777777" w:rsidR="00576E01" w:rsidRPr="00576E01" w:rsidRDefault="00576E01" w:rsidP="00B528D3">
      <w:pPr>
        <w:keepNext/>
        <w:numPr>
          <w:ilvl w:val="0"/>
          <w:numId w:val="29"/>
        </w:numPr>
        <w:tabs>
          <w:tab w:val="left" w:pos="142"/>
          <w:tab w:val="left" w:pos="567"/>
        </w:tabs>
        <w:spacing w:after="0" w:line="240" w:lineRule="auto"/>
        <w:ind w:left="0" w:right="-43" w:firstLine="0"/>
        <w:jc w:val="both"/>
        <w:outlineLvl w:val="0"/>
        <w:rPr>
          <w:rFonts w:ascii="Verdana" w:hAnsi="Verdana"/>
          <w:b/>
          <w:bCs/>
          <w:sz w:val="20"/>
          <w:szCs w:val="20"/>
        </w:rPr>
      </w:pPr>
      <w:r w:rsidRPr="00576E01">
        <w:rPr>
          <w:rFonts w:ascii="Verdana" w:hAnsi="Verdana"/>
          <w:b/>
          <w:bCs/>
          <w:sz w:val="20"/>
          <w:szCs w:val="20"/>
        </w:rPr>
        <w:t>АНТИКОРУПЦИОННА КЛАЗУА</w:t>
      </w:r>
    </w:p>
    <w:p w14:paraId="302B9562"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30EA772"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343A87E6"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447C40F8" w14:textId="44AE5778"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Изпълнителят приема да уведомява Възложителя за всяко нарушаване на условие</w:t>
      </w:r>
      <w:r>
        <w:rPr>
          <w:rFonts w:ascii="Verdana" w:hAnsi="Verdana"/>
          <w:sz w:val="20"/>
          <w:szCs w:val="20"/>
        </w:rPr>
        <w:t xml:space="preserve"> от този член в разумен срок.</w:t>
      </w:r>
    </w:p>
    <w:p w14:paraId="6DD54FB2"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B5F4532" w14:textId="77777777" w:rsidR="00576E01" w:rsidRPr="00576E01" w:rsidRDefault="00576E01" w:rsidP="00B528D3">
      <w:pPr>
        <w:pStyle w:val="ListParagraph"/>
        <w:numPr>
          <w:ilvl w:val="2"/>
          <w:numId w:val="29"/>
        </w:numPr>
        <w:tabs>
          <w:tab w:val="left" w:pos="142"/>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0EE4770" w14:textId="77777777" w:rsidR="00576E01" w:rsidRPr="00576E01" w:rsidRDefault="00576E01" w:rsidP="00B528D3">
      <w:pPr>
        <w:pStyle w:val="ListParagraph"/>
        <w:numPr>
          <w:ilvl w:val="2"/>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03756F9" w14:textId="77777777" w:rsidR="00576E01" w:rsidRPr="00576E01" w:rsidRDefault="00576E01" w:rsidP="00B528D3">
      <w:pPr>
        <w:pStyle w:val="ListParagraph"/>
        <w:numPr>
          <w:ilvl w:val="1"/>
          <w:numId w:val="29"/>
        </w:numPr>
        <w:tabs>
          <w:tab w:val="clear" w:pos="1440"/>
          <w:tab w:val="left" w:pos="142"/>
          <w:tab w:val="num" w:pos="720"/>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Ако Изпълнителят наруши някое условие на настоящия раздел: </w:t>
      </w:r>
    </w:p>
    <w:p w14:paraId="76106CA4" w14:textId="77777777" w:rsidR="00576E01" w:rsidRPr="00576E01" w:rsidRDefault="00576E01" w:rsidP="00B528D3">
      <w:pPr>
        <w:pStyle w:val="ListParagraph"/>
        <w:numPr>
          <w:ilvl w:val="2"/>
          <w:numId w:val="29"/>
        </w:numPr>
        <w:tabs>
          <w:tab w:val="left" w:pos="142"/>
        </w:tabs>
        <w:spacing w:after="0" w:line="240" w:lineRule="auto"/>
        <w:ind w:left="0" w:right="-43" w:firstLine="0"/>
        <w:contextualSpacing/>
        <w:jc w:val="both"/>
        <w:rPr>
          <w:rFonts w:ascii="Verdana" w:hAnsi="Verdana"/>
          <w:sz w:val="20"/>
          <w:szCs w:val="20"/>
        </w:rPr>
      </w:pPr>
      <w:r w:rsidRPr="00576E01">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70F3B91B" w14:textId="6F24C13E" w:rsidR="00DD22BE" w:rsidRPr="00576E01" w:rsidRDefault="00576E01" w:rsidP="00576E01">
      <w:pPr>
        <w:tabs>
          <w:tab w:val="left" w:pos="142"/>
        </w:tabs>
        <w:spacing w:after="0" w:line="240" w:lineRule="auto"/>
        <w:ind w:right="-43"/>
        <w:contextualSpacing/>
        <w:jc w:val="both"/>
        <w:rPr>
          <w:rFonts w:ascii="Verdana" w:eastAsia="Times New Roman" w:hAnsi="Verdana"/>
          <w:bCs/>
          <w:sz w:val="18"/>
          <w:szCs w:val="18"/>
        </w:rPr>
      </w:pPr>
      <w:r w:rsidRPr="00576E01">
        <w:rPr>
          <w:rFonts w:ascii="Verdana" w:hAnsi="Verdana"/>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54B99608" w14:textId="77777777" w:rsidR="00332DAB" w:rsidRPr="004D3C13" w:rsidRDefault="00332DAB" w:rsidP="0055021B">
      <w:pPr>
        <w:keepNext/>
        <w:spacing w:after="0" w:line="240" w:lineRule="auto"/>
        <w:jc w:val="center"/>
        <w:outlineLvl w:val="0"/>
        <w:rPr>
          <w:rFonts w:ascii="Verdana" w:eastAsia="Times New Roman" w:hAnsi="Verdana"/>
          <w:b/>
          <w:bCs/>
          <w:sz w:val="18"/>
          <w:szCs w:val="18"/>
          <w:lang w:eastAsia="x-none"/>
        </w:rPr>
      </w:pPr>
    </w:p>
    <w:p w14:paraId="4A1002AA" w14:textId="77777777" w:rsidR="00FB1979" w:rsidRPr="004D3C13" w:rsidRDefault="00FB1979" w:rsidP="006C6245">
      <w:pPr>
        <w:keepNext/>
        <w:spacing w:after="0" w:line="240" w:lineRule="auto"/>
        <w:jc w:val="center"/>
        <w:outlineLvl w:val="0"/>
        <w:rPr>
          <w:rFonts w:ascii="Verdana" w:eastAsia="Times New Roman" w:hAnsi="Verdana"/>
          <w:b/>
          <w:bCs/>
          <w:sz w:val="18"/>
          <w:szCs w:val="18"/>
          <w:lang w:eastAsia="x-none"/>
        </w:rPr>
        <w:sectPr w:rsidR="00FB1979" w:rsidRPr="004D3C13" w:rsidSect="004735D0">
          <w:pgSz w:w="11909" w:h="16834" w:code="9"/>
          <w:pgMar w:top="851" w:right="1440" w:bottom="1134" w:left="1440" w:header="709" w:footer="657" w:gutter="0"/>
          <w:cols w:space="708"/>
        </w:sectPr>
      </w:pPr>
    </w:p>
    <w:p w14:paraId="1D896B29" w14:textId="6271FD51" w:rsidR="006C6245" w:rsidRPr="004D3C13" w:rsidRDefault="006C6245" w:rsidP="006C6245">
      <w:pPr>
        <w:keepNext/>
        <w:spacing w:after="0" w:line="240" w:lineRule="auto"/>
        <w:jc w:val="center"/>
        <w:outlineLvl w:val="0"/>
        <w:rPr>
          <w:rFonts w:ascii="Verdana" w:eastAsia="Times New Roman" w:hAnsi="Verdana"/>
          <w:b/>
          <w:bCs/>
          <w:sz w:val="18"/>
          <w:szCs w:val="18"/>
          <w:lang w:eastAsia="x-none"/>
        </w:rPr>
        <w:sectPr w:rsidR="006C6245" w:rsidRPr="004D3C13" w:rsidSect="00576E01">
          <w:pgSz w:w="11909" w:h="16834" w:code="9"/>
          <w:pgMar w:top="1440" w:right="1440" w:bottom="1440" w:left="1440" w:header="709" w:footer="657" w:gutter="0"/>
          <w:cols w:space="708"/>
          <w:vAlign w:val="center"/>
        </w:sectPr>
      </w:pPr>
      <w:r w:rsidRPr="004D3C13">
        <w:rPr>
          <w:rFonts w:ascii="Verdana" w:eastAsia="Times New Roman" w:hAnsi="Verdana"/>
          <w:b/>
          <w:bCs/>
          <w:sz w:val="18"/>
          <w:szCs w:val="18"/>
          <w:lang w:eastAsia="x-none"/>
        </w:rPr>
        <w:lastRenderedPageBreak/>
        <w:t>ОБРАЗЦИ И ПРИЛОЖЕНИЯ</w:t>
      </w:r>
    </w:p>
    <w:p w14:paraId="58560171" w14:textId="77777777" w:rsidR="00081F71" w:rsidRPr="004D3C13" w:rsidRDefault="00081F71" w:rsidP="00081F71">
      <w:pPr>
        <w:spacing w:after="0" w:line="240" w:lineRule="auto"/>
        <w:jc w:val="right"/>
        <w:rPr>
          <w:rFonts w:ascii="Verdana" w:eastAsia="Times New Roman" w:hAnsi="Verdana"/>
          <w:i/>
          <w:sz w:val="18"/>
          <w:szCs w:val="18"/>
          <w:lang w:eastAsia="bg-BG"/>
        </w:rPr>
      </w:pPr>
      <w:r w:rsidRPr="004D3C13">
        <w:rPr>
          <w:rFonts w:ascii="Verdana" w:eastAsia="Times New Roman" w:hAnsi="Verdana"/>
          <w:i/>
          <w:sz w:val="18"/>
          <w:szCs w:val="18"/>
          <w:lang w:eastAsia="bg-BG"/>
        </w:rPr>
        <w:lastRenderedPageBreak/>
        <w:t>Образец</w:t>
      </w:r>
    </w:p>
    <w:p w14:paraId="74211B5B" w14:textId="77777777" w:rsidR="00081F71" w:rsidRPr="004D3C13" w:rsidRDefault="00081F71" w:rsidP="00CC443E">
      <w:pPr>
        <w:spacing w:after="120"/>
        <w:jc w:val="center"/>
        <w:rPr>
          <w:rFonts w:ascii="Verdana" w:hAnsi="Verdana"/>
          <w:b/>
          <w:sz w:val="18"/>
          <w:szCs w:val="18"/>
        </w:rPr>
      </w:pPr>
    </w:p>
    <w:p w14:paraId="48CCEB15" w14:textId="09FAC340" w:rsidR="00CC443E" w:rsidRPr="004D3C13" w:rsidRDefault="004F258C" w:rsidP="00CC443E">
      <w:pPr>
        <w:spacing w:after="120"/>
        <w:jc w:val="center"/>
        <w:rPr>
          <w:rFonts w:ascii="Verdana" w:hAnsi="Verdana"/>
          <w:b/>
          <w:sz w:val="18"/>
          <w:szCs w:val="18"/>
        </w:rPr>
      </w:pPr>
      <w:r w:rsidRPr="004D3C13">
        <w:rPr>
          <w:rFonts w:ascii="Verdana" w:hAnsi="Verdana"/>
          <w:b/>
          <w:sz w:val="18"/>
          <w:szCs w:val="18"/>
        </w:rPr>
        <w:t xml:space="preserve">ПРЕДЛОЖЕНИЕ </w:t>
      </w:r>
    </w:p>
    <w:p w14:paraId="63E11E2D" w14:textId="4AC56570" w:rsidR="00FB1979" w:rsidRPr="004D3C13" w:rsidRDefault="00CC443E" w:rsidP="00FB1979">
      <w:pPr>
        <w:spacing w:after="0" w:line="360" w:lineRule="auto"/>
        <w:jc w:val="center"/>
        <w:rPr>
          <w:rFonts w:ascii="Verdana" w:eastAsia="Times New Roman" w:hAnsi="Verdana"/>
          <w:sz w:val="18"/>
          <w:szCs w:val="18"/>
          <w:lang w:eastAsia="bg-BG"/>
        </w:rPr>
      </w:pPr>
      <w:r w:rsidRPr="004D3C13">
        <w:rPr>
          <w:rFonts w:ascii="Verdana" w:hAnsi="Verdana"/>
          <w:b/>
          <w:sz w:val="18"/>
          <w:szCs w:val="18"/>
        </w:rPr>
        <w:t xml:space="preserve">за изпълнение на обществена поръчка с предмет </w:t>
      </w:r>
      <w:r w:rsidR="00FB1979" w:rsidRPr="004D3C13">
        <w:rPr>
          <w:rFonts w:ascii="Verdana" w:hAnsi="Verdana"/>
          <w:b/>
          <w:sz w:val="18"/>
          <w:szCs w:val="18"/>
        </w:rPr>
        <w:t>„</w:t>
      </w:r>
      <w:r w:rsidR="00576E01"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00FB1979" w:rsidRPr="004D3C13">
        <w:rPr>
          <w:rFonts w:ascii="Verdana" w:eastAsia="Times New Roman" w:hAnsi="Verdana"/>
          <w:b/>
          <w:sz w:val="18"/>
          <w:szCs w:val="18"/>
          <w:lang w:eastAsia="bg-BG"/>
        </w:rPr>
        <w:t>“</w:t>
      </w:r>
    </w:p>
    <w:p w14:paraId="2FF01D00" w14:textId="70123A49" w:rsidR="00F14313" w:rsidRPr="004D3C13" w:rsidRDefault="00F14313">
      <w:pPr>
        <w:spacing w:after="120"/>
        <w:jc w:val="center"/>
        <w:rPr>
          <w:rFonts w:ascii="Verdana" w:hAnsi="Verdana"/>
          <w:b/>
          <w:sz w:val="18"/>
          <w:szCs w:val="18"/>
        </w:rPr>
      </w:pPr>
    </w:p>
    <w:p w14:paraId="2325765A" w14:textId="77777777" w:rsidR="00C362D2" w:rsidRPr="004D3C13" w:rsidRDefault="00C362D2" w:rsidP="00C362D2">
      <w:pPr>
        <w:spacing w:after="240" w:line="240" w:lineRule="auto"/>
        <w:jc w:val="both"/>
        <w:rPr>
          <w:rFonts w:ascii="Verdana" w:eastAsia="Times New Roman" w:hAnsi="Verdana"/>
          <w:sz w:val="18"/>
          <w:szCs w:val="18"/>
          <w:lang w:eastAsia="bg-BG"/>
        </w:rPr>
      </w:pPr>
    </w:p>
    <w:p w14:paraId="290A85DD" w14:textId="77C5415B" w:rsidR="00C362D2" w:rsidRPr="004D3C13" w:rsidRDefault="00C362D2" w:rsidP="00C362D2">
      <w:pPr>
        <w:spacing w:after="24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Име: ................................................................................................................</w:t>
      </w:r>
    </w:p>
    <w:p w14:paraId="13BE2F80" w14:textId="69EBD2F0" w:rsidR="00C362D2" w:rsidRPr="004D3C13" w:rsidRDefault="00C362D2" w:rsidP="00C362D2">
      <w:pPr>
        <w:spacing w:after="24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на:</w:t>
      </w:r>
      <w:r w:rsidRPr="004D3C13">
        <w:rPr>
          <w:rFonts w:ascii="Verdana" w:eastAsia="Times New Roman" w:hAnsi="Verdana"/>
          <w:sz w:val="18"/>
          <w:szCs w:val="18"/>
          <w:lang w:eastAsia="bg-BG"/>
        </w:rPr>
        <w:tab/>
        <w:t>...........................................................................................</w:t>
      </w:r>
    </w:p>
    <w:p w14:paraId="02310E88" w14:textId="77777777" w:rsidR="00C362D2" w:rsidRPr="004D3C13" w:rsidRDefault="00C362D2" w:rsidP="00C362D2">
      <w:pPr>
        <w:tabs>
          <w:tab w:val="left" w:pos="8931"/>
        </w:tabs>
        <w:spacing w:before="120" w:after="12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Фирма/участник: ...............................................................................................</w:t>
      </w:r>
    </w:p>
    <w:p w14:paraId="2F072065" w14:textId="5E392CE2" w:rsidR="00C362D2" w:rsidRPr="004D3C13" w:rsidRDefault="00C362D2" w:rsidP="00C362D2">
      <w:pPr>
        <w:tabs>
          <w:tab w:val="left" w:pos="8931"/>
        </w:tabs>
        <w:spacing w:before="120" w:after="120" w:line="240" w:lineRule="auto"/>
        <w:rPr>
          <w:rFonts w:ascii="Verdana" w:eastAsia="Times New Roman" w:hAnsi="Verdana"/>
          <w:sz w:val="18"/>
          <w:szCs w:val="18"/>
          <w:lang w:eastAsia="bg-BG"/>
        </w:rPr>
      </w:pPr>
      <w:r w:rsidRPr="004D3C13">
        <w:rPr>
          <w:rFonts w:ascii="Verdana" w:eastAsia="Times New Roman" w:hAnsi="Verdana"/>
          <w:sz w:val="18"/>
          <w:szCs w:val="18"/>
          <w:lang w:eastAsia="bg-BG"/>
        </w:rPr>
        <w:t>Адрес за кореспонденция: ………………................................................</w:t>
      </w:r>
      <w:r w:rsidR="002F4B09" w:rsidRPr="004D3C13">
        <w:rPr>
          <w:rFonts w:ascii="Verdana" w:eastAsia="Times New Roman" w:hAnsi="Verdana"/>
          <w:sz w:val="18"/>
          <w:szCs w:val="18"/>
          <w:lang w:eastAsia="bg-BG"/>
        </w:rPr>
        <w:t>....................</w:t>
      </w:r>
    </w:p>
    <w:p w14:paraId="3F7283E2" w14:textId="580FA29A" w:rsidR="00C362D2" w:rsidRPr="004D3C13" w:rsidRDefault="00C362D2" w:rsidP="00C362D2">
      <w:pPr>
        <w:tabs>
          <w:tab w:val="left" w:pos="4253"/>
          <w:tab w:val="left" w:pos="5103"/>
          <w:tab w:val="left" w:pos="8931"/>
        </w:tabs>
        <w:spacing w:before="120" w:after="12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Телефон: .....................................</w:t>
      </w:r>
      <w:r w:rsidRPr="004D3C13">
        <w:rPr>
          <w:rFonts w:ascii="Verdana" w:eastAsia="Times New Roman" w:hAnsi="Verdana"/>
          <w:sz w:val="18"/>
          <w:szCs w:val="18"/>
          <w:lang w:eastAsia="bg-BG"/>
        </w:rPr>
        <w:tab/>
        <w:t xml:space="preserve"> </w:t>
      </w:r>
      <w:r w:rsidR="004F258C" w:rsidRPr="004D3C13">
        <w:rPr>
          <w:rFonts w:ascii="Verdana" w:eastAsia="Times New Roman" w:hAnsi="Verdana"/>
          <w:sz w:val="18"/>
          <w:szCs w:val="18"/>
          <w:lang w:eastAsia="bg-BG"/>
        </w:rPr>
        <w:tab/>
      </w:r>
      <w:r w:rsidRPr="004D3C13">
        <w:rPr>
          <w:rFonts w:ascii="Verdana" w:eastAsia="Times New Roman" w:hAnsi="Verdana"/>
          <w:sz w:val="18"/>
          <w:szCs w:val="18"/>
          <w:lang w:eastAsia="bg-BG"/>
        </w:rPr>
        <w:t>Факс: ..........................................</w:t>
      </w:r>
      <w:r w:rsidRPr="004D3C13">
        <w:rPr>
          <w:rFonts w:ascii="Verdana" w:eastAsia="Times New Roman" w:hAnsi="Verdana"/>
          <w:sz w:val="18"/>
          <w:szCs w:val="18"/>
          <w:lang w:eastAsia="bg-BG"/>
        </w:rPr>
        <w:tab/>
      </w:r>
    </w:p>
    <w:p w14:paraId="273A40A2" w14:textId="77777777" w:rsidR="00C362D2" w:rsidRPr="004D3C13" w:rsidRDefault="00C362D2" w:rsidP="00C362D2">
      <w:pPr>
        <w:spacing w:before="120" w:after="12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Електронен адрес:  .....................................</w:t>
      </w:r>
      <w:r w:rsidRPr="004D3C13">
        <w:rPr>
          <w:rFonts w:ascii="Verdana" w:eastAsia="Times New Roman" w:hAnsi="Verdana"/>
          <w:sz w:val="18"/>
          <w:szCs w:val="18"/>
          <w:lang w:eastAsia="bg-BG"/>
        </w:rPr>
        <w:tab/>
      </w:r>
    </w:p>
    <w:p w14:paraId="00CE3DEE" w14:textId="77777777" w:rsidR="00C362D2" w:rsidRPr="004D3C13" w:rsidRDefault="00C362D2" w:rsidP="00C362D2">
      <w:pPr>
        <w:tabs>
          <w:tab w:val="left" w:pos="8931"/>
        </w:tabs>
        <w:spacing w:before="120" w:after="120" w:line="240" w:lineRule="auto"/>
        <w:jc w:val="both"/>
        <w:rPr>
          <w:rFonts w:ascii="Verdana" w:eastAsia="Times New Roman" w:hAnsi="Verdana"/>
          <w:sz w:val="18"/>
          <w:szCs w:val="18"/>
          <w:lang w:eastAsia="bg-BG"/>
        </w:rPr>
      </w:pPr>
      <w:r w:rsidRPr="004D3C13">
        <w:rPr>
          <w:rFonts w:ascii="Verdana" w:eastAsia="Times New Roman" w:hAnsi="Verdana" w:cs="Arial"/>
          <w:bCs/>
          <w:sz w:val="18"/>
          <w:szCs w:val="18"/>
          <w:lang w:eastAsia="bg-BG"/>
        </w:rPr>
        <w:t>ЕИК/Булстат:</w:t>
      </w:r>
      <w:r w:rsidRPr="004D3C13">
        <w:rPr>
          <w:rFonts w:ascii="Verdana" w:eastAsia="Times New Roman" w:hAnsi="Verdana"/>
          <w:sz w:val="18"/>
          <w:szCs w:val="18"/>
          <w:lang w:eastAsia="bg-BG"/>
        </w:rPr>
        <w:t xml:space="preserve"> .....................................</w:t>
      </w:r>
      <w:r w:rsidRPr="004D3C13">
        <w:rPr>
          <w:rFonts w:ascii="Verdana" w:eastAsia="Times New Roman" w:hAnsi="Verdana"/>
          <w:sz w:val="18"/>
          <w:szCs w:val="18"/>
          <w:lang w:eastAsia="bg-BG"/>
        </w:rPr>
        <w:tab/>
      </w:r>
    </w:p>
    <w:p w14:paraId="032A73FC" w14:textId="277257EC" w:rsidR="00C362D2" w:rsidRPr="004D3C13" w:rsidRDefault="00C362D2" w:rsidP="00C362D2">
      <w:pPr>
        <w:tabs>
          <w:tab w:val="left" w:pos="8540"/>
          <w:tab w:val="left" w:pos="8931"/>
        </w:tabs>
        <w:spacing w:before="120" w:after="120" w:line="24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Седалище и адрес на управление………...................................................................</w:t>
      </w:r>
    </w:p>
    <w:p w14:paraId="0EB03795" w14:textId="22212DF0" w:rsidR="00C362D2" w:rsidRPr="004D3C13" w:rsidRDefault="00C362D2" w:rsidP="00C362D2">
      <w:pPr>
        <w:tabs>
          <w:tab w:val="left" w:pos="8931"/>
        </w:tabs>
        <w:spacing w:before="120" w:after="12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 xml:space="preserve">BIC: </w:t>
      </w:r>
      <w:r w:rsidR="005057B7" w:rsidRPr="004D3C13">
        <w:rPr>
          <w:rFonts w:ascii="Verdana" w:eastAsia="Times New Roman" w:hAnsi="Verdana" w:cs="Arial"/>
          <w:bCs/>
          <w:sz w:val="18"/>
          <w:szCs w:val="18"/>
          <w:lang w:eastAsia="bg-BG"/>
        </w:rPr>
        <w:t>.............................................................................</w:t>
      </w:r>
    </w:p>
    <w:p w14:paraId="1951147A" w14:textId="15D46343" w:rsidR="00C362D2" w:rsidRPr="004D3C13" w:rsidRDefault="00C362D2" w:rsidP="00C362D2">
      <w:pPr>
        <w:tabs>
          <w:tab w:val="left" w:pos="8931"/>
        </w:tabs>
        <w:spacing w:before="120" w:after="12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 xml:space="preserve">IBAN: </w:t>
      </w:r>
      <w:r w:rsidR="002F4B09" w:rsidRPr="004D3C13">
        <w:rPr>
          <w:rFonts w:ascii="Verdana" w:eastAsia="Times New Roman" w:hAnsi="Verdana" w:cs="Arial"/>
          <w:bCs/>
          <w:sz w:val="18"/>
          <w:szCs w:val="18"/>
          <w:lang w:eastAsia="bg-BG"/>
        </w:rPr>
        <w:t>.............................................................................</w:t>
      </w:r>
    </w:p>
    <w:p w14:paraId="568B4022" w14:textId="16B6C7EC" w:rsidR="00C362D2" w:rsidRPr="004D3C13" w:rsidRDefault="00C362D2" w:rsidP="00C362D2">
      <w:pPr>
        <w:tabs>
          <w:tab w:val="left" w:pos="8931"/>
        </w:tabs>
        <w:spacing w:before="120" w:after="12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 xml:space="preserve">Обслужваща банка: </w:t>
      </w:r>
      <w:r w:rsidR="002F4B09" w:rsidRPr="004D3C13">
        <w:rPr>
          <w:rFonts w:ascii="Verdana" w:eastAsia="Times New Roman" w:hAnsi="Verdana" w:cs="Arial"/>
          <w:bCs/>
          <w:sz w:val="18"/>
          <w:szCs w:val="18"/>
          <w:lang w:eastAsia="bg-BG"/>
        </w:rPr>
        <w:t>............................................................................................</w:t>
      </w:r>
    </w:p>
    <w:p w14:paraId="256BCF8D" w14:textId="77777777" w:rsidR="00C362D2" w:rsidRPr="004D3C13" w:rsidRDefault="00C362D2" w:rsidP="00CC443E">
      <w:pPr>
        <w:spacing w:after="120"/>
        <w:jc w:val="both"/>
        <w:rPr>
          <w:rFonts w:ascii="Verdana" w:hAnsi="Verdana"/>
          <w:sz w:val="18"/>
          <w:szCs w:val="18"/>
        </w:rPr>
      </w:pPr>
    </w:p>
    <w:p w14:paraId="27CEBAAE" w14:textId="77777777" w:rsidR="00C362D2" w:rsidRPr="004D3C13" w:rsidRDefault="00C362D2" w:rsidP="00CC443E">
      <w:pPr>
        <w:spacing w:after="120"/>
        <w:jc w:val="both"/>
        <w:rPr>
          <w:rFonts w:ascii="Verdana" w:hAnsi="Verdana"/>
          <w:b/>
          <w:sz w:val="18"/>
          <w:szCs w:val="18"/>
        </w:rPr>
      </w:pPr>
      <w:r w:rsidRPr="004D3C13">
        <w:rPr>
          <w:rFonts w:ascii="Verdana" w:hAnsi="Verdana"/>
          <w:b/>
          <w:sz w:val="18"/>
          <w:szCs w:val="18"/>
        </w:rPr>
        <w:t>УВАЖАЕМИ ГОСПОЖИ И ГОСПОДА,</w:t>
      </w:r>
    </w:p>
    <w:p w14:paraId="48CCEB17" w14:textId="247140C6" w:rsidR="00CC443E" w:rsidRPr="004D3C13" w:rsidRDefault="00CC443E" w:rsidP="00CC443E">
      <w:pPr>
        <w:spacing w:after="120"/>
        <w:jc w:val="both"/>
        <w:rPr>
          <w:rFonts w:ascii="Verdana" w:hAnsi="Verdana"/>
          <w:sz w:val="18"/>
          <w:szCs w:val="18"/>
        </w:rPr>
      </w:pPr>
      <w:r w:rsidRPr="004D3C13">
        <w:rPr>
          <w:rFonts w:ascii="Verdana" w:hAnsi="Verdana"/>
          <w:sz w:val="18"/>
          <w:szCs w:val="18"/>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sidRPr="004D3C13">
        <w:rPr>
          <w:rFonts w:ascii="Verdana" w:hAnsi="Verdana"/>
          <w:sz w:val="18"/>
          <w:szCs w:val="18"/>
        </w:rPr>
        <w:t xml:space="preserve">Приложение №1 - </w:t>
      </w:r>
      <w:r w:rsidRPr="004D3C13">
        <w:rPr>
          <w:rFonts w:ascii="Verdana" w:hAnsi="Verdana"/>
          <w:sz w:val="18"/>
          <w:szCs w:val="18"/>
        </w:rPr>
        <w:t>Техническ</w:t>
      </w:r>
      <w:r w:rsidR="00EE041A" w:rsidRPr="004D3C13">
        <w:rPr>
          <w:rFonts w:ascii="Verdana" w:hAnsi="Verdana"/>
          <w:sz w:val="18"/>
          <w:szCs w:val="18"/>
        </w:rPr>
        <w:t>а спецификация</w:t>
      </w:r>
      <w:r w:rsidRPr="004D3C13">
        <w:rPr>
          <w:rFonts w:ascii="Verdana" w:hAnsi="Verdana"/>
          <w:sz w:val="18"/>
          <w:szCs w:val="18"/>
        </w:rPr>
        <w:t xml:space="preserve">, на цени, които са посочени в </w:t>
      </w:r>
      <w:r w:rsidR="00EE041A" w:rsidRPr="004D3C13">
        <w:rPr>
          <w:rFonts w:ascii="Verdana" w:hAnsi="Verdana"/>
          <w:sz w:val="18"/>
          <w:szCs w:val="18"/>
        </w:rPr>
        <w:t xml:space="preserve">Приложение № 3 – </w:t>
      </w:r>
      <w:r w:rsidRPr="004D3C13">
        <w:rPr>
          <w:rFonts w:ascii="Verdana" w:hAnsi="Verdana"/>
          <w:sz w:val="18"/>
          <w:szCs w:val="18"/>
        </w:rPr>
        <w:t>Ценов</w:t>
      </w:r>
      <w:r w:rsidR="00EE041A" w:rsidRPr="004D3C13">
        <w:rPr>
          <w:rFonts w:ascii="Verdana" w:hAnsi="Verdana"/>
          <w:sz w:val="18"/>
          <w:szCs w:val="18"/>
        </w:rPr>
        <w:t>о предложение</w:t>
      </w:r>
      <w:r w:rsidRPr="004D3C13">
        <w:rPr>
          <w:rFonts w:ascii="Verdana" w:hAnsi="Verdana"/>
          <w:sz w:val="18"/>
          <w:szCs w:val="18"/>
        </w:rPr>
        <w:t>.</w:t>
      </w:r>
    </w:p>
    <w:p w14:paraId="53A2C20C" w14:textId="3224DAA9" w:rsidR="00C362D2" w:rsidRPr="004D3C13" w:rsidRDefault="00C362D2" w:rsidP="00C362D2">
      <w:pPr>
        <w:spacing w:before="120" w:after="120"/>
        <w:jc w:val="both"/>
        <w:rPr>
          <w:rFonts w:ascii="Verdana" w:hAnsi="Verdana"/>
          <w:sz w:val="18"/>
          <w:szCs w:val="18"/>
        </w:rPr>
      </w:pPr>
      <w:r w:rsidRPr="004D3C13">
        <w:rPr>
          <w:rFonts w:ascii="Verdana" w:hAnsi="Verdana"/>
          <w:sz w:val="18"/>
          <w:szCs w:val="18"/>
        </w:rPr>
        <w:t xml:space="preserve">При изпълнението на поръчката </w:t>
      </w:r>
      <w:r w:rsidRPr="004D3C13">
        <w:rPr>
          <w:rFonts w:ascii="Verdana" w:hAnsi="Verdana"/>
          <w:b/>
          <w:sz w:val="18"/>
          <w:szCs w:val="18"/>
        </w:rPr>
        <w:t>ще използваме/няма да изпол</w:t>
      </w:r>
      <w:r w:rsidRPr="004D3C13">
        <w:rPr>
          <w:rFonts w:ascii="Verdana" w:hAnsi="Verdana"/>
          <w:sz w:val="18"/>
          <w:szCs w:val="18"/>
        </w:rPr>
        <w:t xml:space="preserve">зваме услугите на следните подизпълнители/капацитет на трети лица </w:t>
      </w:r>
      <w:r w:rsidRPr="004D3C13">
        <w:rPr>
          <w:rFonts w:ascii="Verdana" w:hAnsi="Verdana"/>
          <w:b/>
          <w:sz w:val="18"/>
          <w:szCs w:val="18"/>
        </w:rPr>
        <w:t>(</w:t>
      </w:r>
      <w:r w:rsidRPr="004D3C13">
        <w:rPr>
          <w:rFonts w:ascii="Verdana" w:hAnsi="Verdana"/>
          <w:b/>
          <w:i/>
          <w:sz w:val="18"/>
          <w:szCs w:val="18"/>
        </w:rPr>
        <w:t>невярното се зачертава</w:t>
      </w:r>
      <w:r w:rsidRPr="004D3C13">
        <w:rPr>
          <w:rFonts w:ascii="Verdana" w:hAnsi="Verdana"/>
          <w:sz w:val="18"/>
          <w:szCs w:val="18"/>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4D3C13" w14:paraId="5C59BC9C" w14:textId="77777777" w:rsidTr="0055021B">
        <w:tc>
          <w:tcPr>
            <w:tcW w:w="2775" w:type="dxa"/>
          </w:tcPr>
          <w:p w14:paraId="25FB2F7C" w14:textId="730A1E05" w:rsidR="004F258C" w:rsidRPr="004D3C13" w:rsidRDefault="00C362D2" w:rsidP="004F258C">
            <w:pPr>
              <w:spacing w:before="120" w:after="120"/>
              <w:jc w:val="center"/>
              <w:rPr>
                <w:rFonts w:ascii="Verdana" w:hAnsi="Verdana"/>
                <w:sz w:val="18"/>
                <w:szCs w:val="18"/>
              </w:rPr>
            </w:pPr>
            <w:r w:rsidRPr="004D3C13">
              <w:rPr>
                <w:rFonts w:ascii="Verdana" w:hAnsi="Verdana"/>
                <w:sz w:val="18"/>
                <w:szCs w:val="18"/>
              </w:rPr>
              <w:t>Наименование на подизпълнителя/трето лице</w:t>
            </w:r>
            <w:r w:rsidR="004F258C" w:rsidRPr="004D3C13">
              <w:rPr>
                <w:rFonts w:ascii="Verdana" w:hAnsi="Verdana"/>
                <w:sz w:val="18"/>
                <w:szCs w:val="18"/>
              </w:rPr>
              <w:t>, ЕИК/ЕГН</w:t>
            </w:r>
          </w:p>
        </w:tc>
        <w:tc>
          <w:tcPr>
            <w:tcW w:w="3670" w:type="dxa"/>
          </w:tcPr>
          <w:p w14:paraId="30597BD1" w14:textId="77777777" w:rsidR="00C362D2" w:rsidRPr="004D3C13" w:rsidRDefault="00C362D2" w:rsidP="00C362D2">
            <w:pPr>
              <w:spacing w:before="120" w:after="120"/>
              <w:jc w:val="center"/>
              <w:rPr>
                <w:rFonts w:ascii="Verdana" w:hAnsi="Verdana"/>
                <w:sz w:val="18"/>
                <w:szCs w:val="18"/>
              </w:rPr>
            </w:pPr>
            <w:r w:rsidRPr="004D3C13">
              <w:rPr>
                <w:rFonts w:ascii="Verdana" w:hAnsi="Verdana"/>
                <w:sz w:val="18"/>
                <w:szCs w:val="18"/>
              </w:rPr>
              <w:t>Обхват на дейностите, които ще извършва</w:t>
            </w:r>
          </w:p>
        </w:tc>
        <w:tc>
          <w:tcPr>
            <w:tcW w:w="2735" w:type="dxa"/>
          </w:tcPr>
          <w:p w14:paraId="54159DF6" w14:textId="561106C7" w:rsidR="00C362D2" w:rsidRPr="004D3C13" w:rsidRDefault="00C362D2" w:rsidP="004F258C">
            <w:pPr>
              <w:spacing w:before="120" w:after="120"/>
              <w:jc w:val="center"/>
              <w:rPr>
                <w:rFonts w:ascii="Verdana" w:hAnsi="Verdana"/>
                <w:sz w:val="18"/>
                <w:szCs w:val="18"/>
              </w:rPr>
            </w:pPr>
            <w:r w:rsidRPr="004D3C13">
              <w:rPr>
                <w:rFonts w:ascii="Verdana" w:hAnsi="Verdana"/>
                <w:sz w:val="18"/>
                <w:szCs w:val="18"/>
              </w:rPr>
              <w:t>Размер на участието на подизпълнителя в %</w:t>
            </w:r>
            <w:r w:rsidR="004F258C" w:rsidRPr="004D3C13">
              <w:rPr>
                <w:rFonts w:ascii="Verdana" w:hAnsi="Verdana"/>
                <w:sz w:val="18"/>
                <w:szCs w:val="18"/>
              </w:rPr>
              <w:t xml:space="preserve">    от стойността на поръчката</w:t>
            </w:r>
          </w:p>
        </w:tc>
      </w:tr>
      <w:tr w:rsidR="00C362D2" w:rsidRPr="004D3C13" w14:paraId="7CEA0B1F" w14:textId="77777777" w:rsidTr="0055021B">
        <w:tc>
          <w:tcPr>
            <w:tcW w:w="2775" w:type="dxa"/>
          </w:tcPr>
          <w:p w14:paraId="79A58921" w14:textId="77777777" w:rsidR="00C362D2" w:rsidRPr="004D3C13" w:rsidRDefault="00C362D2" w:rsidP="00C362D2">
            <w:pPr>
              <w:spacing w:before="120" w:after="120"/>
              <w:jc w:val="both"/>
              <w:rPr>
                <w:rFonts w:ascii="Verdana" w:hAnsi="Verdana"/>
                <w:sz w:val="18"/>
                <w:szCs w:val="18"/>
              </w:rPr>
            </w:pPr>
          </w:p>
        </w:tc>
        <w:tc>
          <w:tcPr>
            <w:tcW w:w="3670" w:type="dxa"/>
          </w:tcPr>
          <w:p w14:paraId="5E8ABCBC" w14:textId="77777777" w:rsidR="00C362D2" w:rsidRPr="004D3C13" w:rsidRDefault="00C362D2" w:rsidP="00C362D2">
            <w:pPr>
              <w:spacing w:before="120" w:after="120"/>
              <w:jc w:val="both"/>
              <w:rPr>
                <w:rFonts w:ascii="Verdana" w:hAnsi="Verdana"/>
                <w:sz w:val="18"/>
                <w:szCs w:val="18"/>
              </w:rPr>
            </w:pPr>
          </w:p>
        </w:tc>
        <w:tc>
          <w:tcPr>
            <w:tcW w:w="2735" w:type="dxa"/>
          </w:tcPr>
          <w:p w14:paraId="0B775AFB" w14:textId="77777777" w:rsidR="00C362D2" w:rsidRPr="004D3C13" w:rsidRDefault="00C362D2" w:rsidP="00C362D2">
            <w:pPr>
              <w:spacing w:before="120" w:after="120"/>
              <w:jc w:val="both"/>
              <w:rPr>
                <w:rFonts w:ascii="Verdana" w:hAnsi="Verdana"/>
                <w:sz w:val="18"/>
                <w:szCs w:val="18"/>
              </w:rPr>
            </w:pPr>
          </w:p>
        </w:tc>
      </w:tr>
      <w:tr w:rsidR="00C362D2" w:rsidRPr="004D3C13" w14:paraId="1F57F443" w14:textId="77777777" w:rsidTr="0055021B">
        <w:tc>
          <w:tcPr>
            <w:tcW w:w="2775" w:type="dxa"/>
          </w:tcPr>
          <w:p w14:paraId="39B9B074" w14:textId="77777777" w:rsidR="00C362D2" w:rsidRPr="004D3C13" w:rsidRDefault="00C362D2" w:rsidP="00C362D2">
            <w:pPr>
              <w:spacing w:before="120" w:after="120"/>
              <w:jc w:val="both"/>
              <w:rPr>
                <w:rFonts w:ascii="Verdana" w:hAnsi="Verdana"/>
                <w:sz w:val="18"/>
                <w:szCs w:val="18"/>
              </w:rPr>
            </w:pPr>
          </w:p>
        </w:tc>
        <w:tc>
          <w:tcPr>
            <w:tcW w:w="3670" w:type="dxa"/>
          </w:tcPr>
          <w:p w14:paraId="23B3264A" w14:textId="77777777" w:rsidR="00C362D2" w:rsidRPr="004D3C13" w:rsidRDefault="00C362D2" w:rsidP="00C362D2">
            <w:pPr>
              <w:spacing w:before="120" w:after="120"/>
              <w:jc w:val="both"/>
              <w:rPr>
                <w:rFonts w:ascii="Verdana" w:hAnsi="Verdana"/>
                <w:sz w:val="18"/>
                <w:szCs w:val="18"/>
              </w:rPr>
            </w:pPr>
          </w:p>
        </w:tc>
        <w:tc>
          <w:tcPr>
            <w:tcW w:w="2735" w:type="dxa"/>
          </w:tcPr>
          <w:p w14:paraId="2AD097B0" w14:textId="77777777" w:rsidR="00C362D2" w:rsidRPr="004D3C13" w:rsidRDefault="00C362D2" w:rsidP="00C362D2">
            <w:pPr>
              <w:spacing w:before="120" w:after="120"/>
              <w:jc w:val="both"/>
              <w:rPr>
                <w:rFonts w:ascii="Verdana" w:hAnsi="Verdana"/>
                <w:sz w:val="18"/>
                <w:szCs w:val="18"/>
              </w:rPr>
            </w:pPr>
          </w:p>
        </w:tc>
      </w:tr>
    </w:tbl>
    <w:p w14:paraId="1FC6237D" w14:textId="77777777" w:rsidR="00C362D2" w:rsidRPr="004D3C13" w:rsidRDefault="00C362D2" w:rsidP="00C362D2">
      <w:pPr>
        <w:spacing w:before="120" w:after="120"/>
        <w:jc w:val="both"/>
        <w:rPr>
          <w:rFonts w:ascii="Verdana" w:hAnsi="Verdana"/>
          <w:b/>
          <w:sz w:val="18"/>
          <w:szCs w:val="18"/>
        </w:rPr>
      </w:pPr>
    </w:p>
    <w:p w14:paraId="2FDB6B91" w14:textId="7BDDA3ED" w:rsidR="004F258C" w:rsidRPr="004D3C13" w:rsidRDefault="004F258C" w:rsidP="004F258C">
      <w:pPr>
        <w:rPr>
          <w:rFonts w:ascii="Verdana" w:eastAsia="Times New Roman" w:hAnsi="Verdana"/>
          <w:b/>
          <w:bCs/>
          <w:sz w:val="18"/>
          <w:szCs w:val="18"/>
          <w:lang w:eastAsia="bg-BG"/>
        </w:rPr>
      </w:pPr>
      <w:r w:rsidRPr="004D3C13">
        <w:rPr>
          <w:rFonts w:ascii="Verdana" w:eastAsia="Times New Roman" w:hAnsi="Verdana"/>
          <w:b/>
          <w:sz w:val="18"/>
          <w:szCs w:val="18"/>
          <w:lang w:eastAsia="bg-BG"/>
        </w:rPr>
        <w:t>Дата: ..............</w:t>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t>Декларатор: ...........................</w:t>
      </w:r>
    </w:p>
    <w:p w14:paraId="48621815" w14:textId="77777777" w:rsidR="00FB1979" w:rsidRPr="004D3C13" w:rsidRDefault="00CC443E" w:rsidP="00081F71">
      <w:pPr>
        <w:jc w:val="both"/>
        <w:rPr>
          <w:rFonts w:ascii="Verdana" w:hAnsi="Verdana"/>
          <w:i/>
          <w:sz w:val="18"/>
          <w:szCs w:val="18"/>
        </w:rPr>
      </w:pPr>
      <w:r w:rsidRPr="004D3C13">
        <w:rPr>
          <w:rFonts w:ascii="Verdana" w:hAnsi="Verdana"/>
          <w:bCs/>
          <w:i/>
          <w:sz w:val="18"/>
          <w:szCs w:val="18"/>
        </w:rPr>
        <w:t>Подписва</w:t>
      </w:r>
      <w:r w:rsidR="009226C0" w:rsidRPr="004D3C13">
        <w:rPr>
          <w:rFonts w:ascii="Verdana" w:hAnsi="Verdana"/>
          <w:bCs/>
          <w:i/>
          <w:sz w:val="18"/>
          <w:szCs w:val="18"/>
        </w:rPr>
        <w:t xml:space="preserve"> се</w:t>
      </w:r>
      <w:r w:rsidRPr="004D3C13">
        <w:rPr>
          <w:rFonts w:ascii="Verdana" w:hAnsi="Verdana"/>
          <w:bCs/>
          <w:i/>
          <w:sz w:val="18"/>
          <w:szCs w:val="18"/>
        </w:rPr>
        <w:t xml:space="preserve"> </w:t>
      </w:r>
      <w:r w:rsidRPr="004D3C13">
        <w:rPr>
          <w:rFonts w:ascii="Verdana" w:hAnsi="Verdana"/>
          <w:i/>
          <w:sz w:val="18"/>
          <w:szCs w:val="18"/>
        </w:rPr>
        <w:t>от законния представител на участника.</w:t>
      </w:r>
    </w:p>
    <w:p w14:paraId="3C57538D" w14:textId="3C98AE43" w:rsidR="00823851" w:rsidRPr="004D3C13" w:rsidRDefault="00823851" w:rsidP="00081F71">
      <w:pPr>
        <w:jc w:val="both"/>
        <w:rPr>
          <w:rFonts w:ascii="Verdana" w:hAnsi="Verdana"/>
          <w:bCs/>
          <w:i/>
          <w:sz w:val="18"/>
          <w:szCs w:val="18"/>
        </w:rPr>
        <w:sectPr w:rsidR="00823851" w:rsidRPr="004D3C13" w:rsidSect="00553889">
          <w:pgSz w:w="11909" w:h="16834" w:code="9"/>
          <w:pgMar w:top="1134" w:right="1418" w:bottom="1135" w:left="1418" w:header="425" w:footer="284" w:gutter="0"/>
          <w:cols w:space="708"/>
          <w:docGrid w:linePitch="360"/>
        </w:sectPr>
      </w:pPr>
      <w:r w:rsidRPr="004D3C13">
        <w:rPr>
          <w:rFonts w:ascii="Verdana" w:hAnsi="Verdana"/>
          <w:bCs/>
          <w:i/>
          <w:sz w:val="18"/>
          <w:szCs w:val="18"/>
        </w:rPr>
        <w:br/>
      </w:r>
    </w:p>
    <w:p w14:paraId="48CCEB48" w14:textId="41EA3E91" w:rsidR="002F1D69" w:rsidRPr="004D3C13" w:rsidRDefault="002F1D69" w:rsidP="002F1D69">
      <w:pPr>
        <w:spacing w:after="0" w:line="240" w:lineRule="auto"/>
        <w:jc w:val="right"/>
        <w:rPr>
          <w:rFonts w:ascii="Verdana" w:eastAsia="Times New Roman" w:hAnsi="Verdana"/>
          <w:i/>
          <w:sz w:val="18"/>
          <w:szCs w:val="18"/>
          <w:lang w:eastAsia="bg-BG"/>
        </w:rPr>
      </w:pPr>
      <w:r w:rsidRPr="004D3C13">
        <w:rPr>
          <w:rFonts w:ascii="Verdana" w:eastAsia="Times New Roman" w:hAnsi="Verdana"/>
          <w:i/>
          <w:sz w:val="18"/>
          <w:szCs w:val="18"/>
          <w:lang w:eastAsia="bg-BG"/>
        </w:rPr>
        <w:lastRenderedPageBreak/>
        <w:t>Образец</w:t>
      </w:r>
    </w:p>
    <w:p w14:paraId="48CCEB49" w14:textId="77777777" w:rsidR="002F1D69" w:rsidRPr="004D3C13" w:rsidRDefault="002F1D69" w:rsidP="002F1D69">
      <w:pPr>
        <w:suppressAutoHyphens/>
        <w:autoSpaceDE w:val="0"/>
        <w:spacing w:before="120" w:after="120" w:line="240" w:lineRule="auto"/>
        <w:jc w:val="right"/>
        <w:rPr>
          <w:rFonts w:ascii="Verdana" w:eastAsia="Times New Roman" w:hAnsi="Verdana"/>
          <w:sz w:val="18"/>
          <w:szCs w:val="18"/>
          <w:lang w:eastAsia="bg-BG"/>
        </w:rPr>
      </w:pPr>
    </w:p>
    <w:p w14:paraId="48CCEB4A" w14:textId="77777777" w:rsidR="002F1D69" w:rsidRPr="004D3C13" w:rsidRDefault="002F1D69" w:rsidP="002F1D69">
      <w:pPr>
        <w:suppressAutoHyphens/>
        <w:autoSpaceDE w:val="0"/>
        <w:spacing w:before="120" w:after="120" w:line="240" w:lineRule="auto"/>
        <w:jc w:val="center"/>
        <w:rPr>
          <w:rFonts w:ascii="Verdana" w:eastAsia="Arial" w:hAnsi="Verdana"/>
          <w:b/>
          <w:bCs/>
          <w:sz w:val="18"/>
          <w:szCs w:val="18"/>
          <w:lang w:eastAsia="ar-SA"/>
        </w:rPr>
      </w:pPr>
      <w:r w:rsidRPr="004D3C13">
        <w:rPr>
          <w:rFonts w:ascii="Verdana" w:eastAsia="Arial" w:hAnsi="Verdana"/>
          <w:b/>
          <w:bCs/>
          <w:sz w:val="18"/>
          <w:szCs w:val="18"/>
          <w:lang w:eastAsia="ar-SA"/>
        </w:rPr>
        <w:t xml:space="preserve">Д Е К Л А Р А Ц И Я </w:t>
      </w:r>
    </w:p>
    <w:p w14:paraId="48CCEB4C" w14:textId="5D286D80" w:rsidR="002F1D69" w:rsidRPr="004D3C13" w:rsidRDefault="002F1D69" w:rsidP="002F1D69">
      <w:pPr>
        <w:spacing w:after="0" w:line="360" w:lineRule="auto"/>
        <w:ind w:left="11" w:hanging="11"/>
        <w:jc w:val="center"/>
        <w:rPr>
          <w:rFonts w:ascii="Verdana" w:eastAsia="Times New Roman" w:hAnsi="Verdana"/>
          <w:b/>
          <w:sz w:val="18"/>
          <w:szCs w:val="18"/>
        </w:rPr>
      </w:pPr>
      <w:r w:rsidRPr="004D3C13">
        <w:rPr>
          <w:rFonts w:ascii="Verdana" w:eastAsia="Times New Roman" w:hAnsi="Verdana"/>
          <w:b/>
          <w:sz w:val="18"/>
          <w:szCs w:val="18"/>
        </w:rPr>
        <w:t xml:space="preserve">по чл. </w:t>
      </w:r>
      <w:r w:rsidR="00F32E1E" w:rsidRPr="004D3C13">
        <w:rPr>
          <w:rFonts w:ascii="Verdana" w:eastAsia="Times New Roman" w:hAnsi="Verdana"/>
          <w:b/>
          <w:sz w:val="18"/>
          <w:szCs w:val="18"/>
        </w:rPr>
        <w:t>192, ал. 3 от ЗОП</w:t>
      </w:r>
    </w:p>
    <w:p w14:paraId="48CCEB4D" w14:textId="77777777" w:rsidR="002F1D69" w:rsidRPr="004D3C13" w:rsidRDefault="002F1D69" w:rsidP="002F1D69">
      <w:pPr>
        <w:spacing w:after="0" w:line="360" w:lineRule="auto"/>
        <w:ind w:left="720" w:hanging="11"/>
        <w:jc w:val="center"/>
        <w:rPr>
          <w:rFonts w:ascii="Verdana" w:eastAsia="Times New Roman" w:hAnsi="Verdana"/>
          <w:sz w:val="18"/>
          <w:szCs w:val="18"/>
        </w:rPr>
      </w:pPr>
      <w:r w:rsidRPr="004D3C13">
        <w:rPr>
          <w:rFonts w:ascii="Verdana" w:eastAsia="Times New Roman" w:hAnsi="Verdana"/>
          <w:sz w:val="18"/>
          <w:szCs w:val="18"/>
        </w:rPr>
        <w:t>(за обстоятелствата по чл. 54, ал. 1, т. 1, 2 и 7 от ЗОП)</w:t>
      </w:r>
    </w:p>
    <w:p w14:paraId="29954F49" w14:textId="77777777" w:rsidR="00F14313" w:rsidRPr="004D3C13" w:rsidRDefault="00F14313" w:rsidP="002F1D69">
      <w:pPr>
        <w:spacing w:after="0" w:line="360" w:lineRule="auto"/>
        <w:ind w:left="720" w:hanging="11"/>
        <w:jc w:val="center"/>
        <w:rPr>
          <w:rFonts w:ascii="Verdana" w:eastAsia="Times New Roman" w:hAnsi="Verdana"/>
          <w:sz w:val="18"/>
          <w:szCs w:val="18"/>
        </w:rPr>
      </w:pPr>
    </w:p>
    <w:p w14:paraId="3CD93C1F" w14:textId="2DF9C650" w:rsidR="004F258C" w:rsidRPr="004D3C13" w:rsidRDefault="002F1D69" w:rsidP="002F1D6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Долуподписаният ......................................................</w:t>
      </w:r>
      <w:r w:rsidR="005057B7" w:rsidRPr="004D3C13">
        <w:rPr>
          <w:rFonts w:ascii="Verdana" w:eastAsia="Times New Roman" w:hAnsi="Verdana"/>
          <w:sz w:val="18"/>
          <w:szCs w:val="18"/>
          <w:lang w:eastAsia="bg-BG"/>
        </w:rPr>
        <w:t>...................</w:t>
      </w:r>
      <w:r w:rsidRPr="004D3C13">
        <w:rPr>
          <w:rFonts w:ascii="Verdana" w:eastAsia="Times New Roman" w:hAnsi="Verdana"/>
          <w:sz w:val="18"/>
          <w:szCs w:val="18"/>
          <w:lang w:eastAsia="bg-BG"/>
        </w:rPr>
        <w:t xml:space="preserve">........................, </w:t>
      </w:r>
    </w:p>
    <w:p w14:paraId="7580D1D9" w14:textId="09B04534" w:rsidR="004F258C" w:rsidRPr="004D3C13" w:rsidRDefault="002F1D69" w:rsidP="002F1D6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си на ............................................................</w:t>
      </w:r>
      <w:r w:rsidR="004F258C" w:rsidRPr="004D3C13">
        <w:rPr>
          <w:rFonts w:ascii="Verdana" w:eastAsia="Times New Roman" w:hAnsi="Verdana"/>
          <w:sz w:val="18"/>
          <w:szCs w:val="18"/>
          <w:lang w:eastAsia="bg-BG"/>
        </w:rPr>
        <w:t>.....................</w:t>
      </w:r>
      <w:r w:rsidR="00FB1979" w:rsidRPr="004D3C13">
        <w:rPr>
          <w:rFonts w:ascii="Verdana" w:eastAsia="Times New Roman" w:hAnsi="Verdana"/>
          <w:sz w:val="18"/>
          <w:szCs w:val="18"/>
          <w:lang w:eastAsia="bg-BG"/>
        </w:rPr>
        <w:t>.........</w:t>
      </w:r>
      <w:r w:rsidR="005057B7" w:rsidRPr="004D3C13">
        <w:rPr>
          <w:rFonts w:ascii="Verdana" w:eastAsia="Times New Roman" w:hAnsi="Verdana"/>
          <w:sz w:val="18"/>
          <w:szCs w:val="18"/>
          <w:lang w:eastAsia="bg-BG"/>
        </w:rPr>
        <w:t>.....</w:t>
      </w:r>
      <w:r w:rsidR="004F258C" w:rsidRPr="004D3C13">
        <w:rPr>
          <w:rFonts w:ascii="Verdana" w:eastAsia="Times New Roman" w:hAnsi="Verdana"/>
          <w:sz w:val="18"/>
          <w:szCs w:val="18"/>
          <w:lang w:eastAsia="bg-BG"/>
        </w:rPr>
        <w:t>,</w:t>
      </w:r>
    </w:p>
    <w:p w14:paraId="56A6DE63" w14:textId="0F6BFC9E" w:rsidR="00FB1979" w:rsidRPr="004D3C13" w:rsidRDefault="002F1D69" w:rsidP="00FB197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на фирма ............................................................</w:t>
      </w:r>
      <w:r w:rsidR="004F258C" w:rsidRPr="004D3C13">
        <w:rPr>
          <w:rFonts w:ascii="Verdana" w:eastAsia="Times New Roman" w:hAnsi="Verdana"/>
          <w:sz w:val="18"/>
          <w:szCs w:val="18"/>
          <w:lang w:eastAsia="bg-BG"/>
        </w:rPr>
        <w:t>..........................................</w:t>
      </w:r>
      <w:r w:rsidRPr="004D3C13">
        <w:rPr>
          <w:rFonts w:ascii="Verdana" w:eastAsia="Times New Roman" w:hAnsi="Verdana"/>
          <w:sz w:val="18"/>
          <w:szCs w:val="18"/>
          <w:lang w:eastAsia="bg-BG"/>
        </w:rPr>
        <w:t xml:space="preserve">.., при изпълнение на обществена поръчка възлагана чрез обява с предмет </w:t>
      </w:r>
      <w:r w:rsidR="00576E01"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00FB1979" w:rsidRPr="004D3C13">
        <w:rPr>
          <w:rFonts w:ascii="Verdana" w:eastAsia="Times New Roman" w:hAnsi="Verdana"/>
          <w:b/>
          <w:sz w:val="18"/>
          <w:szCs w:val="18"/>
          <w:lang w:eastAsia="bg-BG"/>
        </w:rPr>
        <w:t>.</w:t>
      </w:r>
    </w:p>
    <w:p w14:paraId="48CCEB4E" w14:textId="3BC6DA06" w:rsidR="002F1D69" w:rsidRPr="004D3C13" w:rsidRDefault="002F1D69" w:rsidP="002F1D69">
      <w:pPr>
        <w:spacing w:after="0" w:line="360" w:lineRule="auto"/>
        <w:jc w:val="both"/>
        <w:rPr>
          <w:rFonts w:ascii="Verdana" w:eastAsia="Times New Roman" w:hAnsi="Verdana"/>
          <w:sz w:val="18"/>
          <w:szCs w:val="18"/>
          <w:lang w:eastAsia="bg-BG"/>
        </w:rPr>
      </w:pPr>
    </w:p>
    <w:p w14:paraId="48CCEB4F" w14:textId="77777777" w:rsidR="002F1D69" w:rsidRPr="004D3C13" w:rsidRDefault="002F1D69" w:rsidP="002F1D69">
      <w:pPr>
        <w:suppressAutoHyphens/>
        <w:autoSpaceDE w:val="0"/>
        <w:spacing w:after="0" w:line="240" w:lineRule="auto"/>
        <w:jc w:val="center"/>
        <w:rPr>
          <w:rFonts w:ascii="Verdana" w:eastAsia="Times New Roman" w:hAnsi="Verdana"/>
          <w:sz w:val="18"/>
          <w:szCs w:val="18"/>
          <w:lang w:eastAsia="ar-SA"/>
        </w:rPr>
      </w:pPr>
    </w:p>
    <w:p w14:paraId="48CCEB50" w14:textId="77777777" w:rsidR="002F1D69" w:rsidRPr="004D3C13" w:rsidRDefault="002F1D69" w:rsidP="002F1D69">
      <w:pPr>
        <w:suppressAutoHyphens/>
        <w:autoSpaceDE w:val="0"/>
        <w:spacing w:after="0" w:line="240" w:lineRule="auto"/>
        <w:jc w:val="center"/>
        <w:rPr>
          <w:rFonts w:ascii="Verdana" w:eastAsia="Times New Roman" w:hAnsi="Verdana"/>
          <w:b/>
          <w:bCs/>
          <w:sz w:val="18"/>
          <w:szCs w:val="18"/>
          <w:lang w:eastAsia="ar-SA"/>
        </w:rPr>
      </w:pPr>
      <w:r w:rsidRPr="004D3C13">
        <w:rPr>
          <w:rFonts w:ascii="Verdana" w:eastAsia="Times New Roman" w:hAnsi="Verdana"/>
          <w:b/>
          <w:bCs/>
          <w:sz w:val="18"/>
          <w:szCs w:val="18"/>
          <w:lang w:eastAsia="ar-SA"/>
        </w:rPr>
        <w:t xml:space="preserve">ДЕКЛАРИРАМ, ЧЕ: </w:t>
      </w:r>
    </w:p>
    <w:p w14:paraId="48CCEB51" w14:textId="77777777" w:rsidR="002F1D69" w:rsidRPr="004D3C13" w:rsidRDefault="002F1D69" w:rsidP="002F1D69">
      <w:pPr>
        <w:suppressAutoHyphens/>
        <w:autoSpaceDE w:val="0"/>
        <w:spacing w:after="0" w:line="240" w:lineRule="auto"/>
        <w:jc w:val="center"/>
        <w:rPr>
          <w:rFonts w:ascii="Verdana" w:eastAsia="Times New Roman" w:hAnsi="Verdana"/>
          <w:sz w:val="18"/>
          <w:szCs w:val="18"/>
          <w:lang w:eastAsia="ar-SA"/>
        </w:rPr>
      </w:pPr>
    </w:p>
    <w:p w14:paraId="48CCEB52" w14:textId="70570A61" w:rsidR="002F1D69" w:rsidRPr="004D3C13"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18"/>
          <w:szCs w:val="18"/>
          <w:lang w:eastAsia="ar-SA"/>
        </w:rPr>
      </w:pPr>
      <w:r w:rsidRPr="004D3C13">
        <w:rPr>
          <w:rFonts w:ascii="Verdana" w:eastAsia="Times New Roman" w:hAnsi="Verdana"/>
          <w:sz w:val="18"/>
          <w:szCs w:val="18"/>
          <w:lang w:eastAsia="ar-SA"/>
        </w:rPr>
        <w:t>Не съм осъден с влязла в сила присъда за: престъпление по чл.108а,чл. 159а-159г, чл.172, чл.192а, чл.194-217, чл.219-252,чл.253-260, чл.301-307, чл.321, 321а и чл.352-353</w:t>
      </w:r>
      <w:r w:rsidR="00AB4C8D" w:rsidRPr="004D3C13">
        <w:rPr>
          <w:rFonts w:ascii="Verdana" w:eastAsia="Times New Roman" w:hAnsi="Verdana"/>
          <w:sz w:val="18"/>
          <w:szCs w:val="18"/>
          <w:lang w:eastAsia="ar-SA"/>
        </w:rPr>
        <w:t>е</w:t>
      </w:r>
      <w:r w:rsidRPr="004D3C13">
        <w:rPr>
          <w:rFonts w:ascii="Verdana" w:eastAsia="Times New Roman" w:hAnsi="Verdana"/>
          <w:sz w:val="18"/>
          <w:szCs w:val="18"/>
          <w:lang w:eastAsia="ar-SA"/>
        </w:rPr>
        <w:t xml:space="preserve"> от Наказателния кодекс.</w:t>
      </w:r>
    </w:p>
    <w:p w14:paraId="48CCEB53" w14:textId="77777777" w:rsidR="002F1D69" w:rsidRPr="004D3C13"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4D3C13"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18"/>
          <w:szCs w:val="18"/>
          <w:lang w:eastAsia="bg-BG"/>
        </w:rPr>
      </w:pPr>
      <w:r w:rsidRPr="004D3C13">
        <w:rPr>
          <w:rFonts w:ascii="Verdana" w:eastAsia="Times New Roman" w:hAnsi="Verdana"/>
          <w:sz w:val="18"/>
          <w:szCs w:val="18"/>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4D3C13" w:rsidRDefault="002F1D69" w:rsidP="005057B7">
      <w:pPr>
        <w:suppressAutoHyphens/>
        <w:autoSpaceDE w:val="0"/>
        <w:spacing w:before="120" w:after="120" w:line="240" w:lineRule="auto"/>
        <w:jc w:val="both"/>
        <w:rPr>
          <w:rFonts w:ascii="Verdana" w:eastAsia="Times New Roman" w:hAnsi="Verdana"/>
          <w:sz w:val="18"/>
          <w:szCs w:val="18"/>
          <w:lang w:eastAsia="ar-SA"/>
        </w:rPr>
      </w:pPr>
      <w:r w:rsidRPr="004D3C13">
        <w:rPr>
          <w:rFonts w:ascii="Verdana" w:eastAsia="Times New Roman" w:hAnsi="Verdana"/>
          <w:sz w:val="18"/>
          <w:szCs w:val="18"/>
          <w:lang w:eastAsia="bg-BG"/>
        </w:rPr>
        <w:t>Задължавам</w:t>
      </w:r>
      <w:r w:rsidRPr="004D3C13">
        <w:rPr>
          <w:rFonts w:ascii="Verdana" w:eastAsia="Times New Roman" w:hAnsi="Verdana"/>
          <w:sz w:val="18"/>
          <w:szCs w:val="18"/>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4D3C13" w:rsidRDefault="005057B7" w:rsidP="005057B7">
      <w:pPr>
        <w:suppressAutoHyphens/>
        <w:autoSpaceDE w:val="0"/>
        <w:spacing w:before="120" w:after="120" w:line="240" w:lineRule="auto"/>
        <w:jc w:val="both"/>
        <w:rPr>
          <w:rFonts w:ascii="Verdana" w:eastAsia="Times New Roman" w:hAnsi="Verdana"/>
          <w:sz w:val="18"/>
          <w:szCs w:val="18"/>
          <w:lang w:eastAsia="ar-SA"/>
        </w:rPr>
      </w:pPr>
      <w:r w:rsidRPr="004D3C13">
        <w:rPr>
          <w:rFonts w:ascii="Verdana" w:eastAsia="Times New Roman" w:hAnsi="Verdana"/>
          <w:sz w:val="18"/>
          <w:szCs w:val="18"/>
          <w:lang w:eastAsia="bg-BG"/>
        </w:rPr>
        <w:t>Известно ми е, че за неверни данни нося наказателна отговорност по чл. 313 от Наказателния кодекс.</w:t>
      </w:r>
      <w:r w:rsidR="002F1D69" w:rsidRPr="004D3C13">
        <w:rPr>
          <w:rFonts w:ascii="Verdana" w:eastAsia="Times New Roman" w:hAnsi="Verdana"/>
          <w:sz w:val="18"/>
          <w:szCs w:val="18"/>
          <w:lang w:eastAsia="ar-SA"/>
        </w:rPr>
        <w:t xml:space="preserve">. </w:t>
      </w:r>
    </w:p>
    <w:p w14:paraId="48CCEB57" w14:textId="77777777" w:rsidR="002F1D69" w:rsidRPr="004D3C13" w:rsidRDefault="002F1D69" w:rsidP="002F1D69">
      <w:pPr>
        <w:suppressAutoHyphens/>
        <w:autoSpaceDE w:val="0"/>
        <w:spacing w:after="0" w:line="240" w:lineRule="auto"/>
        <w:ind w:left="360" w:hanging="360"/>
        <w:rPr>
          <w:rFonts w:ascii="Verdana" w:eastAsia="Times New Roman" w:hAnsi="Verdana"/>
          <w:sz w:val="18"/>
          <w:szCs w:val="18"/>
          <w:lang w:eastAsia="ar-SA"/>
        </w:rPr>
      </w:pPr>
    </w:p>
    <w:p w14:paraId="48CCEB58" w14:textId="77777777" w:rsidR="002F1D69" w:rsidRPr="004D3C13" w:rsidRDefault="002F1D69" w:rsidP="002F1D69">
      <w:pPr>
        <w:spacing w:after="0" w:line="360" w:lineRule="auto"/>
        <w:jc w:val="both"/>
        <w:rPr>
          <w:rFonts w:ascii="Verdana" w:eastAsia="Times New Roman" w:hAnsi="Verdana"/>
          <w:bCs/>
          <w:sz w:val="18"/>
          <w:szCs w:val="18"/>
          <w:lang w:eastAsia="bg-BG"/>
        </w:rPr>
      </w:pPr>
      <w:r w:rsidRPr="004D3C13">
        <w:rPr>
          <w:rFonts w:ascii="Verdana" w:eastAsia="Times New Roman" w:hAnsi="Verdana"/>
          <w:b/>
          <w:sz w:val="18"/>
          <w:szCs w:val="18"/>
          <w:lang w:eastAsia="bg-BG"/>
        </w:rPr>
        <w:t>Дата: ..............</w:t>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t>Декларатор: ...........................</w:t>
      </w:r>
    </w:p>
    <w:p w14:paraId="48CCEB59" w14:textId="77777777" w:rsidR="002F1D69" w:rsidRPr="004D3C13"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18"/>
          <w:szCs w:val="18"/>
        </w:rPr>
      </w:pPr>
    </w:p>
    <w:p w14:paraId="48CCEB5A" w14:textId="77777777" w:rsidR="002F1D69" w:rsidRPr="004D3C13"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18"/>
          <w:szCs w:val="18"/>
        </w:rPr>
      </w:pPr>
      <w:r w:rsidRPr="004D3C13">
        <w:rPr>
          <w:rFonts w:ascii="Verdana" w:eastAsia="Times New Roman" w:hAnsi="Verdana"/>
          <w:i/>
          <w:sz w:val="18"/>
          <w:szCs w:val="18"/>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4D3C13" w:rsidRDefault="002F1D69" w:rsidP="0030526F">
      <w:pPr>
        <w:spacing w:after="160" w:line="259" w:lineRule="auto"/>
        <w:jc w:val="right"/>
        <w:rPr>
          <w:rFonts w:ascii="Verdana" w:eastAsia="Times New Roman" w:hAnsi="Verdana"/>
          <w:sz w:val="18"/>
          <w:szCs w:val="18"/>
          <w:lang w:eastAsia="bg-BG"/>
        </w:rPr>
      </w:pPr>
      <w:r w:rsidRPr="004D3C13">
        <w:rPr>
          <w:rFonts w:ascii="Verdana" w:eastAsia="Times New Roman" w:hAnsi="Verdana"/>
          <w:color w:val="538135"/>
          <w:sz w:val="18"/>
          <w:szCs w:val="18"/>
          <w:lang w:eastAsia="bg-BG"/>
        </w:rPr>
        <w:br w:type="page"/>
      </w:r>
      <w:r w:rsidRPr="004D3C13">
        <w:rPr>
          <w:rFonts w:ascii="Verdana" w:eastAsia="Times New Roman" w:hAnsi="Verdana"/>
          <w:sz w:val="18"/>
          <w:szCs w:val="18"/>
          <w:lang w:eastAsia="bg-BG"/>
        </w:rPr>
        <w:lastRenderedPageBreak/>
        <w:t>Образец</w:t>
      </w:r>
    </w:p>
    <w:p w14:paraId="48CCEB5D" w14:textId="77777777" w:rsidR="002F1D69" w:rsidRPr="004D3C13" w:rsidRDefault="002F1D69" w:rsidP="002F1D69">
      <w:pPr>
        <w:suppressAutoHyphens/>
        <w:autoSpaceDE w:val="0"/>
        <w:spacing w:before="120" w:after="120" w:line="240" w:lineRule="auto"/>
        <w:jc w:val="center"/>
        <w:rPr>
          <w:rFonts w:ascii="Verdana" w:eastAsia="Arial" w:hAnsi="Verdana"/>
          <w:b/>
          <w:bCs/>
          <w:sz w:val="18"/>
          <w:szCs w:val="18"/>
          <w:lang w:eastAsia="ar-SA"/>
        </w:rPr>
      </w:pPr>
      <w:r w:rsidRPr="004D3C13">
        <w:rPr>
          <w:rFonts w:ascii="Verdana" w:eastAsia="Arial" w:hAnsi="Verdana"/>
          <w:b/>
          <w:bCs/>
          <w:sz w:val="18"/>
          <w:szCs w:val="18"/>
          <w:lang w:eastAsia="ar-SA"/>
        </w:rPr>
        <w:t xml:space="preserve">Д Е К Л А Р А Ц И Я </w:t>
      </w:r>
    </w:p>
    <w:p w14:paraId="48CCEB5E" w14:textId="00D83682" w:rsidR="002F1D69" w:rsidRPr="004D3C13" w:rsidRDefault="002F1D69" w:rsidP="002F1D69">
      <w:pPr>
        <w:spacing w:after="0" w:line="360" w:lineRule="auto"/>
        <w:ind w:left="11" w:hanging="11"/>
        <w:jc w:val="center"/>
        <w:rPr>
          <w:rFonts w:ascii="Verdana" w:eastAsia="Times New Roman" w:hAnsi="Verdana"/>
          <w:b/>
          <w:sz w:val="18"/>
          <w:szCs w:val="18"/>
        </w:rPr>
      </w:pPr>
      <w:r w:rsidRPr="004D3C13">
        <w:rPr>
          <w:rFonts w:ascii="Verdana" w:eastAsia="Times New Roman" w:hAnsi="Verdana"/>
          <w:b/>
          <w:sz w:val="18"/>
          <w:szCs w:val="18"/>
        </w:rPr>
        <w:t xml:space="preserve">по чл. </w:t>
      </w:r>
      <w:r w:rsidR="00F32E1E" w:rsidRPr="004D3C13">
        <w:rPr>
          <w:rFonts w:ascii="Verdana" w:eastAsia="Times New Roman" w:hAnsi="Verdana"/>
          <w:b/>
          <w:sz w:val="18"/>
          <w:szCs w:val="18"/>
        </w:rPr>
        <w:t>192, ал. 3 от ЗОП</w:t>
      </w:r>
    </w:p>
    <w:p w14:paraId="48CCEB5F" w14:textId="01AFD300" w:rsidR="002F1D69" w:rsidRPr="004D3C13" w:rsidRDefault="002F1D69" w:rsidP="002F1D69">
      <w:pPr>
        <w:spacing w:after="0" w:line="360" w:lineRule="auto"/>
        <w:ind w:left="720" w:hanging="11"/>
        <w:jc w:val="center"/>
        <w:rPr>
          <w:rFonts w:ascii="Verdana" w:eastAsia="Times New Roman" w:hAnsi="Verdana"/>
          <w:sz w:val="18"/>
          <w:szCs w:val="18"/>
        </w:rPr>
      </w:pPr>
      <w:r w:rsidRPr="004D3C13">
        <w:rPr>
          <w:rFonts w:ascii="Verdana" w:eastAsia="Times New Roman" w:hAnsi="Verdana"/>
          <w:sz w:val="18"/>
          <w:szCs w:val="18"/>
        </w:rPr>
        <w:t>(за обстоятелствата по чл. 54, ал. 1, т. 3-</w:t>
      </w:r>
      <w:r w:rsidR="00BF4AF2" w:rsidRPr="004D3C13">
        <w:rPr>
          <w:rFonts w:ascii="Verdana" w:eastAsia="Times New Roman" w:hAnsi="Verdana"/>
          <w:sz w:val="18"/>
          <w:szCs w:val="18"/>
        </w:rPr>
        <w:t xml:space="preserve">6 </w:t>
      </w:r>
      <w:r w:rsidRPr="004D3C13">
        <w:rPr>
          <w:rFonts w:ascii="Verdana" w:eastAsia="Times New Roman" w:hAnsi="Verdana"/>
          <w:sz w:val="18"/>
          <w:szCs w:val="18"/>
        </w:rPr>
        <w:t>от ЗОП)</w:t>
      </w:r>
    </w:p>
    <w:p w14:paraId="600F6588" w14:textId="77777777" w:rsidR="00F14313" w:rsidRPr="004D3C13" w:rsidRDefault="00F14313" w:rsidP="002F1D69">
      <w:pPr>
        <w:spacing w:after="0" w:line="360" w:lineRule="auto"/>
        <w:ind w:left="720" w:hanging="11"/>
        <w:jc w:val="center"/>
        <w:rPr>
          <w:rFonts w:ascii="Verdana" w:eastAsia="Times New Roman" w:hAnsi="Verdana"/>
          <w:sz w:val="18"/>
          <w:szCs w:val="18"/>
        </w:rPr>
      </w:pPr>
    </w:p>
    <w:p w14:paraId="58954ECA" w14:textId="77777777"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Долуподписаният ................................................................................................., </w:t>
      </w:r>
    </w:p>
    <w:p w14:paraId="72FC7824" w14:textId="4B8D405B"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си на ..............................................................</w:t>
      </w:r>
      <w:r w:rsidR="00FB1979" w:rsidRPr="004D3C13">
        <w:rPr>
          <w:rFonts w:ascii="Verdana" w:eastAsia="Times New Roman" w:hAnsi="Verdana"/>
          <w:sz w:val="18"/>
          <w:szCs w:val="18"/>
          <w:lang w:eastAsia="bg-BG"/>
        </w:rPr>
        <w:t>..............................</w:t>
      </w:r>
      <w:r w:rsidRPr="004D3C13">
        <w:rPr>
          <w:rFonts w:ascii="Verdana" w:eastAsia="Times New Roman" w:hAnsi="Verdana"/>
          <w:sz w:val="18"/>
          <w:szCs w:val="18"/>
          <w:lang w:eastAsia="bg-BG"/>
        </w:rPr>
        <w:t>..,</w:t>
      </w:r>
    </w:p>
    <w:p w14:paraId="5B8F8716" w14:textId="75FC76C9" w:rsidR="00FB1979" w:rsidRPr="004D3C13" w:rsidRDefault="005057B7" w:rsidP="00FB197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на фирма ........................................................................................................, при изпълнение на обществена поръчка възлагана чрез обява с предмет </w:t>
      </w:r>
      <w:r w:rsidR="00576E01"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00FB1979" w:rsidRPr="004D3C13">
        <w:rPr>
          <w:rFonts w:ascii="Verdana" w:eastAsia="Times New Roman" w:hAnsi="Verdana"/>
          <w:b/>
          <w:sz w:val="18"/>
          <w:szCs w:val="18"/>
          <w:lang w:eastAsia="bg-BG"/>
        </w:rPr>
        <w:t>.</w:t>
      </w:r>
    </w:p>
    <w:p w14:paraId="0911E210" w14:textId="77777777" w:rsidR="005057B7" w:rsidRPr="004D3C13" w:rsidRDefault="005057B7" w:rsidP="00FB1979">
      <w:pPr>
        <w:suppressAutoHyphens/>
        <w:autoSpaceDE w:val="0"/>
        <w:spacing w:after="0" w:line="240" w:lineRule="auto"/>
        <w:jc w:val="center"/>
        <w:rPr>
          <w:rFonts w:ascii="Verdana" w:eastAsia="Times New Roman" w:hAnsi="Verdana"/>
          <w:b/>
          <w:bCs/>
          <w:sz w:val="18"/>
          <w:szCs w:val="18"/>
          <w:lang w:eastAsia="ar-SA"/>
        </w:rPr>
      </w:pPr>
    </w:p>
    <w:p w14:paraId="48CCEB62" w14:textId="0E1A3829" w:rsidR="002F1D69" w:rsidRPr="004D3C13" w:rsidRDefault="002F1D69" w:rsidP="00FB1979">
      <w:pPr>
        <w:suppressAutoHyphens/>
        <w:autoSpaceDE w:val="0"/>
        <w:spacing w:after="0" w:line="240" w:lineRule="auto"/>
        <w:jc w:val="center"/>
        <w:rPr>
          <w:rFonts w:ascii="Verdana" w:eastAsia="Times New Roman" w:hAnsi="Verdana"/>
          <w:b/>
          <w:bCs/>
          <w:sz w:val="18"/>
          <w:szCs w:val="18"/>
          <w:lang w:eastAsia="ar-SA"/>
        </w:rPr>
      </w:pPr>
      <w:r w:rsidRPr="004D3C13">
        <w:rPr>
          <w:rFonts w:ascii="Verdana" w:eastAsia="Times New Roman" w:hAnsi="Verdana"/>
          <w:b/>
          <w:bCs/>
          <w:sz w:val="18"/>
          <w:szCs w:val="18"/>
          <w:lang w:eastAsia="ar-SA"/>
        </w:rPr>
        <w:t xml:space="preserve">ДЕКЛАРИРАМ, ЧЕ: </w:t>
      </w:r>
    </w:p>
    <w:p w14:paraId="1EE94727" w14:textId="77777777" w:rsidR="005057B7" w:rsidRPr="004D3C13" w:rsidRDefault="005057B7" w:rsidP="00FB1979">
      <w:pPr>
        <w:suppressAutoHyphens/>
        <w:autoSpaceDE w:val="0"/>
        <w:spacing w:after="0" w:line="240" w:lineRule="auto"/>
        <w:jc w:val="center"/>
        <w:rPr>
          <w:rFonts w:ascii="Verdana" w:eastAsia="Times New Roman" w:hAnsi="Verdana"/>
          <w:b/>
          <w:bCs/>
          <w:sz w:val="18"/>
          <w:szCs w:val="18"/>
          <w:lang w:eastAsia="ar-SA"/>
        </w:rPr>
      </w:pPr>
    </w:p>
    <w:p w14:paraId="48CCEB65" w14:textId="0E476455" w:rsidR="002F1D69" w:rsidRPr="004D3C13" w:rsidRDefault="003943EA" w:rsidP="00FB1979">
      <w:pPr>
        <w:widowControl w:val="0"/>
        <w:numPr>
          <w:ilvl w:val="0"/>
          <w:numId w:val="3"/>
        </w:numPr>
        <w:spacing w:after="0" w:line="240" w:lineRule="auto"/>
        <w:ind w:left="284"/>
        <w:jc w:val="both"/>
        <w:rPr>
          <w:rFonts w:ascii="Verdana" w:eastAsia="Times New Roman" w:hAnsi="Verdana"/>
          <w:sz w:val="18"/>
          <w:szCs w:val="18"/>
        </w:rPr>
      </w:pPr>
      <w:r w:rsidRPr="004D3C13">
        <w:rPr>
          <w:rFonts w:ascii="Verdana" w:eastAsia="Times New Roman" w:hAnsi="Verdana"/>
          <w:sz w:val="18"/>
          <w:szCs w:val="18"/>
        </w:rPr>
        <w:t xml:space="preserve">Представляваният от мен участник </w:t>
      </w:r>
      <w:r w:rsidR="002F1D69" w:rsidRPr="004D3C13">
        <w:rPr>
          <w:rFonts w:ascii="Verdana" w:eastAsia="Times New Roman" w:hAnsi="Verdana"/>
          <w:sz w:val="18"/>
          <w:szCs w:val="18"/>
        </w:rPr>
        <w:t>ИМА/НЯМА (невярното се зачертава)</w:t>
      </w:r>
      <w:r w:rsidR="005057B7" w:rsidRPr="004D3C13">
        <w:rPr>
          <w:rFonts w:ascii="Verdana" w:eastAsia="Times New Roman" w:hAnsi="Verdana"/>
          <w:sz w:val="18"/>
          <w:szCs w:val="18"/>
        </w:rPr>
        <w:t xml:space="preserve"> </w:t>
      </w:r>
      <w:r w:rsidR="002F1D69" w:rsidRPr="004D3C13">
        <w:rPr>
          <w:rFonts w:ascii="Verdana" w:eastAsia="Times New Roman" w:hAnsi="Verdana"/>
          <w:sz w:val="18"/>
          <w:szCs w:val="18"/>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4D3C13" w:rsidRDefault="002F1D69" w:rsidP="00FB1979">
      <w:pPr>
        <w:widowControl w:val="0"/>
        <w:spacing w:before="120" w:after="120" w:line="240" w:lineRule="auto"/>
        <w:jc w:val="both"/>
        <w:rPr>
          <w:rFonts w:ascii="Verdana" w:eastAsia="Times New Roman" w:hAnsi="Verdana"/>
          <w:sz w:val="18"/>
          <w:szCs w:val="18"/>
        </w:rPr>
      </w:pPr>
      <w:r w:rsidRPr="004D3C13">
        <w:rPr>
          <w:rFonts w:ascii="Verdana" w:eastAsia="Times New Roman" w:hAnsi="Verdana"/>
          <w:sz w:val="18"/>
          <w:szCs w:val="18"/>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4D3C13" w:rsidRDefault="003C3087" w:rsidP="00FB1979">
      <w:pPr>
        <w:widowControl w:val="0"/>
        <w:numPr>
          <w:ilvl w:val="0"/>
          <w:numId w:val="3"/>
        </w:numPr>
        <w:spacing w:before="120" w:after="120" w:line="240" w:lineRule="auto"/>
        <w:ind w:left="284"/>
        <w:jc w:val="both"/>
        <w:rPr>
          <w:rFonts w:ascii="Verdana" w:eastAsia="Times New Roman" w:hAnsi="Verdana"/>
          <w:sz w:val="18"/>
          <w:szCs w:val="18"/>
        </w:rPr>
      </w:pPr>
      <w:r w:rsidRPr="004D3C13">
        <w:rPr>
          <w:rFonts w:ascii="Verdana" w:eastAsia="Times New Roman" w:hAnsi="Verdana"/>
          <w:sz w:val="18"/>
          <w:szCs w:val="18"/>
        </w:rPr>
        <w:t xml:space="preserve">По отношение на представлявания от мен участник не </w:t>
      </w:r>
      <w:r w:rsidR="002F1D69" w:rsidRPr="004D3C13">
        <w:rPr>
          <w:rFonts w:ascii="Verdana" w:eastAsia="Times New Roman" w:hAnsi="Verdana"/>
          <w:sz w:val="18"/>
          <w:szCs w:val="18"/>
        </w:rPr>
        <w:t>е налице неравнопоставеност в случаите по чл.44, ал.5 от ЗОП.</w:t>
      </w:r>
    </w:p>
    <w:p w14:paraId="40FC5BC6" w14:textId="7AA1E9ED" w:rsidR="003943EA" w:rsidRPr="004D3C13" w:rsidRDefault="003943EA" w:rsidP="00FB1979">
      <w:pPr>
        <w:widowControl w:val="0"/>
        <w:numPr>
          <w:ilvl w:val="0"/>
          <w:numId w:val="3"/>
        </w:numPr>
        <w:spacing w:before="120" w:after="120" w:line="240" w:lineRule="auto"/>
        <w:ind w:left="284"/>
        <w:jc w:val="both"/>
        <w:rPr>
          <w:rFonts w:ascii="Verdana" w:eastAsia="Times New Roman" w:hAnsi="Verdana"/>
          <w:sz w:val="18"/>
          <w:szCs w:val="18"/>
        </w:rPr>
      </w:pPr>
      <w:r w:rsidRPr="004D3C13">
        <w:rPr>
          <w:rFonts w:ascii="Verdana" w:eastAsia="Times New Roman" w:hAnsi="Verdana"/>
          <w:sz w:val="18"/>
          <w:szCs w:val="18"/>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4D3C13" w:rsidRDefault="00557044" w:rsidP="00FB1979">
      <w:pPr>
        <w:widowControl w:val="0"/>
        <w:numPr>
          <w:ilvl w:val="0"/>
          <w:numId w:val="3"/>
        </w:numPr>
        <w:spacing w:before="120" w:after="120" w:line="240" w:lineRule="auto"/>
        <w:ind w:left="284"/>
        <w:jc w:val="both"/>
        <w:rPr>
          <w:rFonts w:ascii="Verdana" w:eastAsia="Times New Roman" w:hAnsi="Verdana"/>
          <w:sz w:val="18"/>
          <w:szCs w:val="18"/>
        </w:rPr>
      </w:pPr>
      <w:r w:rsidRPr="004D3C13">
        <w:rPr>
          <w:rFonts w:ascii="Verdana" w:eastAsia="Times New Roman" w:hAnsi="Verdana"/>
          <w:sz w:val="18"/>
          <w:szCs w:val="18"/>
        </w:rPr>
        <w:t xml:space="preserve">По отношение на представлявания от мен участник не </w:t>
      </w:r>
      <w:r w:rsidR="002F1D69" w:rsidRPr="004D3C13">
        <w:rPr>
          <w:rFonts w:ascii="Verdana" w:eastAsia="Times New Roman" w:hAnsi="Verdana"/>
          <w:sz w:val="18"/>
          <w:szCs w:val="18"/>
        </w:rPr>
        <w:t>е установено, че:</w:t>
      </w:r>
    </w:p>
    <w:p w14:paraId="48CCEB69" w14:textId="5D013144" w:rsidR="002F1D69" w:rsidRPr="004D3C13" w:rsidRDefault="002F1D69" w:rsidP="00FB1979">
      <w:pPr>
        <w:widowControl w:val="0"/>
        <w:numPr>
          <w:ilvl w:val="1"/>
          <w:numId w:val="3"/>
        </w:numPr>
        <w:spacing w:before="120" w:after="120" w:line="240" w:lineRule="auto"/>
        <w:ind w:left="426"/>
        <w:jc w:val="both"/>
        <w:rPr>
          <w:rFonts w:ascii="Verdana" w:eastAsia="Times New Roman" w:hAnsi="Verdana"/>
          <w:sz w:val="18"/>
          <w:szCs w:val="18"/>
        </w:rPr>
      </w:pPr>
      <w:r w:rsidRPr="004D3C13">
        <w:rPr>
          <w:rFonts w:ascii="Verdana" w:eastAsia="Times New Roman" w:hAnsi="Verdana"/>
          <w:sz w:val="18"/>
          <w:szCs w:val="18"/>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4D3C13" w:rsidRDefault="002F1D69" w:rsidP="00FB1979">
      <w:pPr>
        <w:widowControl w:val="0"/>
        <w:numPr>
          <w:ilvl w:val="1"/>
          <w:numId w:val="3"/>
        </w:numPr>
        <w:spacing w:before="120" w:after="120" w:line="240" w:lineRule="auto"/>
        <w:ind w:left="426"/>
        <w:jc w:val="both"/>
        <w:rPr>
          <w:rFonts w:ascii="Verdana" w:eastAsia="Times New Roman" w:hAnsi="Verdana"/>
          <w:sz w:val="18"/>
          <w:szCs w:val="18"/>
        </w:rPr>
      </w:pPr>
      <w:r w:rsidRPr="004D3C13">
        <w:rPr>
          <w:rFonts w:ascii="Verdana" w:eastAsia="Times New Roman" w:hAnsi="Verdana"/>
          <w:sz w:val="18"/>
          <w:szCs w:val="18"/>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4D3C13" w:rsidRDefault="002F1D69" w:rsidP="002F1D69">
      <w:pPr>
        <w:suppressAutoHyphens/>
        <w:autoSpaceDE w:val="0"/>
        <w:spacing w:before="120" w:after="120" w:line="240" w:lineRule="auto"/>
        <w:jc w:val="both"/>
        <w:rPr>
          <w:rFonts w:ascii="Verdana" w:eastAsia="Times New Roman" w:hAnsi="Verdana"/>
          <w:sz w:val="18"/>
          <w:szCs w:val="18"/>
          <w:lang w:eastAsia="ar-SA"/>
        </w:rPr>
      </w:pPr>
      <w:r w:rsidRPr="004D3C13">
        <w:rPr>
          <w:rFonts w:ascii="Verdana" w:eastAsia="Times New Roman" w:hAnsi="Verdana"/>
          <w:sz w:val="18"/>
          <w:szCs w:val="18"/>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4D3C13" w:rsidRDefault="005057B7" w:rsidP="005057B7">
      <w:pPr>
        <w:suppressAutoHyphens/>
        <w:autoSpaceDE w:val="0"/>
        <w:spacing w:before="120" w:after="120" w:line="240" w:lineRule="auto"/>
        <w:jc w:val="both"/>
        <w:rPr>
          <w:rFonts w:ascii="Verdana" w:eastAsia="Times New Roman" w:hAnsi="Verdana"/>
          <w:bCs/>
          <w:sz w:val="18"/>
          <w:szCs w:val="18"/>
          <w:lang w:eastAsia="ar-SA"/>
        </w:rPr>
      </w:pPr>
      <w:r w:rsidRPr="004D3C13">
        <w:rPr>
          <w:rFonts w:ascii="Verdana" w:eastAsia="Times New Roman" w:hAnsi="Verdana"/>
          <w:bCs/>
          <w:sz w:val="18"/>
          <w:szCs w:val="18"/>
          <w:lang w:eastAsia="ar-SA"/>
        </w:rPr>
        <w:t>Известно ми е, че за неверни данни нося наказателна отговорност по чл. 313 от Наказателния кодекс.</w:t>
      </w:r>
    </w:p>
    <w:p w14:paraId="4D587E29" w14:textId="77777777" w:rsidR="00FB1979" w:rsidRPr="004D3C13" w:rsidRDefault="002F1D69" w:rsidP="00FB1979">
      <w:pPr>
        <w:suppressAutoHyphens/>
        <w:autoSpaceDE w:val="0"/>
        <w:spacing w:before="240" w:after="0" w:line="240" w:lineRule="auto"/>
        <w:jc w:val="both"/>
        <w:rPr>
          <w:rFonts w:ascii="Verdana" w:eastAsia="Times New Roman" w:hAnsi="Verdana"/>
          <w:bCs/>
          <w:sz w:val="18"/>
          <w:szCs w:val="18"/>
          <w:lang w:eastAsia="bg-BG"/>
        </w:rPr>
      </w:pPr>
      <w:r w:rsidRPr="004D3C13">
        <w:rPr>
          <w:rFonts w:ascii="Verdana" w:eastAsia="Times New Roman" w:hAnsi="Verdana"/>
          <w:sz w:val="18"/>
          <w:szCs w:val="18"/>
          <w:lang w:eastAsia="ar-SA"/>
        </w:rPr>
        <w:t xml:space="preserve"> </w:t>
      </w:r>
      <w:r w:rsidRPr="004D3C13">
        <w:rPr>
          <w:rFonts w:ascii="Verdana" w:eastAsia="Times New Roman" w:hAnsi="Verdana"/>
          <w:b/>
          <w:sz w:val="18"/>
          <w:szCs w:val="18"/>
          <w:lang w:eastAsia="bg-BG"/>
        </w:rPr>
        <w:t>Дата: ..............</w:t>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t>Декларатор: ...........................</w:t>
      </w:r>
    </w:p>
    <w:p w14:paraId="5EF5DE7C" w14:textId="67796B09" w:rsidR="005057B7" w:rsidRPr="004D3C13" w:rsidRDefault="002F1D69" w:rsidP="00FB1979">
      <w:pPr>
        <w:suppressAutoHyphens/>
        <w:autoSpaceDE w:val="0"/>
        <w:spacing w:before="120" w:after="0" w:line="240" w:lineRule="auto"/>
        <w:jc w:val="both"/>
        <w:rPr>
          <w:rFonts w:ascii="Verdana" w:eastAsia="Times New Roman" w:hAnsi="Verdana"/>
          <w:i/>
          <w:sz w:val="18"/>
          <w:szCs w:val="18"/>
          <w:lang w:eastAsia="bg-BG"/>
        </w:rPr>
      </w:pPr>
      <w:r w:rsidRPr="004D3C13">
        <w:rPr>
          <w:rFonts w:ascii="Verdana" w:eastAsia="Times New Roman" w:hAnsi="Verdana"/>
          <w:i/>
          <w:sz w:val="18"/>
          <w:szCs w:val="18"/>
          <w:lang w:eastAsia="bg-BG"/>
        </w:rPr>
        <w:t xml:space="preserve">Когато участникът се представлява от повече от едно лице, декларацията за обстоятелствата по чл.54, ал.1, т.3 - </w:t>
      </w:r>
      <w:r w:rsidR="00112004" w:rsidRPr="004D3C13">
        <w:rPr>
          <w:rFonts w:ascii="Verdana" w:eastAsia="Times New Roman" w:hAnsi="Verdana"/>
          <w:i/>
          <w:sz w:val="18"/>
          <w:szCs w:val="18"/>
          <w:lang w:eastAsia="bg-BG"/>
        </w:rPr>
        <w:t>6</w:t>
      </w:r>
      <w:r w:rsidRPr="004D3C13">
        <w:rPr>
          <w:rFonts w:ascii="Verdana" w:eastAsia="Times New Roman" w:hAnsi="Verdana"/>
          <w:i/>
          <w:sz w:val="18"/>
          <w:szCs w:val="18"/>
          <w:lang w:eastAsia="bg-BG"/>
        </w:rPr>
        <w:t xml:space="preserve"> ЗОП се подписва от лицето, което може самостоятелно да го представлява.</w:t>
      </w:r>
      <w:r w:rsidR="00FB1979" w:rsidRPr="004D3C13">
        <w:rPr>
          <w:rFonts w:ascii="Verdana" w:eastAsia="Times New Roman" w:hAnsi="Verdana"/>
          <w:i/>
          <w:sz w:val="18"/>
          <w:szCs w:val="18"/>
          <w:lang w:eastAsia="bg-BG"/>
        </w:rPr>
        <w:t xml:space="preserve">  </w:t>
      </w:r>
    </w:p>
    <w:p w14:paraId="380C2717" w14:textId="77777777" w:rsidR="00FB1979" w:rsidRPr="004D3C13" w:rsidRDefault="00FB1979" w:rsidP="00FB1979">
      <w:pPr>
        <w:suppressAutoHyphens/>
        <w:autoSpaceDE w:val="0"/>
        <w:spacing w:before="120" w:after="0" w:line="240" w:lineRule="auto"/>
        <w:jc w:val="both"/>
        <w:rPr>
          <w:rFonts w:ascii="Verdana" w:eastAsia="Times New Roman" w:hAnsi="Verdana"/>
          <w:bCs/>
          <w:sz w:val="18"/>
          <w:szCs w:val="18"/>
          <w:lang w:eastAsia="bg-BG"/>
        </w:rPr>
        <w:sectPr w:rsidR="00FB1979" w:rsidRPr="004D3C13" w:rsidSect="00576E01">
          <w:pgSz w:w="11909" w:h="16834" w:code="9"/>
          <w:pgMar w:top="1417" w:right="1417" w:bottom="1276" w:left="1417" w:header="708" w:footer="708" w:gutter="0"/>
          <w:cols w:space="708"/>
          <w:docGrid w:linePitch="360"/>
        </w:sectPr>
      </w:pPr>
    </w:p>
    <w:p w14:paraId="276D9E0A" w14:textId="77777777" w:rsidR="00112004" w:rsidRPr="004D3C13" w:rsidRDefault="00112004" w:rsidP="00112004">
      <w:pPr>
        <w:spacing w:after="160" w:line="259" w:lineRule="auto"/>
        <w:jc w:val="right"/>
        <w:rPr>
          <w:rFonts w:ascii="Verdana" w:eastAsia="Times New Roman" w:hAnsi="Verdana"/>
          <w:sz w:val="18"/>
          <w:szCs w:val="18"/>
          <w:lang w:eastAsia="bg-BG"/>
        </w:rPr>
      </w:pPr>
      <w:r w:rsidRPr="004D3C13">
        <w:rPr>
          <w:rFonts w:ascii="Verdana" w:eastAsia="Times New Roman" w:hAnsi="Verdana"/>
          <w:sz w:val="18"/>
          <w:szCs w:val="18"/>
          <w:lang w:eastAsia="bg-BG"/>
        </w:rPr>
        <w:lastRenderedPageBreak/>
        <w:t>Образец</w:t>
      </w:r>
    </w:p>
    <w:p w14:paraId="3354A3C0" w14:textId="77777777" w:rsidR="00112004" w:rsidRPr="004D3C13" w:rsidRDefault="00112004" w:rsidP="00112004">
      <w:pPr>
        <w:jc w:val="center"/>
        <w:rPr>
          <w:rFonts w:ascii="Verdana" w:hAnsi="Verdana"/>
          <w:b/>
          <w:bCs/>
          <w:sz w:val="18"/>
          <w:szCs w:val="18"/>
          <w:lang w:val="ru-RU"/>
        </w:rPr>
      </w:pPr>
      <w:r w:rsidRPr="004D3C13">
        <w:rPr>
          <w:rFonts w:ascii="Verdana" w:hAnsi="Verdana"/>
          <w:b/>
          <w:bCs/>
          <w:sz w:val="18"/>
          <w:szCs w:val="18"/>
          <w:lang w:val="ru-RU"/>
        </w:rPr>
        <w:t>Д Е К Л А Р А Ц И Я</w:t>
      </w:r>
    </w:p>
    <w:p w14:paraId="511ADD7B" w14:textId="77777777" w:rsidR="00112004" w:rsidRPr="004D3C13" w:rsidRDefault="00112004" w:rsidP="00112004">
      <w:pPr>
        <w:jc w:val="center"/>
        <w:rPr>
          <w:rFonts w:ascii="Verdana" w:hAnsi="Verdana"/>
          <w:b/>
          <w:sz w:val="18"/>
          <w:szCs w:val="18"/>
        </w:rPr>
      </w:pPr>
      <w:r w:rsidRPr="004D3C13">
        <w:rPr>
          <w:rFonts w:ascii="Verdana" w:hAnsi="Verdana"/>
          <w:b/>
          <w:sz w:val="18"/>
          <w:szCs w:val="18"/>
        </w:rPr>
        <w:t>за обстоятелствата по чл. 55, ал. 1, т. 4 от ЗОП</w:t>
      </w:r>
    </w:p>
    <w:p w14:paraId="5A0816C2" w14:textId="77777777"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Долуподписаният ................................................................................................., </w:t>
      </w:r>
    </w:p>
    <w:p w14:paraId="035DEB4B" w14:textId="2406F3CD"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си на ........................................................................................</w:t>
      </w:r>
      <w:r w:rsidR="00367359" w:rsidRPr="004D3C13">
        <w:rPr>
          <w:rFonts w:ascii="Verdana" w:eastAsia="Times New Roman" w:hAnsi="Verdana"/>
          <w:sz w:val="18"/>
          <w:szCs w:val="18"/>
          <w:lang w:eastAsia="bg-BG"/>
        </w:rPr>
        <w:t>...</w:t>
      </w:r>
      <w:r w:rsidRPr="004D3C13">
        <w:rPr>
          <w:rFonts w:ascii="Verdana" w:eastAsia="Times New Roman" w:hAnsi="Verdana"/>
          <w:sz w:val="18"/>
          <w:szCs w:val="18"/>
          <w:lang w:eastAsia="bg-BG"/>
        </w:rPr>
        <w:t>....,</w:t>
      </w:r>
    </w:p>
    <w:p w14:paraId="7D2802B6" w14:textId="13C157AF" w:rsidR="00FB1979" w:rsidRPr="004D3C13" w:rsidRDefault="005057B7" w:rsidP="00FB197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на фирма ........................................................................................................, при изпълнение на обществена поръчка възлагана чрез обява с предмет </w:t>
      </w:r>
      <w:r w:rsidR="00576E01"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00FB1979" w:rsidRPr="004D3C13">
        <w:rPr>
          <w:rFonts w:ascii="Verdana" w:eastAsia="Times New Roman" w:hAnsi="Verdana"/>
          <w:b/>
          <w:sz w:val="18"/>
          <w:szCs w:val="18"/>
          <w:lang w:eastAsia="bg-BG"/>
        </w:rPr>
        <w:t>.</w:t>
      </w:r>
    </w:p>
    <w:p w14:paraId="00D50D40" w14:textId="77777777" w:rsidR="00112004" w:rsidRPr="004D3C13" w:rsidRDefault="00112004" w:rsidP="00112004">
      <w:pPr>
        <w:jc w:val="center"/>
        <w:rPr>
          <w:rFonts w:ascii="Verdana" w:hAnsi="Verdana"/>
          <w:b/>
          <w:sz w:val="18"/>
          <w:szCs w:val="18"/>
        </w:rPr>
      </w:pPr>
    </w:p>
    <w:p w14:paraId="086A0DC5" w14:textId="77777777" w:rsidR="00112004" w:rsidRPr="004D3C13" w:rsidRDefault="00112004" w:rsidP="00112004">
      <w:pPr>
        <w:jc w:val="center"/>
        <w:rPr>
          <w:rFonts w:ascii="Verdana" w:hAnsi="Verdana"/>
          <w:b/>
          <w:sz w:val="18"/>
          <w:szCs w:val="18"/>
        </w:rPr>
      </w:pPr>
    </w:p>
    <w:p w14:paraId="679EF6E9" w14:textId="77777777" w:rsidR="00112004" w:rsidRPr="004D3C13" w:rsidRDefault="00112004" w:rsidP="00112004">
      <w:pPr>
        <w:jc w:val="center"/>
        <w:rPr>
          <w:rFonts w:ascii="Verdana" w:hAnsi="Verdana"/>
          <w:b/>
          <w:sz w:val="18"/>
          <w:szCs w:val="18"/>
        </w:rPr>
      </w:pPr>
      <w:r w:rsidRPr="004D3C13">
        <w:rPr>
          <w:rFonts w:ascii="Verdana" w:hAnsi="Verdana"/>
          <w:b/>
          <w:sz w:val="18"/>
          <w:szCs w:val="18"/>
        </w:rPr>
        <w:t>Д Е К Л А Р И Р А М, ЧЕ:</w:t>
      </w:r>
    </w:p>
    <w:p w14:paraId="587344C3" w14:textId="77777777" w:rsidR="00112004" w:rsidRPr="004D3C13" w:rsidRDefault="00112004" w:rsidP="00112004">
      <w:pPr>
        <w:jc w:val="both"/>
        <w:rPr>
          <w:rFonts w:ascii="Verdana" w:hAnsi="Verdana"/>
          <w:sz w:val="18"/>
          <w:szCs w:val="18"/>
        </w:rPr>
      </w:pPr>
      <w:r w:rsidRPr="004D3C13">
        <w:rPr>
          <w:rFonts w:ascii="Verdana" w:hAnsi="Verdana"/>
          <w:b/>
          <w:sz w:val="18"/>
          <w:szCs w:val="18"/>
        </w:rPr>
        <w:t>1</w:t>
      </w:r>
      <w:r w:rsidRPr="004D3C13">
        <w:rPr>
          <w:rFonts w:ascii="Verdana" w:hAnsi="Verdana"/>
          <w:sz w:val="18"/>
          <w:szCs w:val="18"/>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4D3C13" w:rsidRDefault="005057B7" w:rsidP="005057B7">
      <w:pPr>
        <w:rPr>
          <w:rFonts w:ascii="Verdana" w:hAnsi="Verdana"/>
          <w:bCs/>
          <w:sz w:val="18"/>
          <w:szCs w:val="18"/>
        </w:rPr>
      </w:pPr>
      <w:r w:rsidRPr="004D3C13">
        <w:rPr>
          <w:rFonts w:ascii="Verdana" w:hAnsi="Verdana"/>
          <w:bCs/>
          <w:sz w:val="18"/>
          <w:szCs w:val="18"/>
        </w:rPr>
        <w:t>Известно ми е, че за неверни данни нося наказателна отговорност по чл. 313 от Наказателния кодекс.</w:t>
      </w:r>
    </w:p>
    <w:p w14:paraId="5921D597" w14:textId="1603F98B" w:rsidR="00112004" w:rsidRPr="004D3C13" w:rsidRDefault="00112004" w:rsidP="00112004">
      <w:pPr>
        <w:rPr>
          <w:rFonts w:ascii="Verdana" w:hAnsi="Verdana"/>
          <w:sz w:val="18"/>
          <w:szCs w:val="18"/>
        </w:rPr>
      </w:pPr>
    </w:p>
    <w:p w14:paraId="1BB669A9" w14:textId="77777777" w:rsidR="002F4B09" w:rsidRPr="004D3C13" w:rsidRDefault="002F4B09" w:rsidP="002F4B09">
      <w:pPr>
        <w:rPr>
          <w:rFonts w:ascii="Verdana" w:eastAsia="Times New Roman" w:hAnsi="Verdana"/>
          <w:b/>
          <w:bCs/>
          <w:sz w:val="18"/>
          <w:szCs w:val="18"/>
          <w:lang w:eastAsia="bg-BG"/>
        </w:rPr>
      </w:pPr>
      <w:r w:rsidRPr="004D3C13">
        <w:rPr>
          <w:rFonts w:ascii="Verdana" w:eastAsia="Times New Roman" w:hAnsi="Verdana"/>
          <w:b/>
          <w:sz w:val="18"/>
          <w:szCs w:val="18"/>
          <w:lang w:eastAsia="bg-BG"/>
        </w:rPr>
        <w:t>Дата: ..............</w:t>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t>Декларатор: ...........................</w:t>
      </w:r>
    </w:p>
    <w:p w14:paraId="1B9651BC" w14:textId="77777777" w:rsidR="00112004" w:rsidRPr="004D3C13" w:rsidRDefault="00112004" w:rsidP="00112004">
      <w:pPr>
        <w:rPr>
          <w:rFonts w:ascii="Verdana" w:hAnsi="Verdana"/>
          <w:b/>
          <w:bCs/>
          <w:sz w:val="18"/>
          <w:szCs w:val="18"/>
        </w:rPr>
      </w:pPr>
    </w:p>
    <w:p w14:paraId="70CA6559" w14:textId="77777777" w:rsidR="00112004" w:rsidRPr="004D3C13" w:rsidRDefault="00112004" w:rsidP="00112004">
      <w:pPr>
        <w:rPr>
          <w:rFonts w:ascii="Verdana" w:hAnsi="Verdana"/>
          <w:bCs/>
          <w:i/>
          <w:sz w:val="18"/>
          <w:szCs w:val="18"/>
        </w:rPr>
      </w:pPr>
      <w:r w:rsidRPr="004D3C13">
        <w:rPr>
          <w:rFonts w:ascii="Verdana" w:hAnsi="Verdana"/>
          <w:bCs/>
          <w:i/>
          <w:sz w:val="18"/>
          <w:szCs w:val="18"/>
        </w:rPr>
        <w:t>Декларацията се подписва от лицата, които представляват участника.</w:t>
      </w:r>
    </w:p>
    <w:p w14:paraId="1F9F0630" w14:textId="77777777" w:rsidR="00112004" w:rsidRPr="004D3C13" w:rsidRDefault="00112004" w:rsidP="00112004">
      <w:pPr>
        <w:rPr>
          <w:rFonts w:ascii="Verdana" w:hAnsi="Verdana"/>
          <w:b/>
          <w:bCs/>
          <w:sz w:val="18"/>
          <w:szCs w:val="18"/>
        </w:rPr>
        <w:sectPr w:rsidR="00112004" w:rsidRPr="004D3C13" w:rsidSect="00576E01">
          <w:pgSz w:w="11909" w:h="16834" w:code="9"/>
          <w:pgMar w:top="1417" w:right="1417" w:bottom="1276" w:left="1417" w:header="708" w:footer="708" w:gutter="0"/>
          <w:cols w:space="708"/>
          <w:docGrid w:linePitch="360"/>
        </w:sectPr>
      </w:pPr>
    </w:p>
    <w:p w14:paraId="48CCEB71" w14:textId="05897F5E" w:rsidR="002F1D69" w:rsidRPr="004D3C13" w:rsidRDefault="002F1D69" w:rsidP="002F1D69">
      <w:pPr>
        <w:spacing w:after="0" w:line="240" w:lineRule="auto"/>
        <w:jc w:val="right"/>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lastRenderedPageBreak/>
        <w:t>Образец</w:t>
      </w:r>
    </w:p>
    <w:p w14:paraId="48CCEB72" w14:textId="77777777" w:rsidR="002F1D69" w:rsidRPr="004D3C13" w:rsidRDefault="002F1D69" w:rsidP="002F1D69">
      <w:pPr>
        <w:spacing w:after="0" w:line="240" w:lineRule="auto"/>
        <w:jc w:val="right"/>
        <w:rPr>
          <w:rFonts w:ascii="Verdana" w:eastAsia="Times New Roman" w:hAnsi="Verdana" w:cs="Arial"/>
          <w:b/>
          <w:bCs/>
          <w:sz w:val="18"/>
          <w:szCs w:val="18"/>
          <w:lang w:eastAsia="bg-BG"/>
        </w:rPr>
      </w:pPr>
    </w:p>
    <w:p w14:paraId="48CCEB73" w14:textId="77777777" w:rsidR="002F1D69" w:rsidRPr="004D3C13" w:rsidRDefault="002F1D69" w:rsidP="002F1D69">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Д Е К Л А Р А Ц И Я</w:t>
      </w:r>
    </w:p>
    <w:p w14:paraId="48CCEB74" w14:textId="77777777" w:rsidR="002F1D69" w:rsidRPr="004D3C13" w:rsidRDefault="002F1D69" w:rsidP="002F1D69">
      <w:pPr>
        <w:spacing w:after="0" w:line="240" w:lineRule="auto"/>
        <w:jc w:val="center"/>
        <w:rPr>
          <w:rFonts w:ascii="Verdana" w:eastAsia="Times New Roman" w:hAnsi="Verdana" w:cs="Arial"/>
          <w:b/>
          <w:bCs/>
          <w:sz w:val="18"/>
          <w:szCs w:val="18"/>
          <w:lang w:eastAsia="bg-BG"/>
        </w:rPr>
      </w:pPr>
    </w:p>
    <w:p w14:paraId="48CCEB75" w14:textId="77777777" w:rsidR="002F1D69" w:rsidRPr="004D3C13" w:rsidRDefault="002F1D69" w:rsidP="00350BAD">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по чл. 101, ал.11 от ЗОП за липса на свързаност с друг участник</w:t>
      </w:r>
    </w:p>
    <w:p w14:paraId="49B6ED38" w14:textId="77777777" w:rsidR="00F14313" w:rsidRPr="004D3C13" w:rsidRDefault="00F14313" w:rsidP="002F1D69">
      <w:pPr>
        <w:spacing w:after="0" w:line="240" w:lineRule="auto"/>
        <w:jc w:val="right"/>
        <w:rPr>
          <w:rFonts w:ascii="Verdana" w:eastAsia="Times New Roman" w:hAnsi="Verdana" w:cs="Arial"/>
          <w:b/>
          <w:bCs/>
          <w:sz w:val="18"/>
          <w:szCs w:val="18"/>
          <w:lang w:eastAsia="bg-BG"/>
        </w:rPr>
      </w:pPr>
    </w:p>
    <w:p w14:paraId="48CCEB76" w14:textId="77777777" w:rsidR="002F1D69" w:rsidRPr="004D3C13" w:rsidRDefault="002F1D69" w:rsidP="002F1D69">
      <w:pPr>
        <w:spacing w:after="0" w:line="240" w:lineRule="auto"/>
        <w:jc w:val="right"/>
        <w:rPr>
          <w:rFonts w:ascii="Verdana" w:eastAsia="Times New Roman" w:hAnsi="Verdana" w:cs="Arial"/>
          <w:b/>
          <w:bCs/>
          <w:sz w:val="18"/>
          <w:szCs w:val="18"/>
          <w:lang w:eastAsia="bg-BG"/>
        </w:rPr>
      </w:pPr>
    </w:p>
    <w:p w14:paraId="10ECD0AC" w14:textId="77777777"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Долуподписаният ................................................................................................., </w:t>
      </w:r>
    </w:p>
    <w:p w14:paraId="680E0E3B" w14:textId="2722FF64"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си на .............................................................</w:t>
      </w:r>
      <w:r w:rsidR="00367359" w:rsidRPr="004D3C13">
        <w:rPr>
          <w:rFonts w:ascii="Verdana" w:eastAsia="Times New Roman" w:hAnsi="Verdana"/>
          <w:sz w:val="18"/>
          <w:szCs w:val="18"/>
          <w:lang w:eastAsia="bg-BG"/>
        </w:rPr>
        <w:t>...............................</w:t>
      </w:r>
      <w:r w:rsidRPr="004D3C13">
        <w:rPr>
          <w:rFonts w:ascii="Verdana" w:eastAsia="Times New Roman" w:hAnsi="Verdana"/>
          <w:sz w:val="18"/>
          <w:szCs w:val="18"/>
          <w:lang w:eastAsia="bg-BG"/>
        </w:rPr>
        <w:t>...,</w:t>
      </w:r>
    </w:p>
    <w:p w14:paraId="64401413" w14:textId="703510DF" w:rsidR="00FB1979" w:rsidRPr="004D3C13" w:rsidRDefault="005057B7" w:rsidP="00FB197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на фирма ........................................................................................................, при изпълнение на обществена поръчка възлагана чрез обява с предмет </w:t>
      </w:r>
      <w:r w:rsidR="00576E01"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00FB1979" w:rsidRPr="004D3C13">
        <w:rPr>
          <w:rFonts w:ascii="Verdana" w:eastAsia="Times New Roman" w:hAnsi="Verdana"/>
          <w:b/>
          <w:sz w:val="18"/>
          <w:szCs w:val="18"/>
          <w:lang w:eastAsia="bg-BG"/>
        </w:rPr>
        <w:t>.</w:t>
      </w:r>
    </w:p>
    <w:p w14:paraId="7E44CCAA" w14:textId="24F84A1E" w:rsidR="005057B7" w:rsidRPr="004D3C13" w:rsidRDefault="005057B7" w:rsidP="005057B7">
      <w:pPr>
        <w:spacing w:after="0" w:line="360" w:lineRule="auto"/>
        <w:jc w:val="both"/>
        <w:rPr>
          <w:rFonts w:ascii="Verdana" w:eastAsia="Times New Roman" w:hAnsi="Verdana"/>
          <w:sz w:val="18"/>
          <w:szCs w:val="18"/>
          <w:lang w:eastAsia="bg-BG"/>
        </w:rPr>
      </w:pPr>
    </w:p>
    <w:p w14:paraId="48CCEB78" w14:textId="77777777" w:rsidR="002F1D69" w:rsidRPr="004D3C13" w:rsidRDefault="002F1D69" w:rsidP="002F1D69">
      <w:pPr>
        <w:spacing w:after="0" w:line="240" w:lineRule="auto"/>
        <w:jc w:val="both"/>
        <w:rPr>
          <w:rFonts w:ascii="Verdana" w:eastAsia="Times New Roman" w:hAnsi="Verdana" w:cs="Arial"/>
          <w:b/>
          <w:bCs/>
          <w:sz w:val="18"/>
          <w:szCs w:val="18"/>
          <w:lang w:eastAsia="bg-BG"/>
        </w:rPr>
      </w:pPr>
    </w:p>
    <w:p w14:paraId="48CCEB79" w14:textId="77777777" w:rsidR="002F1D69" w:rsidRPr="004D3C13" w:rsidRDefault="002F1D69" w:rsidP="002F1D69">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Д Е К Л А Р И Р А М:</w:t>
      </w:r>
    </w:p>
    <w:p w14:paraId="48CCEB7A" w14:textId="77777777" w:rsidR="002F1D69" w:rsidRPr="004D3C13" w:rsidRDefault="002F1D69" w:rsidP="002F1D69">
      <w:pPr>
        <w:spacing w:after="0" w:line="240" w:lineRule="auto"/>
        <w:jc w:val="both"/>
        <w:rPr>
          <w:rFonts w:ascii="Verdana" w:eastAsia="Times New Roman" w:hAnsi="Verdana" w:cs="Arial"/>
          <w:b/>
          <w:bCs/>
          <w:sz w:val="18"/>
          <w:szCs w:val="18"/>
          <w:lang w:eastAsia="bg-BG"/>
        </w:rPr>
      </w:pPr>
    </w:p>
    <w:p w14:paraId="48CCEB7B" w14:textId="77777777" w:rsidR="002F1D69" w:rsidRPr="004D3C13" w:rsidRDefault="002F1D69" w:rsidP="002F1D69">
      <w:pPr>
        <w:spacing w:after="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4D3C13" w:rsidRDefault="002F1D69" w:rsidP="002F1D69">
      <w:pPr>
        <w:spacing w:after="0" w:line="240" w:lineRule="auto"/>
        <w:jc w:val="both"/>
        <w:rPr>
          <w:rFonts w:ascii="Verdana" w:eastAsia="Times New Roman" w:hAnsi="Verdana" w:cs="Arial"/>
          <w:bCs/>
          <w:sz w:val="18"/>
          <w:szCs w:val="18"/>
          <w:lang w:eastAsia="bg-BG"/>
        </w:rPr>
      </w:pPr>
    </w:p>
    <w:p w14:paraId="1EF957AE" w14:textId="77777777" w:rsidR="005057B7" w:rsidRPr="004D3C13" w:rsidRDefault="005057B7" w:rsidP="005057B7">
      <w:pPr>
        <w:spacing w:after="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Известно ми е, че за неверни данни нося наказателна отговорност по чл. 313 от Наказателния кодекс.</w:t>
      </w:r>
    </w:p>
    <w:p w14:paraId="48CCEB7D" w14:textId="6B46AB59" w:rsidR="002F1D69" w:rsidRPr="004D3C13" w:rsidRDefault="002F1D69" w:rsidP="002F1D69">
      <w:pPr>
        <w:spacing w:after="0" w:line="240" w:lineRule="auto"/>
        <w:jc w:val="both"/>
        <w:rPr>
          <w:rFonts w:ascii="Verdana" w:eastAsia="Times New Roman" w:hAnsi="Verdana" w:cs="Arial"/>
          <w:bCs/>
          <w:sz w:val="18"/>
          <w:szCs w:val="18"/>
          <w:lang w:eastAsia="bg-BG"/>
        </w:rPr>
      </w:pPr>
    </w:p>
    <w:p w14:paraId="112871DE" w14:textId="77777777" w:rsidR="005057B7" w:rsidRPr="004D3C13" w:rsidRDefault="005057B7" w:rsidP="002F1D69">
      <w:pPr>
        <w:spacing w:after="0" w:line="240" w:lineRule="auto"/>
        <w:jc w:val="both"/>
        <w:rPr>
          <w:rFonts w:ascii="Verdana" w:eastAsia="Times New Roman" w:hAnsi="Verdana" w:cs="Arial"/>
          <w:bCs/>
          <w:sz w:val="18"/>
          <w:szCs w:val="18"/>
          <w:lang w:eastAsia="bg-BG"/>
        </w:rPr>
      </w:pPr>
    </w:p>
    <w:p w14:paraId="48CCEB7E" w14:textId="77777777" w:rsidR="002F1D69" w:rsidRPr="004D3C13" w:rsidRDefault="002F1D69" w:rsidP="002F1D69">
      <w:pPr>
        <w:spacing w:after="0" w:line="240" w:lineRule="auto"/>
        <w:jc w:val="both"/>
        <w:rPr>
          <w:rFonts w:ascii="Verdana" w:eastAsia="Times New Roman" w:hAnsi="Verdana" w:cs="Arial"/>
          <w:bCs/>
          <w:sz w:val="18"/>
          <w:szCs w:val="18"/>
          <w:lang w:eastAsia="bg-BG"/>
        </w:rPr>
      </w:pPr>
    </w:p>
    <w:p w14:paraId="48CCEB7F" w14:textId="77777777" w:rsidR="002F1D69" w:rsidRPr="004D3C13" w:rsidRDefault="002F1D69" w:rsidP="002F1D69">
      <w:pPr>
        <w:spacing w:after="0" w:line="240" w:lineRule="auto"/>
        <w:jc w:val="both"/>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Дата: ..............</w:t>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t>Декларатор: ...........................</w:t>
      </w:r>
    </w:p>
    <w:p w14:paraId="48CCEB80" w14:textId="77777777" w:rsidR="002F1D69" w:rsidRPr="004D3C13" w:rsidRDefault="002F1D69" w:rsidP="002F1D69">
      <w:pPr>
        <w:spacing w:after="0" w:line="240" w:lineRule="auto"/>
        <w:jc w:val="both"/>
        <w:rPr>
          <w:rFonts w:ascii="Verdana" w:eastAsia="Times New Roman" w:hAnsi="Verdana" w:cs="Arial"/>
          <w:bCs/>
          <w:sz w:val="18"/>
          <w:szCs w:val="18"/>
          <w:lang w:eastAsia="bg-BG"/>
        </w:rPr>
      </w:pPr>
    </w:p>
    <w:p w14:paraId="48CCEB81" w14:textId="77777777" w:rsidR="002F1D69" w:rsidRPr="004D3C13" w:rsidRDefault="002F1D69" w:rsidP="002F1D69">
      <w:pPr>
        <w:spacing w:after="0" w:line="240" w:lineRule="auto"/>
        <w:jc w:val="both"/>
        <w:rPr>
          <w:rFonts w:ascii="Verdana" w:eastAsia="Times New Roman" w:hAnsi="Verdana" w:cs="Arial"/>
          <w:bCs/>
          <w:sz w:val="18"/>
          <w:szCs w:val="18"/>
          <w:lang w:eastAsia="bg-BG"/>
        </w:rPr>
      </w:pPr>
    </w:p>
    <w:p w14:paraId="48CCEB82" w14:textId="77777777" w:rsidR="002F1D69" w:rsidRPr="004D3C13" w:rsidRDefault="002F1D69" w:rsidP="002F1D69">
      <w:pPr>
        <w:spacing w:after="0" w:line="240" w:lineRule="auto"/>
        <w:jc w:val="both"/>
        <w:rPr>
          <w:rFonts w:ascii="Verdana" w:eastAsia="Times New Roman" w:hAnsi="Verdana" w:cs="Arial"/>
          <w:bCs/>
          <w:i/>
          <w:sz w:val="18"/>
          <w:szCs w:val="18"/>
          <w:lang w:eastAsia="bg-BG"/>
        </w:rPr>
      </w:pPr>
      <w:r w:rsidRPr="004D3C13">
        <w:rPr>
          <w:rFonts w:ascii="Verdana" w:eastAsia="Times New Roman" w:hAnsi="Verdana" w:cs="Arial"/>
          <w:bCs/>
          <w:i/>
          <w:sz w:val="18"/>
          <w:szCs w:val="18"/>
          <w:lang w:eastAsia="bg-BG"/>
        </w:rPr>
        <w:t>Документът се подписва от законния представител на участника или от надлежно упълномощено лице.</w:t>
      </w:r>
    </w:p>
    <w:p w14:paraId="48CCEB85"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6"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7"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8"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9"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A"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B"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C"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D"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8E"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1"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2"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3"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4"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5"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6"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7" w14:textId="77777777" w:rsidR="002F1D69" w:rsidRPr="004D3C13" w:rsidRDefault="002F1D69" w:rsidP="002F1D69">
      <w:pPr>
        <w:spacing w:after="0" w:line="240" w:lineRule="auto"/>
        <w:jc w:val="right"/>
        <w:rPr>
          <w:rFonts w:ascii="Verdana" w:eastAsia="Times New Roman" w:hAnsi="Verdana"/>
          <w:bCs/>
          <w:sz w:val="18"/>
          <w:szCs w:val="18"/>
          <w:lang w:eastAsia="bg-BG"/>
        </w:rPr>
      </w:pPr>
    </w:p>
    <w:p w14:paraId="48CCEB98" w14:textId="77777777" w:rsidR="002F1D69" w:rsidRPr="004D3C13" w:rsidRDefault="002F1D69" w:rsidP="002F1D69">
      <w:pPr>
        <w:spacing w:after="0" w:line="240" w:lineRule="auto"/>
        <w:jc w:val="right"/>
        <w:rPr>
          <w:rFonts w:ascii="Verdana" w:eastAsia="Times New Roman" w:hAnsi="Verdana"/>
          <w:bCs/>
          <w:sz w:val="18"/>
          <w:szCs w:val="18"/>
          <w:lang w:eastAsia="bg-BG"/>
        </w:rPr>
        <w:sectPr w:rsidR="002F1D69" w:rsidRPr="004D3C13" w:rsidSect="004735D0">
          <w:pgSz w:w="11909" w:h="16834" w:code="9"/>
          <w:pgMar w:top="1276" w:right="1417" w:bottom="1276" w:left="1417" w:header="708" w:footer="708" w:gutter="0"/>
          <w:cols w:space="708"/>
          <w:docGrid w:linePitch="360"/>
        </w:sectPr>
      </w:pPr>
    </w:p>
    <w:p w14:paraId="48CCEB99" w14:textId="77777777" w:rsidR="002F1D69" w:rsidRPr="004D3C13" w:rsidRDefault="002F1D69" w:rsidP="002F1D69">
      <w:pPr>
        <w:spacing w:after="0" w:line="240" w:lineRule="auto"/>
        <w:jc w:val="right"/>
        <w:rPr>
          <w:rFonts w:ascii="Verdana" w:eastAsia="Times New Roman" w:hAnsi="Verdana"/>
          <w:b/>
          <w:bCs/>
          <w:sz w:val="18"/>
          <w:szCs w:val="18"/>
          <w:lang w:eastAsia="bg-BG"/>
        </w:rPr>
      </w:pPr>
      <w:r w:rsidRPr="004D3C13">
        <w:rPr>
          <w:rFonts w:ascii="Verdana" w:eastAsia="Times New Roman" w:hAnsi="Verdana"/>
          <w:bCs/>
          <w:sz w:val="18"/>
          <w:szCs w:val="18"/>
          <w:lang w:eastAsia="bg-BG"/>
        </w:rPr>
        <w:lastRenderedPageBreak/>
        <w:t>Образец</w:t>
      </w:r>
    </w:p>
    <w:p w14:paraId="48CCEB9A" w14:textId="77777777" w:rsidR="002F1D69" w:rsidRPr="004D3C13" w:rsidRDefault="002F1D69" w:rsidP="002F1D69">
      <w:pPr>
        <w:spacing w:after="0" w:line="240" w:lineRule="auto"/>
        <w:jc w:val="both"/>
        <w:rPr>
          <w:rFonts w:ascii="Verdana" w:eastAsia="Times New Roman" w:hAnsi="Verdana"/>
          <w:bCs/>
          <w:sz w:val="18"/>
          <w:szCs w:val="18"/>
          <w:lang w:eastAsia="bg-BG"/>
        </w:rPr>
      </w:pPr>
    </w:p>
    <w:p w14:paraId="48CCEB9B" w14:textId="77777777" w:rsidR="002F1D69" w:rsidRPr="004D3C13" w:rsidRDefault="002F1D69" w:rsidP="002F1D69">
      <w:pPr>
        <w:spacing w:after="0" w:line="240" w:lineRule="auto"/>
        <w:jc w:val="center"/>
        <w:rPr>
          <w:rFonts w:ascii="Verdana" w:eastAsia="Times New Roman" w:hAnsi="Verdana"/>
          <w:b/>
          <w:bCs/>
          <w:sz w:val="18"/>
          <w:szCs w:val="18"/>
          <w:lang w:eastAsia="bg-BG"/>
        </w:rPr>
      </w:pPr>
      <w:r w:rsidRPr="004D3C13">
        <w:rPr>
          <w:rFonts w:ascii="Verdana" w:eastAsia="Times New Roman" w:hAnsi="Verdana"/>
          <w:b/>
          <w:bCs/>
          <w:sz w:val="18"/>
          <w:szCs w:val="18"/>
          <w:lang w:eastAsia="bg-BG"/>
        </w:rPr>
        <w:t>Д Е К Л А Р А Ц И Я</w:t>
      </w:r>
    </w:p>
    <w:p w14:paraId="48CCEB9C" w14:textId="77777777" w:rsidR="002F1D69" w:rsidRPr="004D3C13" w:rsidRDefault="002F1D69" w:rsidP="002F1D69">
      <w:pPr>
        <w:spacing w:after="0" w:line="240" w:lineRule="auto"/>
        <w:jc w:val="center"/>
        <w:rPr>
          <w:rFonts w:ascii="Verdana" w:eastAsia="Times New Roman" w:hAnsi="Verdana"/>
          <w:b/>
          <w:bCs/>
          <w:sz w:val="18"/>
          <w:szCs w:val="18"/>
          <w:lang w:eastAsia="bg-BG"/>
        </w:rPr>
      </w:pPr>
    </w:p>
    <w:p w14:paraId="48CCEB9D" w14:textId="77777777" w:rsidR="002F1D69" w:rsidRPr="004D3C13" w:rsidRDefault="002F1D69" w:rsidP="002F1D69">
      <w:pPr>
        <w:spacing w:after="0" w:line="240" w:lineRule="auto"/>
        <w:jc w:val="center"/>
        <w:rPr>
          <w:rFonts w:ascii="Verdana" w:eastAsia="Times New Roman" w:hAnsi="Verdana"/>
          <w:b/>
          <w:bCs/>
          <w:sz w:val="18"/>
          <w:szCs w:val="18"/>
          <w:lang w:eastAsia="bg-BG"/>
        </w:rPr>
      </w:pPr>
      <w:r w:rsidRPr="004D3C13">
        <w:rPr>
          <w:rFonts w:ascii="Verdana" w:eastAsia="Times New Roman" w:hAnsi="Verdana"/>
          <w:b/>
          <w:bCs/>
          <w:sz w:val="18"/>
          <w:szCs w:val="18"/>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F" w14:textId="77777777" w:rsidR="002F1D69" w:rsidRPr="004D3C13" w:rsidRDefault="002F1D69" w:rsidP="002F1D69">
      <w:pPr>
        <w:spacing w:after="0" w:line="240" w:lineRule="auto"/>
        <w:jc w:val="both"/>
        <w:rPr>
          <w:rFonts w:ascii="Verdana" w:eastAsia="Times New Roman" w:hAnsi="Verdana"/>
          <w:bCs/>
          <w:sz w:val="18"/>
          <w:szCs w:val="18"/>
          <w:lang w:eastAsia="bg-BG"/>
        </w:rPr>
      </w:pPr>
    </w:p>
    <w:p w14:paraId="604F4A8D" w14:textId="77777777"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Долуподписаният ................................................................................................., </w:t>
      </w:r>
    </w:p>
    <w:p w14:paraId="5CEBF7CF" w14:textId="64475F9B"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си на ...............................................................</w:t>
      </w:r>
      <w:r w:rsidR="00367359" w:rsidRPr="004D3C13">
        <w:rPr>
          <w:rFonts w:ascii="Verdana" w:eastAsia="Times New Roman" w:hAnsi="Verdana"/>
          <w:sz w:val="18"/>
          <w:szCs w:val="18"/>
          <w:lang w:eastAsia="bg-BG"/>
        </w:rPr>
        <w:t>...........................</w:t>
      </w:r>
      <w:r w:rsidRPr="004D3C13">
        <w:rPr>
          <w:rFonts w:ascii="Verdana" w:eastAsia="Times New Roman" w:hAnsi="Verdana"/>
          <w:sz w:val="18"/>
          <w:szCs w:val="18"/>
          <w:lang w:eastAsia="bg-BG"/>
        </w:rPr>
        <w:t>.....,</w:t>
      </w:r>
    </w:p>
    <w:p w14:paraId="4A8AC667" w14:textId="100135D1" w:rsidR="00FB1979" w:rsidRPr="004D3C13" w:rsidRDefault="005057B7" w:rsidP="00FB1979">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на фирма ........................................................................................................, при изпълнение на обществена поръчка възлагана чрез обява с предмет </w:t>
      </w:r>
      <w:r w:rsidR="00576E01"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00FB1979" w:rsidRPr="004D3C13">
        <w:rPr>
          <w:rFonts w:ascii="Verdana" w:eastAsia="Times New Roman" w:hAnsi="Verdana"/>
          <w:b/>
          <w:sz w:val="18"/>
          <w:szCs w:val="18"/>
          <w:lang w:eastAsia="bg-BG"/>
        </w:rPr>
        <w:t>.</w:t>
      </w:r>
    </w:p>
    <w:p w14:paraId="48CCEBA8" w14:textId="77777777" w:rsidR="002F1D69" w:rsidRPr="004D3C13" w:rsidRDefault="002F1D69" w:rsidP="002F1D69">
      <w:pPr>
        <w:spacing w:after="0" w:line="240" w:lineRule="auto"/>
        <w:jc w:val="center"/>
        <w:rPr>
          <w:rFonts w:ascii="Verdana" w:eastAsia="Times New Roman" w:hAnsi="Verdana"/>
          <w:b/>
          <w:bCs/>
          <w:sz w:val="18"/>
          <w:szCs w:val="18"/>
          <w:lang w:eastAsia="bg-BG"/>
        </w:rPr>
      </w:pPr>
    </w:p>
    <w:p w14:paraId="48CCEBA9" w14:textId="77777777" w:rsidR="002F1D69" w:rsidRPr="004D3C13" w:rsidRDefault="002F1D69" w:rsidP="002F1D69">
      <w:pPr>
        <w:spacing w:after="0" w:line="240" w:lineRule="auto"/>
        <w:jc w:val="center"/>
        <w:rPr>
          <w:rFonts w:ascii="Verdana" w:eastAsia="Times New Roman" w:hAnsi="Verdana"/>
          <w:b/>
          <w:bCs/>
          <w:sz w:val="18"/>
          <w:szCs w:val="18"/>
          <w:lang w:eastAsia="bg-BG"/>
        </w:rPr>
      </w:pPr>
      <w:r w:rsidRPr="004D3C13">
        <w:rPr>
          <w:rFonts w:ascii="Verdana" w:eastAsia="Times New Roman" w:hAnsi="Verdana"/>
          <w:b/>
          <w:bCs/>
          <w:sz w:val="18"/>
          <w:szCs w:val="18"/>
          <w:lang w:eastAsia="bg-BG"/>
        </w:rPr>
        <w:t>Д Е К Л А Р И Р А М, Ч Е:</w:t>
      </w:r>
    </w:p>
    <w:p w14:paraId="48CCEBAA" w14:textId="77777777" w:rsidR="002F1D69" w:rsidRPr="004D3C13" w:rsidRDefault="002F1D69" w:rsidP="002F1D69">
      <w:pPr>
        <w:spacing w:after="0" w:line="240" w:lineRule="auto"/>
        <w:jc w:val="center"/>
        <w:rPr>
          <w:rFonts w:ascii="Verdana" w:eastAsia="Times New Roman" w:hAnsi="Verdana"/>
          <w:b/>
          <w:bCs/>
          <w:sz w:val="18"/>
          <w:szCs w:val="18"/>
          <w:lang w:eastAsia="bg-BG"/>
        </w:rPr>
      </w:pPr>
    </w:p>
    <w:p w14:paraId="48CCEBAC" w14:textId="77777777" w:rsidR="002F1D69" w:rsidRPr="004D3C13" w:rsidRDefault="002F1D69" w:rsidP="002F1D69">
      <w:pPr>
        <w:spacing w:after="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 xml:space="preserve">1. Представляваното от мен дружество </w:t>
      </w:r>
      <w:r w:rsidRPr="004D3C13">
        <w:rPr>
          <w:rFonts w:ascii="Verdana" w:eastAsia="Times New Roman" w:hAnsi="Verdana"/>
          <w:b/>
          <w:bCs/>
          <w:sz w:val="18"/>
          <w:szCs w:val="18"/>
          <w:lang w:eastAsia="bg-BG"/>
        </w:rPr>
        <w:t>е /не</w:t>
      </w:r>
      <w:r w:rsidRPr="004D3C13">
        <w:rPr>
          <w:rFonts w:ascii="Verdana" w:eastAsia="Times New Roman" w:hAnsi="Verdana"/>
          <w:bCs/>
          <w:sz w:val="18"/>
          <w:szCs w:val="18"/>
          <w:lang w:eastAsia="bg-BG"/>
        </w:rPr>
        <w:t xml:space="preserve"> е регистрирано в юрисдикция с </w:t>
      </w:r>
    </w:p>
    <w:p w14:paraId="48CCEBAD" w14:textId="77777777" w:rsidR="002F1D69" w:rsidRPr="004D3C13" w:rsidRDefault="002F1D69" w:rsidP="002F1D69">
      <w:pPr>
        <w:spacing w:after="120" w:line="240" w:lineRule="auto"/>
        <w:jc w:val="center"/>
        <w:rPr>
          <w:rFonts w:ascii="Verdana" w:eastAsia="Times New Roman" w:hAnsi="Verdana"/>
          <w:bCs/>
          <w:i/>
          <w:sz w:val="18"/>
          <w:szCs w:val="18"/>
          <w:vertAlign w:val="superscript"/>
          <w:lang w:eastAsia="bg-BG"/>
        </w:rPr>
      </w:pPr>
      <w:r w:rsidRPr="004D3C13">
        <w:rPr>
          <w:rFonts w:ascii="Verdana" w:eastAsia="Times New Roman" w:hAnsi="Verdana"/>
          <w:bCs/>
          <w:i/>
          <w:sz w:val="18"/>
          <w:szCs w:val="18"/>
          <w:vertAlign w:val="superscript"/>
          <w:lang w:eastAsia="bg-BG"/>
        </w:rPr>
        <w:t>/ненужното се зачертава/</w:t>
      </w:r>
    </w:p>
    <w:p w14:paraId="48CCEBAE" w14:textId="77777777" w:rsidR="002F1D69" w:rsidRPr="004D3C13" w:rsidRDefault="002F1D69" w:rsidP="002F1D69">
      <w:pPr>
        <w:spacing w:after="12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преференциален данъчен режим, а именно: ________________________________.</w:t>
      </w:r>
    </w:p>
    <w:p w14:paraId="48CCEBAF" w14:textId="77777777" w:rsidR="002F1D69" w:rsidRPr="004D3C13" w:rsidRDefault="002F1D69" w:rsidP="002F1D69">
      <w:pPr>
        <w:spacing w:after="120" w:line="240" w:lineRule="auto"/>
        <w:jc w:val="both"/>
        <w:rPr>
          <w:rFonts w:ascii="Verdana" w:eastAsia="Times New Roman" w:hAnsi="Verdana"/>
          <w:bCs/>
          <w:sz w:val="18"/>
          <w:szCs w:val="18"/>
          <w:lang w:eastAsia="bg-BG"/>
        </w:rPr>
      </w:pPr>
    </w:p>
    <w:p w14:paraId="48CCEBB0" w14:textId="77777777" w:rsidR="002F1D69" w:rsidRPr="004D3C13" w:rsidRDefault="002F1D69" w:rsidP="002F1D69">
      <w:pPr>
        <w:spacing w:after="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 xml:space="preserve">2. Представляваното от мен дружество </w:t>
      </w:r>
      <w:r w:rsidRPr="004D3C13">
        <w:rPr>
          <w:rFonts w:ascii="Verdana" w:eastAsia="Times New Roman" w:hAnsi="Verdana"/>
          <w:b/>
          <w:bCs/>
          <w:sz w:val="18"/>
          <w:szCs w:val="18"/>
          <w:lang w:eastAsia="bg-BG"/>
        </w:rPr>
        <w:t>е / не е</w:t>
      </w:r>
      <w:r w:rsidRPr="004D3C13">
        <w:rPr>
          <w:rFonts w:ascii="Verdana" w:eastAsia="Times New Roman" w:hAnsi="Verdana"/>
          <w:bCs/>
          <w:sz w:val="18"/>
          <w:szCs w:val="18"/>
          <w:lang w:eastAsia="bg-BG"/>
        </w:rPr>
        <w:t xml:space="preserve"> свързано с лица, регистрирани в </w:t>
      </w:r>
    </w:p>
    <w:p w14:paraId="48CCEBB1" w14:textId="77777777" w:rsidR="002F1D69" w:rsidRPr="004D3C13" w:rsidRDefault="002F1D69" w:rsidP="002F1D69">
      <w:pPr>
        <w:spacing w:after="120" w:line="240" w:lineRule="auto"/>
        <w:jc w:val="center"/>
        <w:rPr>
          <w:rFonts w:ascii="Verdana" w:eastAsia="Times New Roman" w:hAnsi="Verdana"/>
          <w:bCs/>
          <w:i/>
          <w:sz w:val="18"/>
          <w:szCs w:val="18"/>
          <w:vertAlign w:val="superscript"/>
          <w:lang w:eastAsia="bg-BG"/>
        </w:rPr>
      </w:pPr>
      <w:r w:rsidRPr="004D3C13">
        <w:rPr>
          <w:rFonts w:ascii="Verdana" w:eastAsia="Times New Roman" w:hAnsi="Verdana"/>
          <w:bCs/>
          <w:i/>
          <w:sz w:val="18"/>
          <w:szCs w:val="18"/>
          <w:lang w:eastAsia="bg-BG"/>
        </w:rPr>
        <w:t xml:space="preserve"> </w:t>
      </w:r>
      <w:r w:rsidRPr="004D3C13">
        <w:rPr>
          <w:rFonts w:ascii="Verdana" w:eastAsia="Times New Roman" w:hAnsi="Verdana"/>
          <w:bCs/>
          <w:i/>
          <w:sz w:val="18"/>
          <w:szCs w:val="18"/>
          <w:vertAlign w:val="superscript"/>
          <w:lang w:eastAsia="bg-BG"/>
        </w:rPr>
        <w:t>/ненужното се зачертава/</w:t>
      </w:r>
    </w:p>
    <w:p w14:paraId="48CCEBB2" w14:textId="77777777" w:rsidR="002F1D69" w:rsidRPr="004D3C13" w:rsidRDefault="002F1D69" w:rsidP="002F1D69">
      <w:pPr>
        <w:spacing w:after="12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юрисдикции с преференциален данъчен режим, а именно: _____________________.</w:t>
      </w:r>
    </w:p>
    <w:p w14:paraId="48CCEBB4" w14:textId="77777777" w:rsidR="002F1D69" w:rsidRPr="004D3C13" w:rsidRDefault="002F1D69" w:rsidP="002F1D69">
      <w:pPr>
        <w:spacing w:after="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 xml:space="preserve">3. Представляваното от мен дружество попада в изключението на </w:t>
      </w:r>
      <w:r w:rsidRPr="004D3C13">
        <w:rPr>
          <w:rFonts w:ascii="Verdana" w:eastAsia="Times New Roman" w:hAnsi="Verdana"/>
          <w:b/>
          <w:bCs/>
          <w:sz w:val="18"/>
          <w:szCs w:val="18"/>
          <w:lang w:eastAsia="bg-BG"/>
        </w:rPr>
        <w:t>чл. 4, т. ______</w:t>
      </w:r>
    </w:p>
    <w:p w14:paraId="48CCEBB5" w14:textId="77777777" w:rsidR="002F1D69" w:rsidRPr="004D3C13" w:rsidRDefault="002F1D69" w:rsidP="002F1D69">
      <w:pPr>
        <w:spacing w:after="12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4D3C13" w:rsidRDefault="002F1D69" w:rsidP="002F1D69">
      <w:pPr>
        <w:spacing w:after="120" w:line="240" w:lineRule="auto"/>
        <w:jc w:val="both"/>
        <w:rPr>
          <w:rFonts w:ascii="Verdana" w:eastAsia="Times New Roman" w:hAnsi="Verdana"/>
          <w:bCs/>
          <w:sz w:val="18"/>
          <w:szCs w:val="18"/>
          <w:lang w:eastAsia="bg-BG"/>
        </w:rPr>
      </w:pPr>
      <w:r w:rsidRPr="004D3C13">
        <w:rPr>
          <w:rFonts w:ascii="Verdana" w:eastAsia="Times New Roman" w:hAnsi="Verdana"/>
          <w:bCs/>
          <w:sz w:val="18"/>
          <w:szCs w:val="18"/>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4D3C13" w:rsidRDefault="002F1D69" w:rsidP="005057B7">
      <w:pPr>
        <w:spacing w:after="0" w:line="240" w:lineRule="auto"/>
        <w:jc w:val="both"/>
        <w:rPr>
          <w:rFonts w:ascii="Verdana" w:eastAsia="Times New Roman" w:hAnsi="Verdana" w:cs="Arial"/>
          <w:bCs/>
          <w:sz w:val="18"/>
          <w:szCs w:val="18"/>
          <w:lang w:eastAsia="bg-BG"/>
        </w:rPr>
      </w:pPr>
      <w:r w:rsidRPr="004D3C13">
        <w:rPr>
          <w:rFonts w:ascii="Verdana" w:eastAsia="Times New Roman" w:hAnsi="Verdana"/>
          <w:b/>
          <w:bCs/>
          <w:sz w:val="18"/>
          <w:szCs w:val="18"/>
          <w:lang w:eastAsia="bg-BG"/>
        </w:rPr>
        <w:tab/>
      </w:r>
      <w:r w:rsidR="005057B7" w:rsidRPr="004D3C13">
        <w:rPr>
          <w:rFonts w:ascii="Verdana" w:eastAsia="Times New Roman" w:hAnsi="Verdana" w:cs="Arial"/>
          <w:bCs/>
          <w:sz w:val="18"/>
          <w:szCs w:val="18"/>
          <w:lang w:eastAsia="bg-BG"/>
        </w:rPr>
        <w:t>Известно ми е, че за неверни данни нося наказателна отговорност по чл. 313 от Наказателния кодекс.</w:t>
      </w:r>
    </w:p>
    <w:p w14:paraId="48CCEBB9" w14:textId="77777777" w:rsidR="002F1D69" w:rsidRPr="004D3C13" w:rsidRDefault="002F1D69" w:rsidP="002F1D69">
      <w:pPr>
        <w:spacing w:after="0" w:line="240" w:lineRule="auto"/>
        <w:jc w:val="both"/>
        <w:rPr>
          <w:rFonts w:ascii="Verdana" w:eastAsia="Times New Roman" w:hAnsi="Verdana"/>
          <w:bCs/>
          <w:sz w:val="18"/>
          <w:szCs w:val="18"/>
          <w:lang w:eastAsia="bg-BG"/>
        </w:rPr>
      </w:pPr>
      <w:r w:rsidRPr="004D3C13">
        <w:rPr>
          <w:rFonts w:ascii="Verdana" w:eastAsia="Times New Roman" w:hAnsi="Verdana"/>
          <w:b/>
          <w:bCs/>
          <w:sz w:val="18"/>
          <w:szCs w:val="18"/>
          <w:lang w:eastAsia="bg-BG"/>
        </w:rPr>
        <w:t>Дата: ..............</w:t>
      </w:r>
      <w:r w:rsidRPr="004D3C13">
        <w:rPr>
          <w:rFonts w:ascii="Verdana" w:eastAsia="Times New Roman" w:hAnsi="Verdana"/>
          <w:b/>
          <w:bCs/>
          <w:sz w:val="18"/>
          <w:szCs w:val="18"/>
          <w:lang w:eastAsia="bg-BG"/>
        </w:rPr>
        <w:tab/>
      </w:r>
      <w:r w:rsidRPr="004D3C13">
        <w:rPr>
          <w:rFonts w:ascii="Verdana" w:eastAsia="Times New Roman" w:hAnsi="Verdana"/>
          <w:b/>
          <w:bCs/>
          <w:sz w:val="18"/>
          <w:szCs w:val="18"/>
          <w:lang w:eastAsia="bg-BG"/>
        </w:rPr>
        <w:tab/>
      </w:r>
      <w:r w:rsidRPr="004D3C13">
        <w:rPr>
          <w:rFonts w:ascii="Verdana" w:eastAsia="Times New Roman" w:hAnsi="Verdana"/>
          <w:b/>
          <w:bCs/>
          <w:sz w:val="18"/>
          <w:szCs w:val="18"/>
          <w:lang w:eastAsia="bg-BG"/>
        </w:rPr>
        <w:tab/>
      </w:r>
      <w:r w:rsidRPr="004D3C13">
        <w:rPr>
          <w:rFonts w:ascii="Verdana" w:eastAsia="Times New Roman" w:hAnsi="Verdana"/>
          <w:b/>
          <w:bCs/>
          <w:sz w:val="18"/>
          <w:szCs w:val="18"/>
          <w:lang w:eastAsia="bg-BG"/>
        </w:rPr>
        <w:tab/>
      </w:r>
      <w:r w:rsidRPr="004D3C13">
        <w:rPr>
          <w:rFonts w:ascii="Verdana" w:eastAsia="Times New Roman" w:hAnsi="Verdana"/>
          <w:b/>
          <w:bCs/>
          <w:sz w:val="18"/>
          <w:szCs w:val="18"/>
          <w:lang w:eastAsia="bg-BG"/>
        </w:rPr>
        <w:tab/>
        <w:t>Декларатор: ...........................</w:t>
      </w:r>
    </w:p>
    <w:p w14:paraId="48CCEBBA" w14:textId="77777777" w:rsidR="002F1D69" w:rsidRPr="004D3C13" w:rsidRDefault="002F1D69" w:rsidP="002F1D69">
      <w:pPr>
        <w:spacing w:after="0" w:line="240" w:lineRule="auto"/>
        <w:jc w:val="both"/>
        <w:rPr>
          <w:rFonts w:ascii="Verdana" w:eastAsia="Times New Roman" w:hAnsi="Verdana"/>
          <w:bCs/>
          <w:sz w:val="18"/>
          <w:szCs w:val="18"/>
          <w:lang w:eastAsia="bg-BG"/>
        </w:rPr>
      </w:pPr>
    </w:p>
    <w:p w14:paraId="48CCEBBB" w14:textId="77777777" w:rsidR="002F1D69" w:rsidRPr="004D3C13" w:rsidRDefault="002F1D69" w:rsidP="002F1D69">
      <w:pPr>
        <w:spacing w:after="0" w:line="240" w:lineRule="auto"/>
        <w:jc w:val="both"/>
        <w:rPr>
          <w:rFonts w:ascii="Verdana" w:eastAsia="Times New Roman" w:hAnsi="Verdana"/>
          <w:bCs/>
          <w:i/>
          <w:sz w:val="18"/>
          <w:szCs w:val="18"/>
          <w:lang w:eastAsia="bg-BG"/>
        </w:rPr>
      </w:pPr>
      <w:r w:rsidRPr="004D3C13">
        <w:rPr>
          <w:rFonts w:ascii="Verdana" w:eastAsia="Times New Roman" w:hAnsi="Verdana"/>
          <w:bCs/>
          <w:i/>
          <w:sz w:val="18"/>
          <w:szCs w:val="18"/>
          <w:lang w:eastAsia="bg-BG"/>
        </w:rPr>
        <w:t>Декларацията се подписва от законния представител на участника.</w:t>
      </w:r>
    </w:p>
    <w:p w14:paraId="48CCEBBC" w14:textId="77777777" w:rsidR="002F1D69" w:rsidRPr="004D3C13" w:rsidRDefault="002F1D69" w:rsidP="002F1D69">
      <w:pPr>
        <w:spacing w:after="0" w:line="240" w:lineRule="auto"/>
        <w:jc w:val="both"/>
        <w:rPr>
          <w:rFonts w:ascii="Verdana" w:eastAsia="Times New Roman" w:hAnsi="Verdana"/>
          <w:bCs/>
          <w:i/>
          <w:sz w:val="18"/>
          <w:szCs w:val="18"/>
          <w:lang w:eastAsia="bg-BG"/>
        </w:rPr>
      </w:pPr>
      <w:r w:rsidRPr="004D3C13">
        <w:rPr>
          <w:rFonts w:ascii="Verdana" w:eastAsia="Times New Roman" w:hAnsi="Verdana"/>
          <w:bCs/>
          <w:i/>
          <w:sz w:val="18"/>
          <w:szCs w:val="18"/>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4D3C13" w:rsidRDefault="002F1D69" w:rsidP="002F1D69">
      <w:pPr>
        <w:spacing w:after="0" w:line="240" w:lineRule="auto"/>
        <w:jc w:val="both"/>
        <w:rPr>
          <w:rFonts w:ascii="Verdana" w:eastAsia="Times New Roman" w:hAnsi="Verdana"/>
          <w:bCs/>
          <w:i/>
          <w:sz w:val="18"/>
          <w:szCs w:val="18"/>
          <w:lang w:eastAsia="bg-BG"/>
        </w:rPr>
      </w:pPr>
      <w:r w:rsidRPr="004D3C13">
        <w:rPr>
          <w:rFonts w:ascii="Verdana" w:eastAsia="Times New Roman" w:hAnsi="Verdana"/>
          <w:bCs/>
          <w:i/>
          <w:sz w:val="18"/>
          <w:szCs w:val="18"/>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4D3C13" w:rsidRDefault="002F1D69" w:rsidP="002F1D69">
      <w:pPr>
        <w:spacing w:after="0" w:line="240" w:lineRule="auto"/>
        <w:jc w:val="both"/>
        <w:rPr>
          <w:rFonts w:ascii="Verdana" w:eastAsia="Times New Roman" w:hAnsi="Verdana"/>
          <w:bCs/>
          <w:i/>
          <w:sz w:val="18"/>
          <w:szCs w:val="18"/>
          <w:lang w:eastAsia="bg-BG"/>
        </w:rPr>
      </w:pPr>
      <w:r w:rsidRPr="004D3C13">
        <w:rPr>
          <w:rFonts w:ascii="Verdana" w:eastAsia="Times New Roman" w:hAnsi="Verdana"/>
          <w:bCs/>
          <w:i/>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4D3C13" w:rsidRDefault="002F1D69" w:rsidP="002F1D69">
      <w:pPr>
        <w:spacing w:after="0" w:line="240" w:lineRule="auto"/>
        <w:jc w:val="both"/>
        <w:rPr>
          <w:rFonts w:ascii="Verdana" w:eastAsia="Times New Roman" w:hAnsi="Verdana"/>
          <w:bCs/>
          <w:i/>
          <w:sz w:val="18"/>
          <w:szCs w:val="18"/>
          <w:lang w:eastAsia="bg-BG"/>
        </w:rPr>
      </w:pPr>
      <w:r w:rsidRPr="004D3C13">
        <w:rPr>
          <w:rFonts w:ascii="Verdana" w:eastAsia="Times New Roman" w:hAnsi="Verdana"/>
          <w:bCs/>
          <w:i/>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4D3C13" w:rsidRDefault="002F1D69" w:rsidP="002F1D69">
      <w:pPr>
        <w:spacing w:after="0" w:line="240" w:lineRule="auto"/>
        <w:jc w:val="both"/>
        <w:rPr>
          <w:rFonts w:ascii="Verdana" w:eastAsia="Times New Roman" w:hAnsi="Verdana"/>
          <w:b/>
          <w:bCs/>
          <w:i/>
          <w:sz w:val="18"/>
          <w:szCs w:val="18"/>
          <w:lang w:eastAsia="bg-BG"/>
        </w:rPr>
      </w:pPr>
      <w:r w:rsidRPr="004D3C13">
        <w:rPr>
          <w:rFonts w:ascii="Verdana" w:eastAsia="Times New Roman" w:hAnsi="Verdana"/>
          <w:bCs/>
          <w:i/>
          <w:sz w:val="18"/>
          <w:szCs w:val="18"/>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DB" w14:textId="77777777" w:rsidR="0030526F" w:rsidRPr="004D3C13" w:rsidRDefault="0030526F" w:rsidP="002F1D69">
      <w:pPr>
        <w:spacing w:after="0" w:line="240" w:lineRule="auto"/>
        <w:jc w:val="right"/>
        <w:rPr>
          <w:rFonts w:ascii="Verdana" w:eastAsia="Times New Roman" w:hAnsi="Verdana"/>
          <w:bCs/>
          <w:sz w:val="18"/>
          <w:szCs w:val="18"/>
          <w:lang w:eastAsia="bg-BG"/>
        </w:rPr>
        <w:sectPr w:rsidR="0030526F" w:rsidRPr="004D3C13" w:rsidSect="00576E01">
          <w:pgSz w:w="11909" w:h="16834" w:code="9"/>
          <w:pgMar w:top="1135" w:right="1136" w:bottom="851" w:left="1417" w:header="708" w:footer="350" w:gutter="0"/>
          <w:cols w:space="708"/>
          <w:docGrid w:linePitch="360"/>
        </w:sectPr>
      </w:pPr>
    </w:p>
    <w:p w14:paraId="66A8E0AF" w14:textId="77777777" w:rsidR="00112004" w:rsidRPr="004D3C13" w:rsidRDefault="00112004" w:rsidP="00112004">
      <w:pPr>
        <w:spacing w:after="0" w:line="240" w:lineRule="auto"/>
        <w:jc w:val="right"/>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lastRenderedPageBreak/>
        <w:t>Образец</w:t>
      </w:r>
    </w:p>
    <w:p w14:paraId="77C09700" w14:textId="77777777" w:rsidR="00112004" w:rsidRPr="004D3C13" w:rsidRDefault="00112004" w:rsidP="00112004">
      <w:pPr>
        <w:spacing w:after="0" w:line="240" w:lineRule="auto"/>
        <w:jc w:val="right"/>
        <w:rPr>
          <w:rFonts w:ascii="Verdana" w:eastAsia="Times New Roman" w:hAnsi="Verdana" w:cs="Arial"/>
          <w:b/>
          <w:bCs/>
          <w:sz w:val="18"/>
          <w:szCs w:val="18"/>
          <w:lang w:eastAsia="bg-BG"/>
        </w:rPr>
      </w:pPr>
    </w:p>
    <w:p w14:paraId="326DDDC0" w14:textId="77777777" w:rsidR="00112004" w:rsidRPr="004D3C13" w:rsidRDefault="00112004" w:rsidP="00112004">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Д Е К Л А Р А Ц И Я</w:t>
      </w:r>
    </w:p>
    <w:p w14:paraId="3BE0E73E" w14:textId="77777777" w:rsidR="00112004" w:rsidRPr="004D3C13" w:rsidRDefault="00112004" w:rsidP="00112004">
      <w:pPr>
        <w:spacing w:after="0" w:line="240" w:lineRule="auto"/>
        <w:jc w:val="center"/>
        <w:rPr>
          <w:rFonts w:ascii="Verdana" w:eastAsia="Times New Roman" w:hAnsi="Verdana" w:cs="Arial"/>
          <w:b/>
          <w:bCs/>
          <w:sz w:val="18"/>
          <w:szCs w:val="18"/>
          <w:lang w:eastAsia="bg-BG"/>
        </w:rPr>
      </w:pPr>
    </w:p>
    <w:p w14:paraId="6D453379" w14:textId="5F852721" w:rsidR="00112004" w:rsidRPr="004D3C13" w:rsidRDefault="00112004" w:rsidP="00112004">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по чл. 69 от Закона за противодействие на корупцията и</w:t>
      </w:r>
    </w:p>
    <w:p w14:paraId="3E13FCDB" w14:textId="7EFA8ECC" w:rsidR="00112004" w:rsidRPr="004D3C13" w:rsidRDefault="00112004" w:rsidP="00112004">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за отнемане на незаконно придобитото имущество</w:t>
      </w:r>
    </w:p>
    <w:p w14:paraId="1FD83467" w14:textId="77777777" w:rsidR="00112004" w:rsidRPr="004D3C13" w:rsidRDefault="00112004" w:rsidP="00112004">
      <w:pPr>
        <w:spacing w:after="0" w:line="240" w:lineRule="auto"/>
        <w:jc w:val="right"/>
        <w:rPr>
          <w:rFonts w:ascii="Verdana" w:eastAsia="Times New Roman" w:hAnsi="Verdana" w:cs="Arial"/>
          <w:b/>
          <w:bCs/>
          <w:sz w:val="18"/>
          <w:szCs w:val="18"/>
          <w:lang w:eastAsia="bg-BG"/>
        </w:rPr>
      </w:pPr>
    </w:p>
    <w:p w14:paraId="445F1AE6" w14:textId="77777777" w:rsidR="00112004" w:rsidRPr="004D3C13" w:rsidRDefault="00112004" w:rsidP="00112004">
      <w:pPr>
        <w:spacing w:after="0" w:line="240" w:lineRule="auto"/>
        <w:jc w:val="right"/>
        <w:rPr>
          <w:rFonts w:ascii="Verdana" w:eastAsia="Times New Roman" w:hAnsi="Verdana" w:cs="Arial"/>
          <w:b/>
          <w:bCs/>
          <w:sz w:val="18"/>
          <w:szCs w:val="18"/>
          <w:lang w:eastAsia="bg-BG"/>
        </w:rPr>
      </w:pPr>
    </w:p>
    <w:p w14:paraId="0E01DFB7" w14:textId="77777777"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Долуподписаният ................................................................................................., </w:t>
      </w:r>
    </w:p>
    <w:p w14:paraId="78F01F5B" w14:textId="77777777"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в качеството си на ................................................................................................,</w:t>
      </w:r>
    </w:p>
    <w:p w14:paraId="56A704B7" w14:textId="77777777" w:rsidR="00FB1979"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на фирма ........................................................................................................, </w:t>
      </w:r>
    </w:p>
    <w:p w14:paraId="2EEFE8E3" w14:textId="4EBE87D8" w:rsidR="005057B7" w:rsidRPr="004D3C13" w:rsidRDefault="005057B7" w:rsidP="005057B7">
      <w:pPr>
        <w:spacing w:after="0" w:line="360" w:lineRule="auto"/>
        <w:jc w:val="both"/>
        <w:rPr>
          <w:rFonts w:ascii="Verdana" w:eastAsia="Times New Roman" w:hAnsi="Verdana"/>
          <w:sz w:val="18"/>
          <w:szCs w:val="18"/>
          <w:lang w:eastAsia="bg-BG"/>
        </w:rPr>
      </w:pPr>
      <w:r w:rsidRPr="004D3C13">
        <w:rPr>
          <w:rFonts w:ascii="Verdana" w:eastAsia="Times New Roman" w:hAnsi="Verdana"/>
          <w:sz w:val="18"/>
          <w:szCs w:val="18"/>
          <w:lang w:eastAsia="bg-BG"/>
        </w:rPr>
        <w:t xml:space="preserve">при изпълнение на обществена поръчка възлагана чрез обява с предмет </w:t>
      </w:r>
      <w:r w:rsidR="001E1B2C" w:rsidRPr="00576E01">
        <w:rPr>
          <w:rFonts w:ascii="Verdana" w:eastAsia="Times New Roman" w:hAnsi="Verdana"/>
          <w:b/>
          <w:sz w:val="18"/>
          <w:szCs w:val="18"/>
          <w:lang w:val="ru-RU" w:eastAsia="bg-BG"/>
        </w:rPr>
        <w:t>Изграждане на катодна защита на водопровод Искър в Участък 3 – Тунел 6 до апаратна камера Зли Камък</w:t>
      </w:r>
      <w:r w:rsidRPr="004D3C13">
        <w:rPr>
          <w:rFonts w:ascii="Verdana" w:eastAsia="Times New Roman" w:hAnsi="Verdana"/>
          <w:b/>
          <w:sz w:val="18"/>
          <w:szCs w:val="18"/>
          <w:lang w:eastAsia="bg-BG"/>
        </w:rPr>
        <w:t>.</w:t>
      </w:r>
    </w:p>
    <w:p w14:paraId="4DD3787B" w14:textId="77777777" w:rsidR="00112004" w:rsidRPr="004D3C13" w:rsidRDefault="00112004" w:rsidP="00112004">
      <w:pPr>
        <w:spacing w:after="0" w:line="240" w:lineRule="auto"/>
        <w:jc w:val="both"/>
        <w:rPr>
          <w:rFonts w:ascii="Verdana" w:eastAsia="Times New Roman" w:hAnsi="Verdana" w:cs="Arial"/>
          <w:b/>
          <w:bCs/>
          <w:sz w:val="18"/>
          <w:szCs w:val="18"/>
          <w:lang w:eastAsia="bg-BG"/>
        </w:rPr>
      </w:pPr>
    </w:p>
    <w:p w14:paraId="44C1EC36" w14:textId="62B2D9BA" w:rsidR="00112004" w:rsidRPr="004D3C13" w:rsidRDefault="00112004" w:rsidP="00112004">
      <w:pPr>
        <w:spacing w:after="0" w:line="240" w:lineRule="auto"/>
        <w:jc w:val="center"/>
        <w:rPr>
          <w:rFonts w:ascii="Verdana" w:eastAsia="Times New Roman" w:hAnsi="Verdana" w:cs="Arial"/>
          <w:b/>
          <w:bCs/>
          <w:sz w:val="18"/>
          <w:szCs w:val="18"/>
          <w:lang w:eastAsia="bg-BG"/>
        </w:rPr>
      </w:pPr>
      <w:r w:rsidRPr="004D3C13">
        <w:rPr>
          <w:rFonts w:ascii="Verdana" w:eastAsia="Times New Roman" w:hAnsi="Verdana" w:cs="Arial"/>
          <w:b/>
          <w:bCs/>
          <w:sz w:val="18"/>
          <w:szCs w:val="18"/>
          <w:lang w:eastAsia="bg-BG"/>
        </w:rPr>
        <w:t>Д Е К Л А Р И Р А М</w:t>
      </w:r>
      <w:r w:rsidR="00FC2ACD" w:rsidRPr="004D3C13">
        <w:rPr>
          <w:rFonts w:ascii="Verdana" w:eastAsia="Times New Roman" w:hAnsi="Verdana" w:cs="Arial"/>
          <w:b/>
          <w:bCs/>
          <w:sz w:val="18"/>
          <w:szCs w:val="18"/>
          <w:lang w:eastAsia="bg-BG"/>
        </w:rPr>
        <w:t>, ЧЕ</w:t>
      </w:r>
      <w:r w:rsidRPr="004D3C13">
        <w:rPr>
          <w:rFonts w:ascii="Verdana" w:eastAsia="Times New Roman" w:hAnsi="Verdana" w:cs="Arial"/>
          <w:b/>
          <w:bCs/>
          <w:sz w:val="18"/>
          <w:szCs w:val="18"/>
          <w:lang w:eastAsia="bg-BG"/>
        </w:rPr>
        <w:t>:</w:t>
      </w:r>
    </w:p>
    <w:p w14:paraId="5E8FB22D" w14:textId="77777777" w:rsidR="00112004" w:rsidRPr="004D3C13" w:rsidRDefault="00112004" w:rsidP="00112004">
      <w:pPr>
        <w:spacing w:after="0" w:line="240" w:lineRule="auto"/>
        <w:jc w:val="both"/>
        <w:rPr>
          <w:rFonts w:ascii="Verdana" w:eastAsia="Times New Roman" w:hAnsi="Verdana" w:cs="Arial"/>
          <w:b/>
          <w:bCs/>
          <w:sz w:val="18"/>
          <w:szCs w:val="18"/>
          <w:lang w:eastAsia="bg-BG"/>
        </w:rPr>
      </w:pPr>
    </w:p>
    <w:p w14:paraId="1F5E2950" w14:textId="62A4985A" w:rsidR="00EA2B40" w:rsidRPr="004D3C13" w:rsidRDefault="00EA2B40" w:rsidP="00EA2B40">
      <w:pPr>
        <w:pStyle w:val="ListParagraph"/>
        <w:numPr>
          <w:ilvl w:val="1"/>
          <w:numId w:val="7"/>
        </w:numPr>
        <w:spacing w:after="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4D3C13" w:rsidRDefault="00EA2B40" w:rsidP="00EA2B40">
      <w:pPr>
        <w:pStyle w:val="ListParagraph"/>
        <w:spacing w:after="0" w:line="240" w:lineRule="auto"/>
        <w:ind w:left="1440"/>
        <w:jc w:val="both"/>
        <w:rPr>
          <w:rFonts w:ascii="Verdana" w:eastAsia="Times New Roman" w:hAnsi="Verdana" w:cs="Arial"/>
          <w:bCs/>
          <w:sz w:val="18"/>
          <w:szCs w:val="18"/>
          <w:lang w:eastAsia="bg-BG"/>
        </w:rPr>
      </w:pPr>
    </w:p>
    <w:p w14:paraId="14AF1AFC" w14:textId="042876B1" w:rsidR="00EA2B40" w:rsidRPr="004D3C13" w:rsidRDefault="00EA2B40" w:rsidP="00EA2B40">
      <w:pPr>
        <w:pStyle w:val="ListParagraph"/>
        <w:numPr>
          <w:ilvl w:val="1"/>
          <w:numId w:val="7"/>
        </w:numPr>
        <w:spacing w:after="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4D3C13">
        <w:rPr>
          <w:rFonts w:ascii="Verdana" w:eastAsia="Times New Roman" w:hAnsi="Verdana" w:cs="Arial"/>
          <w:bCs/>
          <w:sz w:val="18"/>
          <w:szCs w:val="18"/>
          <w:lang w:val="ru-RU" w:eastAsia="bg-BG"/>
        </w:rPr>
        <w:t xml:space="preserve"> </w:t>
      </w:r>
    </w:p>
    <w:p w14:paraId="67F60CCF" w14:textId="77777777" w:rsidR="00EA2B40" w:rsidRPr="004D3C13" w:rsidRDefault="00EA2B40" w:rsidP="00EA2B40">
      <w:pPr>
        <w:spacing w:after="0" w:line="240" w:lineRule="auto"/>
        <w:jc w:val="both"/>
        <w:rPr>
          <w:rFonts w:ascii="Verdana" w:eastAsia="Times New Roman" w:hAnsi="Verdana" w:cs="Arial"/>
          <w:bCs/>
          <w:sz w:val="18"/>
          <w:szCs w:val="18"/>
          <w:lang w:eastAsia="bg-BG"/>
        </w:rPr>
      </w:pPr>
    </w:p>
    <w:p w14:paraId="31DCB298" w14:textId="77777777" w:rsidR="00EA2B40" w:rsidRPr="004D3C13" w:rsidRDefault="00EA2B40" w:rsidP="00EA2B40">
      <w:pPr>
        <w:spacing w:after="0" w:line="240" w:lineRule="auto"/>
        <w:jc w:val="both"/>
        <w:rPr>
          <w:rFonts w:ascii="Verdana" w:eastAsia="Times New Roman" w:hAnsi="Verdana" w:cs="Arial"/>
          <w:bCs/>
          <w:sz w:val="18"/>
          <w:szCs w:val="18"/>
          <w:lang w:eastAsia="bg-BG"/>
        </w:rPr>
      </w:pPr>
    </w:p>
    <w:p w14:paraId="1CAAE68D" w14:textId="5A48B1E0" w:rsidR="00EA2B40" w:rsidRPr="004D3C13" w:rsidRDefault="00EA2B40" w:rsidP="00EA2B40">
      <w:pPr>
        <w:spacing w:after="0" w:line="240" w:lineRule="auto"/>
        <w:jc w:val="both"/>
        <w:rPr>
          <w:rFonts w:ascii="Verdana" w:eastAsia="Times New Roman" w:hAnsi="Verdana" w:cs="Arial"/>
          <w:bCs/>
          <w:sz w:val="18"/>
          <w:szCs w:val="18"/>
          <w:lang w:eastAsia="bg-BG"/>
        </w:rPr>
      </w:pPr>
      <w:r w:rsidRPr="004D3C13">
        <w:rPr>
          <w:rFonts w:ascii="Verdana" w:eastAsia="Times New Roman" w:hAnsi="Verdana" w:cs="Arial"/>
          <w:bCs/>
          <w:sz w:val="18"/>
          <w:szCs w:val="18"/>
          <w:lang w:eastAsia="bg-BG"/>
        </w:rPr>
        <w:t>Известно ми е, че за неверни данни нося наказателна отговорност по чл. 313 от Наказателния кодекс.</w:t>
      </w:r>
    </w:p>
    <w:p w14:paraId="635B811E" w14:textId="77777777" w:rsidR="00EA2B40" w:rsidRPr="004D3C13" w:rsidRDefault="00EA2B40" w:rsidP="00EA2B40">
      <w:pPr>
        <w:spacing w:after="0" w:line="240" w:lineRule="auto"/>
        <w:jc w:val="both"/>
        <w:rPr>
          <w:rFonts w:ascii="Verdana" w:eastAsia="Times New Roman" w:hAnsi="Verdana" w:cs="Arial"/>
          <w:bCs/>
          <w:sz w:val="18"/>
          <w:szCs w:val="18"/>
          <w:lang w:val="ru-RU" w:eastAsia="bg-BG"/>
        </w:rPr>
      </w:pPr>
    </w:p>
    <w:p w14:paraId="0DDCD341" w14:textId="77777777" w:rsidR="002F4B09" w:rsidRPr="004D3C13" w:rsidRDefault="002F4B09" w:rsidP="002F4B09">
      <w:pPr>
        <w:rPr>
          <w:rFonts w:ascii="Verdana" w:eastAsia="Times New Roman" w:hAnsi="Verdana"/>
          <w:b/>
          <w:bCs/>
          <w:sz w:val="18"/>
          <w:szCs w:val="18"/>
          <w:lang w:eastAsia="bg-BG"/>
        </w:rPr>
      </w:pPr>
      <w:r w:rsidRPr="004D3C13">
        <w:rPr>
          <w:rFonts w:ascii="Verdana" w:eastAsia="Times New Roman" w:hAnsi="Verdana"/>
          <w:b/>
          <w:sz w:val="18"/>
          <w:szCs w:val="18"/>
          <w:lang w:eastAsia="bg-BG"/>
        </w:rPr>
        <w:t>Дата: ..............</w:t>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r>
      <w:r w:rsidRPr="004D3C13">
        <w:rPr>
          <w:rFonts w:ascii="Verdana" w:eastAsia="Times New Roman" w:hAnsi="Verdana"/>
          <w:b/>
          <w:sz w:val="18"/>
          <w:szCs w:val="18"/>
          <w:lang w:eastAsia="bg-BG"/>
        </w:rPr>
        <w:tab/>
        <w:t>Декларатор: ...........................</w:t>
      </w:r>
    </w:p>
    <w:p w14:paraId="56AC2206" w14:textId="5AAB58D7" w:rsidR="00EA2B40" w:rsidRPr="004D3C13" w:rsidRDefault="00EA2B40" w:rsidP="00EA2B40">
      <w:pPr>
        <w:spacing w:after="0" w:line="240" w:lineRule="auto"/>
        <w:jc w:val="both"/>
        <w:rPr>
          <w:rFonts w:ascii="Verdana" w:eastAsia="Times New Roman" w:hAnsi="Verdana" w:cs="Arial"/>
          <w:b/>
          <w:bCs/>
          <w:i/>
          <w:iCs/>
          <w:sz w:val="18"/>
          <w:szCs w:val="18"/>
          <w:lang w:eastAsia="bg-BG"/>
        </w:rPr>
      </w:pP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r>
      <w:r w:rsidRPr="004D3C13">
        <w:rPr>
          <w:rFonts w:ascii="Verdana" w:eastAsia="Times New Roman" w:hAnsi="Verdana" w:cs="Arial"/>
          <w:b/>
          <w:bCs/>
          <w:sz w:val="18"/>
          <w:szCs w:val="18"/>
          <w:lang w:eastAsia="bg-BG"/>
        </w:rPr>
        <w:tab/>
        <w:t xml:space="preserve"> </w:t>
      </w:r>
    </w:p>
    <w:p w14:paraId="24A2336C" w14:textId="77777777" w:rsidR="00EA2B40" w:rsidRPr="004D3C13" w:rsidRDefault="00EA2B40" w:rsidP="00EA2B40">
      <w:pPr>
        <w:spacing w:after="0" w:line="240" w:lineRule="auto"/>
        <w:jc w:val="both"/>
        <w:rPr>
          <w:rFonts w:ascii="Verdana" w:eastAsia="Times New Roman" w:hAnsi="Verdana" w:cs="Arial"/>
          <w:b/>
          <w:bCs/>
          <w:i/>
          <w:sz w:val="18"/>
          <w:szCs w:val="18"/>
          <w:lang w:eastAsia="bg-BG"/>
        </w:rPr>
      </w:pPr>
    </w:p>
    <w:p w14:paraId="5049E4BC" w14:textId="7DB9BC8F" w:rsidR="00EA2B40" w:rsidRPr="004D3C13" w:rsidRDefault="00EA2B40" w:rsidP="00EA2B40">
      <w:pPr>
        <w:spacing w:after="0" w:line="240" w:lineRule="auto"/>
        <w:jc w:val="both"/>
        <w:rPr>
          <w:rFonts w:ascii="Verdana" w:eastAsia="Times New Roman" w:hAnsi="Verdana" w:cs="Arial"/>
          <w:bCs/>
          <w:i/>
          <w:sz w:val="18"/>
          <w:szCs w:val="18"/>
          <w:lang w:eastAsia="bg-BG"/>
        </w:rPr>
      </w:pPr>
      <w:r w:rsidRPr="004D3C13">
        <w:rPr>
          <w:rFonts w:ascii="Verdana" w:eastAsia="Times New Roman" w:hAnsi="Verdana" w:cs="Arial"/>
          <w:bCs/>
          <w:i/>
          <w:sz w:val="18"/>
          <w:szCs w:val="18"/>
          <w:lang w:eastAsia="bg-BG"/>
        </w:rPr>
        <w:t xml:space="preserve"> Декларацията се подписва </w:t>
      </w:r>
      <w:r w:rsidR="00690C9C" w:rsidRPr="004D3C13">
        <w:rPr>
          <w:rFonts w:ascii="Verdana" w:eastAsia="Times New Roman" w:hAnsi="Verdana" w:cs="Arial"/>
          <w:bCs/>
          <w:i/>
          <w:sz w:val="18"/>
          <w:szCs w:val="18"/>
          <w:lang w:eastAsia="bg-BG"/>
        </w:rPr>
        <w:t>от законния представител на участника.</w:t>
      </w:r>
      <w:r w:rsidRPr="004D3C13">
        <w:rPr>
          <w:rFonts w:ascii="Verdana" w:eastAsia="Times New Roman" w:hAnsi="Verdana" w:cs="Arial"/>
          <w:bCs/>
          <w:i/>
          <w:sz w:val="18"/>
          <w:szCs w:val="18"/>
          <w:lang w:eastAsia="bg-BG"/>
        </w:rPr>
        <w:t>.</w:t>
      </w:r>
    </w:p>
    <w:p w14:paraId="462CE466" w14:textId="77777777" w:rsidR="00690C9C" w:rsidRPr="004D3C13" w:rsidRDefault="00690C9C" w:rsidP="00EA2B40">
      <w:pPr>
        <w:spacing w:after="0" w:line="240" w:lineRule="auto"/>
        <w:jc w:val="both"/>
        <w:rPr>
          <w:rFonts w:ascii="Verdana" w:eastAsia="Times New Roman" w:hAnsi="Verdana" w:cs="Arial"/>
          <w:bCs/>
          <w:i/>
          <w:sz w:val="18"/>
          <w:szCs w:val="18"/>
          <w:lang w:eastAsia="bg-BG"/>
        </w:rPr>
      </w:pPr>
    </w:p>
    <w:p w14:paraId="265A50EB" w14:textId="37E42359" w:rsidR="00EA2B40" w:rsidRPr="004D3C13" w:rsidRDefault="00EA2B40" w:rsidP="00EA2B40">
      <w:pPr>
        <w:spacing w:after="0" w:line="240" w:lineRule="auto"/>
        <w:jc w:val="both"/>
        <w:rPr>
          <w:rFonts w:ascii="Verdana" w:eastAsia="Times New Roman" w:hAnsi="Verdana" w:cs="Arial"/>
          <w:bCs/>
          <w:i/>
          <w:sz w:val="18"/>
          <w:szCs w:val="18"/>
          <w:lang w:eastAsia="bg-BG"/>
        </w:rPr>
      </w:pPr>
      <w:r w:rsidRPr="004D3C13">
        <w:rPr>
          <w:rFonts w:ascii="Verdana" w:eastAsia="Times New Roman" w:hAnsi="Verdana" w:cs="Arial"/>
          <w:bCs/>
          <w:i/>
          <w:sz w:val="18"/>
          <w:szCs w:val="18"/>
          <w:lang w:eastAsia="bg-BG"/>
        </w:rPr>
        <w:t>Съгласно чл. 69 от Закона за противодействие на корупцията и за отнемане на незаконно придобито имущество</w:t>
      </w:r>
      <w:bookmarkStart w:id="7" w:name="to_paragraph_id36607132"/>
      <w:bookmarkEnd w:id="7"/>
      <w:r w:rsidRPr="004D3C13">
        <w:rPr>
          <w:rFonts w:ascii="Verdana" w:eastAsia="Times New Roman" w:hAnsi="Verdana" w:cs="Arial"/>
          <w:bCs/>
          <w:i/>
          <w:sz w:val="18"/>
          <w:szCs w:val="18"/>
          <w:lang w:eastAsia="bg-BG"/>
        </w:rPr>
        <w:t>:</w:t>
      </w:r>
    </w:p>
    <w:p w14:paraId="71DF1718" w14:textId="77777777" w:rsidR="00EA2B40" w:rsidRPr="004D3C13" w:rsidRDefault="00EA2B40" w:rsidP="00EA2B40">
      <w:pPr>
        <w:spacing w:after="0" w:line="240" w:lineRule="auto"/>
        <w:jc w:val="both"/>
        <w:rPr>
          <w:rFonts w:ascii="Verdana" w:eastAsia="Times New Roman" w:hAnsi="Verdana" w:cs="Arial"/>
          <w:bCs/>
          <w:i/>
          <w:sz w:val="18"/>
          <w:szCs w:val="18"/>
          <w:lang w:eastAsia="bg-BG"/>
        </w:rPr>
      </w:pPr>
      <w:r w:rsidRPr="004D3C13">
        <w:rPr>
          <w:rFonts w:ascii="Verdana" w:eastAsia="Times New Roman" w:hAnsi="Verdana" w:cs="Arial"/>
          <w:b/>
          <w:bCs/>
          <w:i/>
          <w:sz w:val="18"/>
          <w:szCs w:val="18"/>
          <w:lang w:eastAsia="bg-BG"/>
        </w:rPr>
        <w:t>(1)</w:t>
      </w:r>
      <w:r w:rsidRPr="004D3C13">
        <w:rPr>
          <w:rFonts w:ascii="Verdana" w:eastAsia="Times New Roman" w:hAnsi="Verdana" w:cs="Arial"/>
          <w:bCs/>
          <w:i/>
          <w:sz w:val="18"/>
          <w:szCs w:val="18"/>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4D3C13" w:rsidRDefault="00EA2B40" w:rsidP="004F258C">
      <w:pPr>
        <w:spacing w:after="0" w:line="240" w:lineRule="auto"/>
        <w:jc w:val="both"/>
        <w:rPr>
          <w:rFonts w:ascii="Verdana" w:eastAsia="Times New Roman" w:hAnsi="Verdana"/>
          <w:bCs/>
          <w:sz w:val="18"/>
          <w:szCs w:val="18"/>
          <w:lang w:eastAsia="bg-BG"/>
        </w:rPr>
      </w:pPr>
      <w:r w:rsidRPr="004D3C13">
        <w:rPr>
          <w:rFonts w:ascii="Verdana" w:eastAsia="Times New Roman" w:hAnsi="Verdana" w:cs="Arial"/>
          <w:b/>
          <w:bCs/>
          <w:i/>
          <w:sz w:val="18"/>
          <w:szCs w:val="18"/>
          <w:lang w:eastAsia="bg-BG"/>
        </w:rPr>
        <w:t>(2)</w:t>
      </w:r>
      <w:r w:rsidRPr="004D3C13">
        <w:rPr>
          <w:rFonts w:ascii="Verdana" w:eastAsia="Times New Roman" w:hAnsi="Verdana" w:cs="Arial"/>
          <w:bCs/>
          <w:i/>
          <w:sz w:val="18"/>
          <w:szCs w:val="18"/>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4D3C13">
        <w:rPr>
          <w:rFonts w:ascii="Verdana" w:eastAsia="Times New Roman" w:hAnsi="Verdana" w:cs="Arial"/>
          <w:bCs/>
          <w:i/>
          <w:sz w:val="18"/>
          <w:szCs w:val="18"/>
          <w:lang w:eastAsia="bg-BG"/>
        </w:rPr>
        <w:t>ждаването му от длъжност.</w:t>
      </w:r>
    </w:p>
    <w:p w14:paraId="36891305" w14:textId="77777777" w:rsidR="0040049C" w:rsidRPr="004D3C13" w:rsidRDefault="0040049C" w:rsidP="00C95549">
      <w:pPr>
        <w:spacing w:after="0" w:line="240" w:lineRule="auto"/>
        <w:jc w:val="both"/>
        <w:rPr>
          <w:rFonts w:ascii="Verdana" w:hAnsi="Verdana"/>
          <w:sz w:val="18"/>
          <w:szCs w:val="18"/>
        </w:rPr>
        <w:sectPr w:rsidR="0040049C" w:rsidRPr="004D3C13" w:rsidSect="004735D0">
          <w:headerReference w:type="default" r:id="rId18"/>
          <w:footerReference w:type="default" r:id="rId19"/>
          <w:headerReference w:type="first" r:id="rId20"/>
          <w:footerReference w:type="first" r:id="rId21"/>
          <w:endnotePr>
            <w:numFmt w:val="decimal"/>
          </w:endnotePr>
          <w:pgSz w:w="11909" w:h="16834" w:code="9"/>
          <w:pgMar w:top="993" w:right="994" w:bottom="680" w:left="1418" w:header="284" w:footer="454" w:gutter="0"/>
          <w:cols w:space="708"/>
          <w:noEndnote/>
          <w:docGrid w:linePitch="272"/>
        </w:sectPr>
      </w:pPr>
    </w:p>
    <w:p w14:paraId="424DB282" w14:textId="77777777" w:rsidR="00705C6A" w:rsidRPr="004D3C13" w:rsidRDefault="00705C6A" w:rsidP="00705C6A">
      <w:pPr>
        <w:spacing w:after="0"/>
        <w:jc w:val="center"/>
        <w:rPr>
          <w:rFonts w:ascii="Verdana" w:eastAsiaTheme="minorHAnsi" w:hAnsi="Verdana" w:cstheme="minorBidi"/>
          <w:b/>
          <w:sz w:val="18"/>
          <w:szCs w:val="18"/>
        </w:rPr>
      </w:pPr>
      <w:r w:rsidRPr="004D3C13">
        <w:rPr>
          <w:rFonts w:ascii="Verdana" w:eastAsiaTheme="minorHAnsi" w:hAnsi="Verdana" w:cstheme="minorBidi"/>
          <w:b/>
          <w:sz w:val="18"/>
          <w:szCs w:val="18"/>
        </w:rPr>
        <w:lastRenderedPageBreak/>
        <w:t>Споразумение</w:t>
      </w:r>
    </w:p>
    <w:p w14:paraId="39C5EA50" w14:textId="77777777" w:rsidR="00705C6A" w:rsidRPr="004D3C13" w:rsidRDefault="00705C6A" w:rsidP="00705C6A">
      <w:pPr>
        <w:spacing w:after="0"/>
        <w:jc w:val="center"/>
        <w:rPr>
          <w:rFonts w:ascii="Verdana" w:eastAsiaTheme="minorHAnsi" w:hAnsi="Verdana" w:cstheme="minorBidi"/>
          <w:sz w:val="18"/>
          <w:szCs w:val="18"/>
        </w:rPr>
      </w:pPr>
      <w:r w:rsidRPr="004D3C13">
        <w:rPr>
          <w:rFonts w:ascii="Verdana" w:eastAsiaTheme="minorHAnsi" w:hAnsi="Verdana" w:cstheme="minorBidi"/>
          <w:sz w:val="18"/>
          <w:szCs w:val="18"/>
        </w:rPr>
        <w:t>към договор №............</w:t>
      </w:r>
    </w:p>
    <w:p w14:paraId="78BAC4AB" w14:textId="77777777" w:rsidR="00705C6A" w:rsidRPr="004D3C13" w:rsidRDefault="00705C6A" w:rsidP="00705C6A">
      <w:pPr>
        <w:spacing w:after="0"/>
        <w:jc w:val="center"/>
        <w:rPr>
          <w:rFonts w:ascii="Verdana" w:eastAsiaTheme="minorHAnsi" w:hAnsi="Verdana" w:cstheme="minorBidi"/>
          <w:sz w:val="18"/>
          <w:szCs w:val="18"/>
        </w:rPr>
      </w:pPr>
    </w:p>
    <w:p w14:paraId="3017CA82" w14:textId="77777777" w:rsidR="00705C6A" w:rsidRPr="004D3C13" w:rsidRDefault="00705C6A" w:rsidP="00705C6A">
      <w:pPr>
        <w:rPr>
          <w:rFonts w:ascii="Verdana" w:eastAsiaTheme="minorHAnsi" w:hAnsi="Verdana" w:cstheme="minorBidi"/>
          <w:sz w:val="18"/>
          <w:szCs w:val="18"/>
        </w:rPr>
      </w:pPr>
      <w:r w:rsidRPr="004D3C13">
        <w:rPr>
          <w:rFonts w:ascii="Verdana" w:eastAsiaTheme="minorHAnsi" w:hAnsi="Verdana" w:cstheme="minorHAnsi"/>
          <w:sz w:val="18"/>
          <w:szCs w:val="18"/>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4D3C13">
        <w:rPr>
          <w:rFonts w:ascii="Verdana" w:eastAsiaTheme="minorHAnsi" w:hAnsi="Verdana" w:cstheme="minorBidi"/>
          <w:sz w:val="18"/>
          <w:szCs w:val="18"/>
        </w:rPr>
        <w:t xml:space="preserve">обекти, помещения, работни площадки и затворени зони, експлоатирани от „Софийска вода“ АД </w:t>
      </w:r>
    </w:p>
    <w:p w14:paraId="1BC0B6C5" w14:textId="77777777" w:rsidR="00705C6A" w:rsidRPr="004D3C13" w:rsidRDefault="00705C6A" w:rsidP="00705C6A">
      <w:pPr>
        <w:jc w:val="both"/>
        <w:rPr>
          <w:rFonts w:ascii="Verdana" w:eastAsiaTheme="minorHAnsi" w:hAnsi="Verdana" w:cstheme="minorHAnsi"/>
          <w:b/>
          <w:sz w:val="18"/>
          <w:szCs w:val="18"/>
        </w:rPr>
      </w:pPr>
      <w:r w:rsidRPr="004D3C13">
        <w:rPr>
          <w:rFonts w:ascii="Verdana" w:eastAsiaTheme="minorHAnsi" w:hAnsi="Verdana" w:cstheme="minorHAnsi"/>
          <w:b/>
          <w:sz w:val="18"/>
          <w:szCs w:val="18"/>
        </w:rPr>
        <w:t>Общи изисквания</w:t>
      </w:r>
    </w:p>
    <w:p w14:paraId="4B30595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18E12EA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11C7D62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3A6E3D1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322AE01E" w14:textId="77777777" w:rsidR="00705C6A" w:rsidRPr="004D3C13" w:rsidRDefault="00705C6A" w:rsidP="00B528D3">
      <w:pPr>
        <w:numPr>
          <w:ilvl w:val="0"/>
          <w:numId w:val="17"/>
        </w:num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информира писмено ИЗПЪЛНИТЕЛЯ  за:</w:t>
      </w:r>
    </w:p>
    <w:p w14:paraId="31E4B84A"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E7EBD1C" w14:textId="77777777" w:rsidR="00705C6A" w:rsidRPr="004D3C13" w:rsidRDefault="00705C6A" w:rsidP="00705C6A">
      <w:pPr>
        <w:spacing w:after="0"/>
        <w:ind w:left="709"/>
        <w:jc w:val="both"/>
        <w:rPr>
          <w:rFonts w:ascii="Verdana" w:eastAsiaTheme="minorHAnsi" w:hAnsi="Verdana" w:cstheme="minorHAnsi"/>
          <w:sz w:val="18"/>
          <w:szCs w:val="18"/>
        </w:rPr>
      </w:pPr>
      <w:r w:rsidRPr="004D3C13">
        <w:rPr>
          <w:rFonts w:ascii="Verdana" w:eastAsiaTheme="minorHAnsi" w:hAnsi="Verdana" w:cstheme="minorHAnsi"/>
          <w:sz w:val="18"/>
          <w:szCs w:val="18"/>
        </w:rPr>
        <w:t>5.2.правилата за вътрешния трудов ред;</w:t>
      </w:r>
    </w:p>
    <w:p w14:paraId="4F29A6EC"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общите правила за безопасност и здраве на зоната;</w:t>
      </w:r>
    </w:p>
    <w:p w14:paraId="0BF59E14"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лични предпазни средства (ЛПС) и специално работно облекло (СРО) за защита от специфични за зоната опасности;</w:t>
      </w:r>
    </w:p>
    <w:p w14:paraId="68BE1FC8"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60D63689"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изискванията към транспортни средства;</w:t>
      </w:r>
    </w:p>
    <w:p w14:paraId="14F721C7"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рисковите зони/места и използваните знаци и сигнали;</w:t>
      </w:r>
    </w:p>
    <w:p w14:paraId="67D79A5E"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местата за хранене, пушене и почивка;</w:t>
      </w:r>
    </w:p>
    <w:p w14:paraId="554A0880"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план за евакуация и очаквани действия при извънредни ситуации;</w:t>
      </w:r>
    </w:p>
    <w:p w14:paraId="1434F61D" w14:textId="77777777" w:rsidR="00705C6A" w:rsidRPr="004D3C13" w:rsidRDefault="00705C6A" w:rsidP="00B528D3">
      <w:pPr>
        <w:numPr>
          <w:ilvl w:val="1"/>
          <w:numId w:val="18"/>
        </w:numPr>
        <w:spacing w:after="0"/>
        <w:ind w:left="70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друга информация с отношение към безопасността и здравето и правилата за  вътрешния ред. </w:t>
      </w:r>
    </w:p>
    <w:p w14:paraId="4ED2615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77EC55C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40A304E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49004E36"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BC5593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4CFC6686"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09F610D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управлява рисковете за безопасността и здравето при  изпълнение на СМР, чрез:</w:t>
      </w:r>
    </w:p>
    <w:p w14:paraId="3FF048F1"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12.1.определяне на отговорно лице по безопасност и здраве при работа за етапа на изпълнение на СМР;</w:t>
      </w:r>
    </w:p>
    <w:p w14:paraId="002B1AAC"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12.2. извършване, документиране и запознаване на работещите с оценка на риска за дейностите, които са предмет на договора;</w:t>
      </w:r>
    </w:p>
    <w:p w14:paraId="10AAF927"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12.3. въвеждане, оповестяване и прилагане на процедури, инструкции и правила за безопасна работа на дейностите;</w:t>
      </w:r>
    </w:p>
    <w:p w14:paraId="0A24F748"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lastRenderedPageBreak/>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72F4A25"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12.5. Правоспособен и квалифициран персонал, който може да докаже правоспособността си незабавно при поискване от страна на Възложителя;</w:t>
      </w:r>
    </w:p>
    <w:p w14:paraId="7C3C5A4A"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3260CE08" w14:textId="77777777" w:rsidR="00705C6A" w:rsidRPr="004D3C13" w:rsidRDefault="00705C6A" w:rsidP="00705C6A">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12.7. Разрешение за дейности с азбестосъдържащи продукти (по чл.73 от Закона за здравето), когато е приложимо.</w:t>
      </w:r>
    </w:p>
    <w:p w14:paraId="46CCDA3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осигурява и поддържа:</w:t>
      </w:r>
    </w:p>
    <w:p w14:paraId="3BDBD9CD" w14:textId="77777777" w:rsidR="00705C6A" w:rsidRPr="004D3C13" w:rsidRDefault="00705C6A" w:rsidP="005D058E">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13.1. изправно работно оборудване, автомобилна техника, и приспособления в съответствие с характера на извършваната дейност;</w:t>
      </w:r>
    </w:p>
    <w:p w14:paraId="7C3F704D" w14:textId="77777777" w:rsidR="00705C6A" w:rsidRPr="004D3C13" w:rsidRDefault="00705C6A" w:rsidP="005D058E">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13.2. подходящи, възможно най-безопасни материали и вещества;</w:t>
      </w:r>
    </w:p>
    <w:p w14:paraId="28C42A38" w14:textId="77777777" w:rsidR="00705C6A" w:rsidRPr="004D3C13" w:rsidRDefault="00705C6A" w:rsidP="005D058E">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13.3. съответствие с нормите и изискванията за пожарна безопасност;</w:t>
      </w:r>
    </w:p>
    <w:p w14:paraId="08945DB8" w14:textId="77777777" w:rsidR="00705C6A" w:rsidRPr="004D3C13" w:rsidRDefault="00705C6A" w:rsidP="005D058E">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13.4. съответствие с нормите за безопасност за съоръженията с повишена опасност, когато се използват такива;</w:t>
      </w:r>
    </w:p>
    <w:p w14:paraId="3EDC183D" w14:textId="77777777" w:rsidR="00705C6A" w:rsidRPr="004D3C13" w:rsidRDefault="00705C6A" w:rsidP="005D058E">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13.5. техническа поддръжка и ремонт, прегледи, проверки, лабораторни и технически изпитвания на използваното оборудване.</w:t>
      </w:r>
    </w:p>
    <w:p w14:paraId="1C9A9F13" w14:textId="5B611C56"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Изпълнителят се задължава да спазва пропускателния режим на обектите и зоните на </w:t>
      </w:r>
    </w:p>
    <w:p w14:paraId="72D5573E" w14:textId="77777777" w:rsidR="00705C6A" w:rsidRPr="004D3C13" w:rsidRDefault="00705C6A" w:rsidP="005D058E">
      <w:pPr>
        <w:spacing w:after="0"/>
        <w:ind w:left="284"/>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 и правилата за реда в тях.</w:t>
      </w:r>
    </w:p>
    <w:p w14:paraId="7D80E05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542AEBA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издава карти-пропуск за всички автомобили на Изпълнителя.</w:t>
      </w:r>
    </w:p>
    <w:p w14:paraId="0D9E55BC"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0E4BC366"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Забранява се достъпа до затворените зони на лица и автомобили, за които не е поискан допуск. </w:t>
      </w:r>
    </w:p>
    <w:p w14:paraId="0B93D91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посочва работната площадка и маршрутите за движение на хора и коли на Изпълнителя.</w:t>
      </w:r>
    </w:p>
    <w:p w14:paraId="41FB908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Забранено е пребиваване на работници и техника на Изпълнителя извън посочените места.</w:t>
      </w:r>
    </w:p>
    <w:p w14:paraId="6AE3A69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3A79CC4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Превозните средства се паркират на определените за това места, ориентирани по посока към изхода на станцията.</w:t>
      </w:r>
    </w:p>
    <w:p w14:paraId="6D9DFA2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6093C0B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558FE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307DDC05"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676E7C8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На всеки обект, в който се работи до 24 часа, Изпълнителят осигурява наличие на следните документи:</w:t>
      </w:r>
    </w:p>
    <w:p w14:paraId="14AB9F7C" w14:textId="77777777" w:rsidR="00705C6A" w:rsidRPr="004D3C13" w:rsidRDefault="00705C6A" w:rsidP="00B528D3">
      <w:pPr>
        <w:numPr>
          <w:ilvl w:val="1"/>
          <w:numId w:val="21"/>
        </w:numPr>
        <w:tabs>
          <w:tab w:val="left" w:pos="851"/>
        </w:tabs>
        <w:spacing w:after="0"/>
        <w:ind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Инструкции по безопасност и здраве за извършваните дейности;</w:t>
      </w:r>
    </w:p>
    <w:p w14:paraId="17120F1F"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Информационни листове за безопасност на използваните химични вещества;</w:t>
      </w:r>
    </w:p>
    <w:p w14:paraId="2ADADF25"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Споразумение за съвместно осигуряване на ЗБУТ със „Софийска вода“ АД;</w:t>
      </w:r>
    </w:p>
    <w:p w14:paraId="29AF61D7"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Удостоверения/ свидетелства за правоспособност;</w:t>
      </w:r>
    </w:p>
    <w:p w14:paraId="48492EF3"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Документите за техническата годност на използваните съоръжения;</w:t>
      </w:r>
    </w:p>
    <w:p w14:paraId="3A9B02CF"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Здравни книжки (когато е приложимо)</w:t>
      </w:r>
    </w:p>
    <w:p w14:paraId="67C79391"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Книга за ежедневен инструктаж;</w:t>
      </w:r>
    </w:p>
    <w:p w14:paraId="6E750FBE" w14:textId="77777777" w:rsidR="00705C6A" w:rsidRPr="004D3C13" w:rsidRDefault="00705C6A" w:rsidP="00B528D3">
      <w:pPr>
        <w:numPr>
          <w:ilvl w:val="1"/>
          <w:numId w:val="22"/>
        </w:numPr>
        <w:tabs>
          <w:tab w:val="left" w:pos="851"/>
        </w:tabs>
        <w:spacing w:after="0"/>
        <w:ind w:left="375" w:hanging="91"/>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Оценки на риска, наряди, разрешителни за работа за конкретния обект.</w:t>
      </w:r>
    </w:p>
    <w:p w14:paraId="1BE9E5B6"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На всеки обект, в който се работи повече от 48 часа, Изпълнителят, освен документите по чл. 27, осигурява и наличие на следните документи:</w:t>
      </w:r>
    </w:p>
    <w:p w14:paraId="771E29FE"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5B3DDBED"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lastRenderedPageBreak/>
        <w:t>Проект за временна организация на движението (при наличие на разрешение за строеж по ЗУТ);</w:t>
      </w:r>
    </w:p>
    <w:p w14:paraId="6F2AE73D"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5BF60EB0"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Сертификати/протоколи от проверка на колективни средства за защита и съоръжения с повишена опасност;</w:t>
      </w:r>
    </w:p>
    <w:p w14:paraId="099E55C6"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Здравни книжки (когато е приложимо);</w:t>
      </w:r>
    </w:p>
    <w:p w14:paraId="1A4D4C9F"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Книга за ежедневен инструктаж;</w:t>
      </w:r>
    </w:p>
    <w:p w14:paraId="22813260" w14:textId="77777777" w:rsidR="00705C6A" w:rsidRPr="004D3C13" w:rsidRDefault="00705C6A" w:rsidP="00B528D3">
      <w:pPr>
        <w:numPr>
          <w:ilvl w:val="1"/>
          <w:numId w:val="20"/>
        </w:numPr>
        <w:tabs>
          <w:tab w:val="left" w:pos="851"/>
        </w:tabs>
        <w:spacing w:after="0"/>
        <w:ind w:left="284"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Оценки на риска, наряди, разрешителни за работа за конкретния обект.</w:t>
      </w:r>
    </w:p>
    <w:p w14:paraId="517652B5"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Специалното и работно облекло, ЛПС и изправни колективни средства за защита, за работния обект се осигуряват от Изпълнителя,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434FCEAF" w14:textId="77777777" w:rsidR="00705C6A" w:rsidRPr="004D3C13" w:rsidRDefault="00705C6A" w:rsidP="00043156">
      <w:p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67B8DCC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изисква използване на необходимите ЛПС от лица, които посещават обекта, където той извършва дейност.</w:t>
      </w:r>
    </w:p>
    <w:p w14:paraId="39F98F0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Възложителят има право да отстранява от работната площадка лица без определените ЛПС и СРО.</w:t>
      </w:r>
    </w:p>
    <w:p w14:paraId="0021A868" w14:textId="77777777" w:rsidR="00705C6A" w:rsidRPr="004D3C13" w:rsidRDefault="00705C6A" w:rsidP="00705C6A">
      <w:pPr>
        <w:spacing w:after="0"/>
        <w:jc w:val="both"/>
        <w:rPr>
          <w:rFonts w:ascii="Verdana" w:eastAsiaTheme="minorHAnsi" w:hAnsi="Verdana" w:cstheme="minorHAnsi"/>
          <w:b/>
          <w:sz w:val="18"/>
          <w:szCs w:val="18"/>
        </w:rPr>
      </w:pPr>
      <w:r w:rsidRPr="004D3C13">
        <w:rPr>
          <w:rFonts w:ascii="Verdana" w:eastAsiaTheme="minorHAnsi" w:hAnsi="Verdana" w:cstheme="minorHAnsi"/>
          <w:b/>
          <w:sz w:val="18"/>
          <w:szCs w:val="18"/>
        </w:rPr>
        <w:t>Санитарно хигиенни условия</w:t>
      </w:r>
    </w:p>
    <w:p w14:paraId="264656E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Забранено е консумирането на храна и напитки на работни площадки.</w:t>
      </w:r>
    </w:p>
    <w:p w14:paraId="737FB8F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Измиването на  ръцете с подходящи измиващи и дезинфекциращи  препарати е задължително.</w:t>
      </w:r>
    </w:p>
    <w:p w14:paraId="05E727E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оборудва преносима аптечка за първа долекарска помощ с медикаменти и превързочни материали в срок на годност.</w:t>
      </w:r>
    </w:p>
    <w:p w14:paraId="0FF1C845"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Забранено е тютюнопушене извън определените за целта места</w:t>
      </w:r>
    </w:p>
    <w:p w14:paraId="1C2F6806"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Трудови злополуки, инциденти и почти инциденти</w:t>
      </w:r>
    </w:p>
    <w:p w14:paraId="61B66A1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2E120D1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ежемесечно докладва на Възложителя брой отработени човекодни, общ брой работещи, почти инциденти, инциденти и злополуки.</w:t>
      </w:r>
    </w:p>
    <w:p w14:paraId="0D2FCACC" w14:textId="77777777" w:rsidR="00705C6A" w:rsidRPr="004D3C13" w:rsidRDefault="00705C6A" w:rsidP="00705C6A">
      <w:pPr>
        <w:spacing w:after="0"/>
        <w:jc w:val="both"/>
        <w:rPr>
          <w:rFonts w:ascii="Verdana" w:eastAsiaTheme="minorHAnsi" w:hAnsi="Verdana" w:cstheme="minorHAnsi"/>
          <w:b/>
          <w:sz w:val="18"/>
          <w:szCs w:val="18"/>
        </w:rPr>
      </w:pPr>
      <w:r w:rsidRPr="004D3C13">
        <w:rPr>
          <w:rFonts w:ascii="Verdana" w:eastAsiaTheme="minorHAnsi" w:hAnsi="Verdana" w:cstheme="minorHAnsi"/>
          <w:b/>
          <w:sz w:val="18"/>
          <w:szCs w:val="18"/>
        </w:rPr>
        <w:t>Временна организация и безопасност на движението</w:t>
      </w:r>
    </w:p>
    <w:p w14:paraId="7D83B18C"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403F45F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66BE32E"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извършване на капиталови СМР се прилага проект за ВОБД, който е неразделна част от инвестиционния проект.</w:t>
      </w:r>
    </w:p>
    <w:p w14:paraId="3ED3C820"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Изкопни работи</w:t>
      </w:r>
    </w:p>
    <w:p w14:paraId="5DB155A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извършване на изкопни работи, Изпълнителят огражда и сигнализира изкопите, съгласно действащото законодателство.</w:t>
      </w:r>
    </w:p>
    <w:p w14:paraId="772EF1CE"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EFF506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03BBDD2E"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разполагането на земна маса, превозни средства, машини или материали на разстояние по-малко от 1 м от ръба на изкопа.</w:t>
      </w:r>
    </w:p>
    <w:p w14:paraId="5920E0D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5D5D60C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използване на строителна техника за влизане и излизане от изкопа.</w:t>
      </w:r>
    </w:p>
    <w:p w14:paraId="6255BA1B"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извършване на изкопни работи чрез подкопаване.</w:t>
      </w:r>
    </w:p>
    <w:p w14:paraId="0DD1908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използване на криви, корозирали, изгнили или без необходимата якост укрепителни елементи.</w:t>
      </w:r>
    </w:p>
    <w:p w14:paraId="3BA2420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lastRenderedPageBreak/>
        <w:t>Не се допуска преминаване и престой на хора, както и други видове СМР в обсега на действие на строителна машина, изпълняваща изкопни работи.</w:t>
      </w:r>
    </w:p>
    <w:p w14:paraId="5ACC5FE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6D88452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FD215BB"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46A8AA9B"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Работа в ограничени пространства</w:t>
      </w:r>
    </w:p>
    <w:p w14:paraId="4FA5E46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Капаците на шахтите се отварят с изправни инструменти и приспособления.</w:t>
      </w:r>
    </w:p>
    <w:p w14:paraId="2A3768E8"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Забранено е повдигането на капаците на шахтите с вкарване на ръце под тях.</w:t>
      </w:r>
    </w:p>
    <w:p w14:paraId="2AC055F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2FADA0D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Допускането до работа в ограничено пространство се дава с издаване на документ/разрешително за работа, като:</w:t>
      </w:r>
    </w:p>
    <w:p w14:paraId="6F9A6335" w14:textId="77777777" w:rsidR="00043156" w:rsidRPr="004D3C13" w:rsidRDefault="00705C6A" w:rsidP="00B528D3">
      <w:pPr>
        <w:pStyle w:val="ListParagraph"/>
        <w:numPr>
          <w:ilvl w:val="1"/>
          <w:numId w:val="23"/>
        </w:numPr>
        <w:tabs>
          <w:tab w:val="left" w:pos="1134"/>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6B2239E9" w14:textId="77777777" w:rsidR="00043156" w:rsidRPr="004D3C13" w:rsidRDefault="00705C6A" w:rsidP="00B528D3">
      <w:pPr>
        <w:pStyle w:val="ListParagraph"/>
        <w:numPr>
          <w:ilvl w:val="1"/>
          <w:numId w:val="23"/>
        </w:numPr>
        <w:tabs>
          <w:tab w:val="left" w:pos="1134"/>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Минималните екипи за работа в ограничено пространство, които изпълнителят трябва да има в наличност са не по-малко от два;</w:t>
      </w:r>
    </w:p>
    <w:p w14:paraId="39E17831" w14:textId="77777777" w:rsidR="00043156" w:rsidRPr="004D3C13" w:rsidRDefault="00705C6A" w:rsidP="00B528D3">
      <w:pPr>
        <w:pStyle w:val="ListParagraph"/>
        <w:numPr>
          <w:ilvl w:val="1"/>
          <w:numId w:val="23"/>
        </w:numPr>
        <w:tabs>
          <w:tab w:val="left" w:pos="1134"/>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До работа в ограничено пространство се допускат само лица, които са обучени за работа в ограничени пространства;</w:t>
      </w:r>
    </w:p>
    <w:p w14:paraId="26FA856A" w14:textId="77777777" w:rsidR="00043156" w:rsidRPr="004D3C13" w:rsidRDefault="00705C6A" w:rsidP="00B528D3">
      <w:pPr>
        <w:pStyle w:val="ListParagraph"/>
        <w:numPr>
          <w:ilvl w:val="1"/>
          <w:numId w:val="23"/>
        </w:numPr>
        <w:tabs>
          <w:tab w:val="left" w:pos="1134"/>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Класът на взривозащита на оборудването следва да е съобразен със средата, в която ще се работи;  </w:t>
      </w:r>
    </w:p>
    <w:p w14:paraId="142F0FEA" w14:textId="1E0AFF8D" w:rsidR="00705C6A" w:rsidRPr="004D3C13" w:rsidRDefault="00705C6A" w:rsidP="00B528D3">
      <w:pPr>
        <w:pStyle w:val="ListParagraph"/>
        <w:numPr>
          <w:ilvl w:val="1"/>
          <w:numId w:val="23"/>
        </w:numPr>
        <w:tabs>
          <w:tab w:val="left" w:pos="1134"/>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Всеки работещ в ограниченото пространство, следва да има:</w:t>
      </w:r>
    </w:p>
    <w:p w14:paraId="6B6D599E" w14:textId="5D13E381" w:rsidR="00043156" w:rsidRPr="004D3C13" w:rsidRDefault="00705C6A" w:rsidP="00B528D3">
      <w:pPr>
        <w:pStyle w:val="ListParagraph"/>
        <w:numPr>
          <w:ilvl w:val="2"/>
          <w:numId w:val="23"/>
        </w:numPr>
        <w:spacing w:after="0"/>
        <w:ind w:firstLine="414"/>
        <w:jc w:val="both"/>
        <w:rPr>
          <w:rFonts w:ascii="Verdana" w:eastAsiaTheme="minorHAnsi" w:hAnsi="Verdana" w:cstheme="minorHAnsi"/>
          <w:sz w:val="18"/>
          <w:szCs w:val="18"/>
        </w:rPr>
      </w:pPr>
      <w:r w:rsidRPr="004D3C13">
        <w:rPr>
          <w:rFonts w:ascii="Verdana" w:eastAsiaTheme="minorHAnsi" w:hAnsi="Verdana" w:cstheme="minorHAnsi"/>
          <w:sz w:val="18"/>
          <w:szCs w:val="18"/>
        </w:rPr>
        <w:t>Газ детектор;</w:t>
      </w:r>
    </w:p>
    <w:p w14:paraId="572B303B" w14:textId="77777777" w:rsidR="00043156" w:rsidRPr="004D3C13" w:rsidRDefault="00705C6A" w:rsidP="00B528D3">
      <w:pPr>
        <w:pStyle w:val="ListParagraph"/>
        <w:numPr>
          <w:ilvl w:val="2"/>
          <w:numId w:val="23"/>
        </w:numPr>
        <w:spacing w:after="0"/>
        <w:ind w:firstLine="414"/>
        <w:jc w:val="both"/>
        <w:rPr>
          <w:rFonts w:ascii="Verdana" w:eastAsiaTheme="minorHAnsi" w:hAnsi="Verdana" w:cstheme="minorHAnsi"/>
          <w:sz w:val="18"/>
          <w:szCs w:val="18"/>
        </w:rPr>
      </w:pPr>
      <w:r w:rsidRPr="004D3C13">
        <w:rPr>
          <w:rFonts w:ascii="Verdana" w:eastAsiaTheme="minorHAnsi" w:hAnsi="Verdana" w:cstheme="minorHAnsi"/>
          <w:sz w:val="18"/>
          <w:szCs w:val="18"/>
        </w:rPr>
        <w:t>Самоспасителен дихателен апарат;</w:t>
      </w:r>
    </w:p>
    <w:p w14:paraId="18DD39F8" w14:textId="77777777" w:rsidR="00043156" w:rsidRPr="004D3C13" w:rsidRDefault="00705C6A" w:rsidP="00B528D3">
      <w:pPr>
        <w:pStyle w:val="ListParagraph"/>
        <w:numPr>
          <w:ilvl w:val="2"/>
          <w:numId w:val="23"/>
        </w:numPr>
        <w:spacing w:after="0"/>
        <w:ind w:firstLine="414"/>
        <w:jc w:val="both"/>
        <w:rPr>
          <w:rFonts w:ascii="Verdana" w:eastAsiaTheme="minorHAnsi" w:hAnsi="Verdana" w:cstheme="minorHAnsi"/>
          <w:sz w:val="18"/>
          <w:szCs w:val="18"/>
        </w:rPr>
      </w:pPr>
      <w:r w:rsidRPr="004D3C13">
        <w:rPr>
          <w:rFonts w:ascii="Verdana" w:eastAsiaTheme="minorHAnsi" w:hAnsi="Verdana" w:cstheme="minorHAnsi"/>
          <w:sz w:val="18"/>
          <w:szCs w:val="18"/>
        </w:rPr>
        <w:t>Ударозащитна каска за работа на височина с начелно осветление;</w:t>
      </w:r>
    </w:p>
    <w:p w14:paraId="41DDD16E" w14:textId="21BE33FD" w:rsidR="00705C6A" w:rsidRPr="004D3C13" w:rsidRDefault="00705C6A" w:rsidP="00B528D3">
      <w:pPr>
        <w:pStyle w:val="ListParagraph"/>
        <w:numPr>
          <w:ilvl w:val="2"/>
          <w:numId w:val="23"/>
        </w:numPr>
        <w:spacing w:after="0"/>
        <w:ind w:firstLine="414"/>
        <w:jc w:val="both"/>
        <w:rPr>
          <w:rFonts w:ascii="Verdana" w:eastAsiaTheme="minorHAnsi" w:hAnsi="Verdana" w:cstheme="minorHAnsi"/>
          <w:sz w:val="18"/>
          <w:szCs w:val="18"/>
        </w:rPr>
      </w:pPr>
      <w:r w:rsidRPr="004D3C13">
        <w:rPr>
          <w:rFonts w:ascii="Verdana" w:eastAsiaTheme="minorHAnsi" w:hAnsi="Verdana" w:cstheme="minorHAnsi"/>
          <w:sz w:val="18"/>
          <w:szCs w:val="18"/>
        </w:rPr>
        <w:t>Сбруя за цяло тяло.</w:t>
      </w:r>
    </w:p>
    <w:p w14:paraId="75B82DAB" w14:textId="541314F0" w:rsidR="00705C6A" w:rsidRPr="004D3C13" w:rsidRDefault="00705C6A" w:rsidP="00B528D3">
      <w:pPr>
        <w:pStyle w:val="ListParagraph"/>
        <w:numPr>
          <w:ilvl w:val="1"/>
          <w:numId w:val="23"/>
        </w:numPr>
        <w:tabs>
          <w:tab w:val="left" w:pos="993"/>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Всеки екип за работа в ограничено пространство следва да е оборудван с:</w:t>
      </w:r>
    </w:p>
    <w:p w14:paraId="35BCE89E" w14:textId="77777777" w:rsidR="00705C6A" w:rsidRPr="004D3C13" w:rsidRDefault="00705C6A" w:rsidP="00B528D3">
      <w:pPr>
        <w:numPr>
          <w:ilvl w:val="2"/>
          <w:numId w:val="23"/>
        </w:numPr>
        <w:spacing w:after="0"/>
        <w:ind w:left="2127" w:hanging="113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Трипод със съответното оборудване за достъп и евакуация– лебедка/и, спирачни устройства, спасителни устройства, въжета, карабинери и др.</w:t>
      </w:r>
    </w:p>
    <w:p w14:paraId="2B34B3AA" w14:textId="77777777" w:rsidR="00705C6A" w:rsidRPr="004D3C13" w:rsidRDefault="00705C6A" w:rsidP="00B528D3">
      <w:pPr>
        <w:numPr>
          <w:ilvl w:val="2"/>
          <w:numId w:val="23"/>
        </w:numPr>
        <w:spacing w:after="0"/>
        <w:ind w:left="2127" w:hanging="113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Средства за обезопасяване на работната площадка/шахтата.</w:t>
      </w:r>
    </w:p>
    <w:p w14:paraId="1FDD586D" w14:textId="77777777" w:rsidR="00705C6A" w:rsidRPr="004D3C13" w:rsidRDefault="00705C6A" w:rsidP="00B528D3">
      <w:pPr>
        <w:numPr>
          <w:ilvl w:val="1"/>
          <w:numId w:val="23"/>
        </w:numPr>
        <w:tabs>
          <w:tab w:val="left" w:pos="851"/>
          <w:tab w:val="left" w:pos="993"/>
        </w:tabs>
        <w:spacing w:after="0"/>
        <w:ind w:hanging="9"/>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Разрешителните за работа в ОП се издават както следва:</w:t>
      </w:r>
    </w:p>
    <w:p w14:paraId="09961502" w14:textId="77777777" w:rsidR="00705C6A" w:rsidRPr="004D3C13" w:rsidRDefault="00705C6A" w:rsidP="00B528D3">
      <w:pPr>
        <w:numPr>
          <w:ilvl w:val="2"/>
          <w:numId w:val="23"/>
        </w:numPr>
        <w:spacing w:after="0"/>
        <w:ind w:left="2127"/>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 затворени зони на Възложителя  -  от длъжностни лица на Възложителя;</w:t>
      </w:r>
    </w:p>
    <w:p w14:paraId="5DB0A52C" w14:textId="77777777" w:rsidR="00705C6A" w:rsidRPr="004D3C13" w:rsidRDefault="00705C6A" w:rsidP="00B528D3">
      <w:pPr>
        <w:numPr>
          <w:ilvl w:val="2"/>
          <w:numId w:val="23"/>
        </w:numPr>
        <w:spacing w:after="0"/>
        <w:ind w:firstLine="698"/>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от длъжностни лица на Изпълнителя в останалите случаи.</w:t>
      </w:r>
    </w:p>
    <w:p w14:paraId="6AE66EE8"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Работа с опасни вещества</w:t>
      </w:r>
    </w:p>
    <w:p w14:paraId="25399C5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работа с химични вещества на работната площадка се спазват приложимите изисквания за безопасна работа и опазване на околната среда.</w:t>
      </w:r>
    </w:p>
    <w:p w14:paraId="2E306CC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12CA1C0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EA33866"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P3.</w:t>
      </w:r>
    </w:p>
    <w:p w14:paraId="06B78FC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работа по канализационни мрежи и съоръжения се предприемат всички мерки за защита от биологични агенти.</w:t>
      </w:r>
    </w:p>
    <w:p w14:paraId="6A3D42E9" w14:textId="77777777" w:rsidR="00705C6A" w:rsidRPr="004D3C13" w:rsidRDefault="00705C6A" w:rsidP="00705C6A">
      <w:pPr>
        <w:spacing w:after="0"/>
        <w:jc w:val="both"/>
        <w:rPr>
          <w:rFonts w:ascii="Verdana" w:eastAsiaTheme="minorHAnsi" w:hAnsi="Verdana" w:cstheme="minorHAnsi"/>
          <w:b/>
          <w:sz w:val="18"/>
          <w:szCs w:val="18"/>
        </w:rPr>
      </w:pPr>
      <w:r w:rsidRPr="004D3C13">
        <w:rPr>
          <w:rFonts w:ascii="Verdana" w:eastAsiaTheme="minorHAnsi" w:hAnsi="Verdana" w:cstheme="minorHAnsi"/>
          <w:b/>
          <w:sz w:val="18"/>
          <w:szCs w:val="18"/>
        </w:rPr>
        <w:t>Работа на височина</w:t>
      </w:r>
    </w:p>
    <w:p w14:paraId="4B3CC66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работа на височина хората, оборудването и материалите се защитават от падане.</w:t>
      </w:r>
    </w:p>
    <w:p w14:paraId="75951F0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74D380A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70FB0996"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lastRenderedPageBreak/>
        <w:t>При използване на единични стълби с дължина, по-голяма от 5 m, се вземат мерки срещу деформиране (подпиране в средата и др.).</w:t>
      </w:r>
    </w:p>
    <w:p w14:paraId="69ABC2F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7D645BB8"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Експлоатацията на скелета започва след документирана проверка от длъжностни лица на Изпълнителя.</w:t>
      </w:r>
    </w:p>
    <w:p w14:paraId="0E1F8CB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Скелето следва да бъде проверявано веднъж седмично или след тежки неблагоприятни атмосферни условия или след съществена модификация.</w:t>
      </w:r>
    </w:p>
    <w:p w14:paraId="6B653D0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25E3813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23E04FFB"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Скелетата и платформите изграждат/позиционират  върху стабилна основа/терен. </w:t>
      </w:r>
    </w:p>
    <w:p w14:paraId="6F690A7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Изкачване и слизане по скеле се допуска само по обезопасени проходи чрез стълби, които са елемент на скелето.</w:t>
      </w:r>
    </w:p>
    <w:p w14:paraId="2BC3D04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Подвижните скелета се застопоряват срещу внезапни премествания.</w:t>
      </w:r>
    </w:p>
    <w:p w14:paraId="121AD5B2"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84B83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Забранено е прекачване на работещите в сградите и на покривите на сградите от подвижни работни площадки.</w:t>
      </w:r>
    </w:p>
    <w:p w14:paraId="409C4324"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45C88D2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9DBD92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7B081977"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Повдигателни дейности</w:t>
      </w:r>
    </w:p>
    <w:p w14:paraId="00C5D26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Повдигателните съоръжения се управляват и обслужват само от правоспособни лица, включително и лицата окачващи товарите.</w:t>
      </w:r>
    </w:p>
    <w:p w14:paraId="4024BFA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CD989D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08AD5ED" w14:textId="77777777" w:rsidR="00705C6A" w:rsidRPr="004D3C13" w:rsidRDefault="00705C6A" w:rsidP="00B528D3">
      <w:pPr>
        <w:numPr>
          <w:ilvl w:val="0"/>
          <w:numId w:val="17"/>
        </w:num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използване на собствено и/или наето повдигателно съоръжение, Изпълнителят осигурява:</w:t>
      </w:r>
    </w:p>
    <w:p w14:paraId="03A2AF4F"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1E87B799"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793367B5"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609AE3C9"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6B48B708"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7B5DC39D"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742B50CD" w14:textId="77777777" w:rsidR="00043156" w:rsidRPr="004D3C13" w:rsidRDefault="00043156" w:rsidP="00B528D3">
      <w:pPr>
        <w:pStyle w:val="ListParagraph"/>
        <w:numPr>
          <w:ilvl w:val="0"/>
          <w:numId w:val="19"/>
        </w:numPr>
        <w:spacing w:after="0"/>
        <w:contextualSpacing/>
        <w:jc w:val="both"/>
        <w:rPr>
          <w:rFonts w:ascii="Verdana" w:eastAsiaTheme="minorHAnsi" w:hAnsi="Verdana" w:cstheme="minorHAnsi"/>
          <w:vanish/>
          <w:sz w:val="18"/>
          <w:szCs w:val="18"/>
        </w:rPr>
      </w:pPr>
    </w:p>
    <w:p w14:paraId="093DBB7E" w14:textId="5726522C" w:rsidR="00705C6A" w:rsidRPr="004D3C13" w:rsidRDefault="00705C6A" w:rsidP="00B528D3">
      <w:pPr>
        <w:numPr>
          <w:ilvl w:val="1"/>
          <w:numId w:val="19"/>
        </w:numPr>
        <w:spacing w:after="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Повдигателното съоръжение да е преминало редовен технически преглед;</w:t>
      </w:r>
    </w:p>
    <w:p w14:paraId="204E94D0" w14:textId="77777777" w:rsidR="00705C6A" w:rsidRPr="004D3C13" w:rsidRDefault="00705C6A" w:rsidP="00B528D3">
      <w:pPr>
        <w:numPr>
          <w:ilvl w:val="1"/>
          <w:numId w:val="19"/>
        </w:numPr>
        <w:spacing w:after="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Товарозахватните приспособления да са изправни и с валидна маркировка;</w:t>
      </w:r>
    </w:p>
    <w:p w14:paraId="01AFA058" w14:textId="77777777" w:rsidR="00705C6A" w:rsidRPr="004D3C13" w:rsidRDefault="00705C6A" w:rsidP="00B528D3">
      <w:pPr>
        <w:numPr>
          <w:ilvl w:val="0"/>
          <w:numId w:val="17"/>
        </w:numPr>
        <w:spacing w:after="0"/>
        <w:ind w:left="0" w:firstLine="0"/>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28A90DAA"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 xml:space="preserve">Работа с опасни енергии </w:t>
      </w:r>
    </w:p>
    <w:p w14:paraId="787E0A7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6659EE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538CD13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5C42FCA7"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10E36C1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Изкопните дейности с дълбочина над 0.5 m, непосредствено до стълб и/или в зоната на подземни технически проводи се извършват с наряд.</w:t>
      </w:r>
    </w:p>
    <w:p w14:paraId="7FB549AC"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работа на обекти на „Софийска вода“ АД Изпълнителят:</w:t>
      </w:r>
    </w:p>
    <w:p w14:paraId="68D83D99" w14:textId="1970BD5F"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89.1. </w:t>
      </w:r>
      <w:r w:rsidR="00705C6A" w:rsidRPr="004D3C13">
        <w:rPr>
          <w:rFonts w:ascii="Verdana" w:eastAsiaTheme="minorHAnsi" w:hAnsi="Verdana" w:cstheme="minorHAnsi"/>
          <w:sz w:val="18"/>
          <w:szCs w:val="18"/>
        </w:rPr>
        <w:t xml:space="preserve">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4AC008FF" w14:textId="0CCF1892"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lastRenderedPageBreak/>
        <w:t>89</w:t>
      </w:r>
      <w:r w:rsidR="00705C6A" w:rsidRPr="004D3C13">
        <w:rPr>
          <w:rFonts w:ascii="Verdana" w:eastAsiaTheme="minorHAnsi" w:hAnsi="Verdana" w:cstheme="minorHAnsi"/>
          <w:sz w:val="18"/>
          <w:szCs w:val="18"/>
        </w:rPr>
        <w:t>.2.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426067D" w14:textId="77588ED3"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8</w:t>
      </w:r>
      <w:r w:rsidR="00705C6A" w:rsidRPr="004D3C13">
        <w:rPr>
          <w:rFonts w:ascii="Verdana" w:eastAsiaTheme="minorHAnsi" w:hAnsi="Verdana" w:cstheme="minorHAnsi"/>
          <w:sz w:val="18"/>
          <w:szCs w:val="18"/>
        </w:rPr>
        <w:t>9.3.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D3B9D0" w14:textId="4635F8D0"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89</w:t>
      </w:r>
      <w:r w:rsidR="00705C6A" w:rsidRPr="004D3C13">
        <w:rPr>
          <w:rFonts w:ascii="Verdana" w:eastAsiaTheme="minorHAnsi" w:hAnsi="Verdana" w:cstheme="minorHAnsi"/>
          <w:sz w:val="18"/>
          <w:szCs w:val="18"/>
        </w:rPr>
        <w:t>.4.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28C1038" w14:textId="05B6EE6B"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8</w:t>
      </w:r>
      <w:r w:rsidR="00705C6A" w:rsidRPr="004D3C13">
        <w:rPr>
          <w:rFonts w:ascii="Verdana" w:eastAsiaTheme="minorHAnsi" w:hAnsi="Verdana" w:cstheme="minorHAnsi"/>
          <w:sz w:val="18"/>
          <w:szCs w:val="18"/>
        </w:rPr>
        <w:t>9.5. Изпълнителят използва електрическите съоръжения по начин, изключващ директния и индиректния допир;</w:t>
      </w:r>
    </w:p>
    <w:p w14:paraId="4256FBE7" w14:textId="54C95201"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8</w:t>
      </w:r>
      <w:r w:rsidR="00705C6A" w:rsidRPr="004D3C13">
        <w:rPr>
          <w:rFonts w:ascii="Verdana" w:eastAsiaTheme="minorHAnsi" w:hAnsi="Verdana" w:cstheme="minorHAnsi"/>
          <w:sz w:val="18"/>
          <w:szCs w:val="18"/>
        </w:rPr>
        <w:t xml:space="preserve">9.6. Нарядите за работата по ел. мрежи и съоръжения на територия на затворени зони на Възложителя се издават от Възложителя; </w:t>
      </w:r>
    </w:p>
    <w:p w14:paraId="1E0AA94F" w14:textId="3E57BF57" w:rsidR="00705C6A" w:rsidRPr="004D3C13" w:rsidRDefault="00367359" w:rsidP="00E76DC5">
      <w:pPr>
        <w:spacing w:after="0"/>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8</w:t>
      </w:r>
      <w:r w:rsidR="00705C6A" w:rsidRPr="004D3C13">
        <w:rPr>
          <w:rFonts w:ascii="Verdana" w:eastAsiaTheme="minorHAnsi" w:hAnsi="Verdana" w:cstheme="minorHAnsi"/>
          <w:sz w:val="18"/>
          <w:szCs w:val="18"/>
        </w:rPr>
        <w:t>9.7. Изготвяне и поддържа авариен план.</w:t>
      </w:r>
    </w:p>
    <w:p w14:paraId="2366C57B"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38B2B449"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риск от поражение от опасна енергия, тя се изолира/ блокира така, че да не застрашава работещите и посетителите на обекта.</w:t>
      </w:r>
    </w:p>
    <w:p w14:paraId="3ABB1BA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Местата определени за изолиране, се маркират ясно и видимо.</w:t>
      </w:r>
    </w:p>
    <w:p w14:paraId="371FB16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Работата по неелектрически уредби и мрежи в затворени зони на „Софийска вода“ АД се извършва по наряд, издаден от Възложителя.</w:t>
      </w:r>
    </w:p>
    <w:p w14:paraId="055AB0B6" w14:textId="77777777" w:rsidR="00705C6A" w:rsidRPr="004D3C13" w:rsidRDefault="00705C6A" w:rsidP="00705C6A">
      <w:pPr>
        <w:spacing w:after="0"/>
        <w:jc w:val="both"/>
        <w:rPr>
          <w:rFonts w:ascii="Verdana" w:eastAsiaTheme="minorHAnsi" w:hAnsi="Verdana" w:cstheme="minorHAnsi"/>
          <w:sz w:val="18"/>
          <w:szCs w:val="18"/>
        </w:rPr>
      </w:pPr>
      <w:r w:rsidRPr="004D3C13">
        <w:rPr>
          <w:rFonts w:ascii="Verdana" w:eastAsiaTheme="minorHAnsi" w:hAnsi="Verdana" w:cstheme="minorHAnsi"/>
          <w:b/>
          <w:sz w:val="18"/>
          <w:szCs w:val="18"/>
        </w:rPr>
        <w:t>Огневи работи и пожарна безопасност</w:t>
      </w:r>
    </w:p>
    <w:p w14:paraId="0339D99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5D5C1991"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определя писмено Отговорен ръководител, Изпълнител и Наблюдател на огневите работи за всеки обект.</w:t>
      </w:r>
    </w:p>
    <w:p w14:paraId="314DA89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 xml:space="preserve">Валидността на Акта е 1 работен ден и се отнася за дейността и условията, при които се извършва. </w:t>
      </w:r>
    </w:p>
    <w:p w14:paraId="0B4A972F"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7969B20"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Местата, където се извършват огневи работи се почистват предварително от горими материали, суха растителност и др.</w:t>
      </w:r>
    </w:p>
    <w:p w14:paraId="77C9E52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1769E54A"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Огневи работи в изкопи се предприемат след повърхностно отводняване.</w:t>
      </w:r>
    </w:p>
    <w:p w14:paraId="548DF7C3"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Изпълнителят осигурява за своя сметка необходимият вид и количества, изправни и проверени пожарогасителни средства.</w:t>
      </w:r>
    </w:p>
    <w:p w14:paraId="6566D04D"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3451F95B" w14:textId="77777777" w:rsidR="00705C6A" w:rsidRPr="004D3C13" w:rsidRDefault="00705C6A" w:rsidP="00B528D3">
      <w:pPr>
        <w:numPr>
          <w:ilvl w:val="0"/>
          <w:numId w:val="17"/>
        </w:numPr>
        <w:ind w:left="284"/>
        <w:contextualSpacing/>
        <w:jc w:val="both"/>
        <w:rPr>
          <w:rFonts w:ascii="Verdana" w:eastAsiaTheme="minorHAnsi" w:hAnsi="Verdana" w:cstheme="minorHAnsi"/>
          <w:sz w:val="18"/>
          <w:szCs w:val="18"/>
        </w:rPr>
      </w:pPr>
      <w:r w:rsidRPr="004D3C13">
        <w:rPr>
          <w:rFonts w:ascii="Verdana" w:eastAsiaTheme="minorHAnsi" w:hAnsi="Verdana" w:cstheme="minorHAnsi"/>
          <w:sz w:val="18"/>
          <w:szCs w:val="18"/>
        </w:rPr>
        <w:t>Не се допуска достъп на неупълномощени и външни лица до зоната, където се работи с вода под високо налягане.</w:t>
      </w:r>
    </w:p>
    <w:p w14:paraId="43B82718" w14:textId="77777777" w:rsidR="00705C6A" w:rsidRPr="00553889" w:rsidRDefault="00705C6A" w:rsidP="00553889">
      <w:pPr>
        <w:contextualSpacing/>
        <w:jc w:val="both"/>
        <w:rPr>
          <w:rFonts w:ascii="Verdana" w:eastAsiaTheme="minorHAnsi" w:hAnsi="Verdana" w:cstheme="minorBidi"/>
          <w:sz w:val="18"/>
          <w:szCs w:val="18"/>
        </w:rPr>
      </w:pPr>
      <w:r w:rsidRPr="00553889">
        <w:rPr>
          <w:rFonts w:ascii="Verdana" w:eastAsiaTheme="minorHAnsi" w:hAnsi="Verdana" w:cstheme="minorBidi"/>
          <w:sz w:val="18"/>
          <w:szCs w:val="18"/>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AC0ADAC" w14:textId="77777777" w:rsidR="00705C6A" w:rsidRPr="00553889" w:rsidRDefault="00705C6A" w:rsidP="00553889">
      <w:pPr>
        <w:contextualSpacing/>
        <w:jc w:val="both"/>
        <w:rPr>
          <w:rFonts w:ascii="Verdana" w:eastAsiaTheme="minorHAnsi" w:hAnsi="Verdana" w:cstheme="minorBidi"/>
          <w:sz w:val="18"/>
          <w:szCs w:val="18"/>
        </w:rPr>
      </w:pPr>
      <w:r w:rsidRPr="00553889">
        <w:rPr>
          <w:rFonts w:ascii="Verdana" w:eastAsiaTheme="minorHAnsi" w:hAnsi="Verdana" w:cstheme="minorBidi"/>
          <w:sz w:val="18"/>
          <w:szCs w:val="18"/>
        </w:rPr>
        <w:t>(от страна на) Възложителя – ……………………………………………………………………………………………</w:t>
      </w:r>
    </w:p>
    <w:p w14:paraId="1CD34CD2" w14:textId="77777777" w:rsidR="00705C6A" w:rsidRPr="00553889" w:rsidRDefault="00705C6A" w:rsidP="00553889">
      <w:pPr>
        <w:contextualSpacing/>
        <w:jc w:val="both"/>
        <w:rPr>
          <w:rFonts w:ascii="Verdana" w:eastAsiaTheme="minorHAnsi" w:hAnsi="Verdana" w:cstheme="minorBidi"/>
          <w:sz w:val="18"/>
          <w:szCs w:val="18"/>
        </w:rPr>
      </w:pPr>
      <w:r w:rsidRPr="00553889">
        <w:rPr>
          <w:rFonts w:ascii="Verdana" w:eastAsiaTheme="minorHAnsi" w:hAnsi="Verdana" w:cstheme="minorBidi"/>
          <w:sz w:val="18"/>
          <w:szCs w:val="18"/>
        </w:rPr>
        <w:t>………………………………………………………………………………………, (име, длъжност, тел.)</w:t>
      </w:r>
    </w:p>
    <w:p w14:paraId="7136C3A4" w14:textId="26198D54" w:rsidR="00705C6A" w:rsidRPr="00553889" w:rsidRDefault="00705C6A" w:rsidP="00553889">
      <w:pPr>
        <w:contextualSpacing/>
        <w:jc w:val="both"/>
        <w:rPr>
          <w:rFonts w:ascii="Verdana" w:eastAsiaTheme="minorHAnsi" w:hAnsi="Verdana" w:cstheme="minorBidi"/>
          <w:sz w:val="18"/>
          <w:szCs w:val="18"/>
        </w:rPr>
      </w:pPr>
      <w:r w:rsidRPr="00553889">
        <w:rPr>
          <w:rFonts w:ascii="Verdana" w:eastAsiaTheme="minorHAnsi" w:hAnsi="Verdana" w:cstheme="minorBidi"/>
          <w:sz w:val="18"/>
          <w:szCs w:val="18"/>
        </w:rPr>
        <w:t xml:space="preserve"> (от страна на) Из</w:t>
      </w:r>
      <w:r w:rsidR="004735D0">
        <w:rPr>
          <w:rFonts w:ascii="Verdana" w:eastAsiaTheme="minorHAnsi" w:hAnsi="Verdana" w:cstheme="minorBidi"/>
          <w:sz w:val="18"/>
          <w:szCs w:val="18"/>
        </w:rPr>
        <w:t>пълнителя – ……………………………………………</w:t>
      </w:r>
      <w:r w:rsidRPr="00553889">
        <w:rPr>
          <w:rFonts w:ascii="Verdana" w:eastAsiaTheme="minorHAnsi" w:hAnsi="Verdana" w:cstheme="minorBidi"/>
          <w:sz w:val="18"/>
          <w:szCs w:val="18"/>
        </w:rPr>
        <w:t>……………………………………………</w:t>
      </w:r>
    </w:p>
    <w:p w14:paraId="5CFC62FD" w14:textId="77777777" w:rsidR="00705C6A" w:rsidRPr="00553889" w:rsidRDefault="00705C6A" w:rsidP="00553889">
      <w:pPr>
        <w:contextualSpacing/>
        <w:jc w:val="both"/>
        <w:rPr>
          <w:rFonts w:ascii="Verdana" w:eastAsiaTheme="minorHAnsi" w:hAnsi="Verdana" w:cstheme="minorBidi"/>
          <w:sz w:val="18"/>
          <w:szCs w:val="18"/>
        </w:rPr>
      </w:pPr>
      <w:r w:rsidRPr="00553889">
        <w:rPr>
          <w:rFonts w:ascii="Verdana" w:eastAsiaTheme="minorHAnsi" w:hAnsi="Verdana" w:cstheme="minorBidi"/>
          <w:sz w:val="18"/>
          <w:szCs w:val="18"/>
        </w:rPr>
        <w:t>…………………………………………………………………………………………………, (име, длъжност, тел.)</w:t>
      </w:r>
    </w:p>
    <w:p w14:paraId="7979E725" w14:textId="77777777" w:rsidR="00705C6A" w:rsidRPr="00553889" w:rsidRDefault="00705C6A" w:rsidP="00553889">
      <w:pPr>
        <w:ind w:left="284"/>
        <w:jc w:val="both"/>
        <w:rPr>
          <w:rFonts w:ascii="Verdana" w:eastAsiaTheme="minorHAnsi" w:hAnsi="Verdana" w:cstheme="minorBidi"/>
          <w:sz w:val="18"/>
          <w:szCs w:val="18"/>
        </w:rPr>
      </w:pPr>
    </w:p>
    <w:p w14:paraId="54A5664F" w14:textId="77777777" w:rsidR="00705C6A" w:rsidRPr="004D3C13" w:rsidRDefault="00705C6A" w:rsidP="00705C6A">
      <w:pPr>
        <w:rPr>
          <w:rFonts w:ascii="Verdana" w:eastAsiaTheme="minorHAnsi" w:hAnsi="Verdana" w:cstheme="minorBidi"/>
          <w:sz w:val="18"/>
          <w:szCs w:val="18"/>
        </w:rPr>
      </w:pPr>
      <w:r w:rsidRPr="004D3C13">
        <w:rPr>
          <w:rFonts w:ascii="Verdana" w:eastAsiaTheme="minorHAnsi" w:hAnsi="Verdana" w:cstheme="minorBidi"/>
          <w:sz w:val="18"/>
          <w:szCs w:val="18"/>
        </w:rPr>
        <w:t>ВЪЗЛОЖИТЕЛ:                                                                                           ИЗПЪЛНИТЕЛ:</w:t>
      </w:r>
    </w:p>
    <w:p w14:paraId="77CC9EB2" w14:textId="77777777" w:rsidR="00705C6A" w:rsidRPr="004D3C13" w:rsidRDefault="00705C6A" w:rsidP="00DD22BE">
      <w:pPr>
        <w:spacing w:after="120" w:line="240" w:lineRule="auto"/>
        <w:jc w:val="center"/>
        <w:rPr>
          <w:rFonts w:ascii="Verdana" w:eastAsia="Times New Roman" w:hAnsi="Verdana"/>
          <w:b/>
          <w:sz w:val="18"/>
          <w:szCs w:val="18"/>
        </w:rPr>
        <w:sectPr w:rsidR="00705C6A" w:rsidRPr="004D3C13" w:rsidSect="00576E01">
          <w:headerReference w:type="default" r:id="rId22"/>
          <w:footerReference w:type="default" r:id="rId23"/>
          <w:headerReference w:type="first" r:id="rId24"/>
          <w:footerReference w:type="first" r:id="rId25"/>
          <w:endnotePr>
            <w:numFmt w:val="decimal"/>
          </w:endnotePr>
          <w:pgSz w:w="11909" w:h="16834" w:code="9"/>
          <w:pgMar w:top="851" w:right="680" w:bottom="680" w:left="1259" w:header="284" w:footer="454" w:gutter="0"/>
          <w:cols w:space="708"/>
          <w:noEndnote/>
          <w:docGrid w:linePitch="272"/>
        </w:sectPr>
      </w:pPr>
    </w:p>
    <w:p w14:paraId="4BD74BFD" w14:textId="404024B2" w:rsidR="00DD22BE" w:rsidRPr="00553889" w:rsidRDefault="00DD22BE" w:rsidP="00553889">
      <w:pPr>
        <w:spacing w:after="0" w:line="240" w:lineRule="auto"/>
        <w:jc w:val="center"/>
        <w:rPr>
          <w:rFonts w:ascii="Verdana" w:eastAsia="Times New Roman" w:hAnsi="Verdana"/>
          <w:sz w:val="18"/>
          <w:szCs w:val="18"/>
        </w:rPr>
      </w:pPr>
      <w:r w:rsidRPr="00553889">
        <w:rPr>
          <w:rFonts w:ascii="Verdana" w:eastAsia="Times New Roman" w:hAnsi="Verdana"/>
          <w:sz w:val="18"/>
          <w:szCs w:val="18"/>
        </w:rPr>
        <w:lastRenderedPageBreak/>
        <w:t xml:space="preserve">СПОРАЗУМЕНИЕ, </w:t>
      </w:r>
    </w:p>
    <w:p w14:paraId="1D8B0F57" w14:textId="77777777" w:rsidR="00DD22BE" w:rsidRPr="00553889" w:rsidRDefault="00DD22BE" w:rsidP="00553889">
      <w:pPr>
        <w:spacing w:after="0" w:line="240" w:lineRule="auto"/>
        <w:jc w:val="center"/>
        <w:rPr>
          <w:rFonts w:ascii="Verdana" w:eastAsia="Times New Roman" w:hAnsi="Verdana"/>
          <w:sz w:val="18"/>
          <w:szCs w:val="18"/>
        </w:rPr>
      </w:pPr>
      <w:r w:rsidRPr="00553889">
        <w:rPr>
          <w:rFonts w:ascii="Verdana" w:eastAsia="Times New Roman" w:hAnsi="Verdana"/>
          <w:sz w:val="18"/>
          <w:szCs w:val="18"/>
        </w:rPr>
        <w:t>към договор № ........................,</w:t>
      </w:r>
    </w:p>
    <w:p w14:paraId="7AD83BB1" w14:textId="77777777" w:rsidR="00DD22BE" w:rsidRPr="00553889" w:rsidRDefault="00DD22BE" w:rsidP="00553889">
      <w:pPr>
        <w:spacing w:after="0" w:line="240" w:lineRule="auto"/>
        <w:jc w:val="center"/>
        <w:rPr>
          <w:rFonts w:ascii="Verdana" w:eastAsia="Times New Roman" w:hAnsi="Verdana"/>
          <w:sz w:val="18"/>
          <w:szCs w:val="18"/>
        </w:rPr>
      </w:pPr>
      <w:r w:rsidRPr="00553889">
        <w:rPr>
          <w:rFonts w:ascii="Verdana" w:eastAsia="Times New Roman" w:hAnsi="Verdana"/>
          <w:sz w:val="18"/>
          <w:szCs w:val="18"/>
        </w:rPr>
        <w:t xml:space="preserve">за съвместно осигуряване опазването на околната среда, </w:t>
      </w:r>
    </w:p>
    <w:p w14:paraId="5476F341" w14:textId="77777777" w:rsidR="00DD22BE" w:rsidRPr="00553889" w:rsidRDefault="00DD22BE" w:rsidP="00553889">
      <w:pPr>
        <w:spacing w:after="0" w:line="240" w:lineRule="auto"/>
        <w:jc w:val="center"/>
        <w:rPr>
          <w:rFonts w:ascii="Verdana" w:eastAsia="Times New Roman" w:hAnsi="Verdana"/>
          <w:sz w:val="18"/>
          <w:szCs w:val="18"/>
        </w:rPr>
      </w:pPr>
      <w:r w:rsidRPr="00553889">
        <w:rPr>
          <w:rFonts w:ascii="Verdana" w:eastAsia="Times New Roman" w:hAnsi="Verdana"/>
          <w:sz w:val="18"/>
          <w:szCs w:val="18"/>
        </w:rPr>
        <w:t>при доставка на продукти и услуги, възложени от “Софийска вода” АД</w:t>
      </w:r>
    </w:p>
    <w:p w14:paraId="3E7D034F" w14:textId="77777777" w:rsidR="00DD22BE" w:rsidRPr="00553889" w:rsidRDefault="00DD22BE" w:rsidP="00553889">
      <w:pPr>
        <w:spacing w:after="0" w:line="240" w:lineRule="auto"/>
        <w:jc w:val="both"/>
        <w:rPr>
          <w:rFonts w:ascii="Verdana" w:eastAsia="Times New Roman" w:hAnsi="Verdana"/>
          <w:sz w:val="18"/>
          <w:szCs w:val="18"/>
        </w:rPr>
      </w:pPr>
      <w:r w:rsidRPr="00553889">
        <w:rPr>
          <w:rFonts w:ascii="Verdana" w:eastAsia="Times New Roman" w:hAnsi="Verdana"/>
          <w:sz w:val="18"/>
          <w:szCs w:val="18"/>
        </w:rPr>
        <w:t xml:space="preserve">На </w:t>
      </w:r>
      <w:r w:rsidRPr="00553889">
        <w:rPr>
          <w:rFonts w:ascii="Verdana" w:eastAsia="Times New Roman" w:hAnsi="Verdana"/>
          <w:bCs/>
          <w:sz w:val="18"/>
          <w:szCs w:val="18"/>
        </w:rPr>
        <w:t>..................</w:t>
      </w:r>
      <w:r w:rsidRPr="00553889">
        <w:rPr>
          <w:rFonts w:ascii="Verdana" w:eastAsia="Times New Roman" w:hAnsi="Verdana"/>
          <w:bCs/>
          <w:sz w:val="18"/>
          <w:szCs w:val="18"/>
          <w:lang w:val="ru-RU"/>
        </w:rPr>
        <w:t xml:space="preserve">.. </w:t>
      </w:r>
      <w:r w:rsidRPr="00553889">
        <w:rPr>
          <w:rFonts w:ascii="Verdana" w:eastAsia="Times New Roman" w:hAnsi="Verdana"/>
          <w:sz w:val="18"/>
          <w:szCs w:val="18"/>
        </w:rPr>
        <w:t>г.</w:t>
      </w:r>
      <w:r w:rsidRPr="00553889">
        <w:rPr>
          <w:rFonts w:ascii="Verdana" w:eastAsia="Times New Roman" w:hAnsi="Verdana"/>
          <w:sz w:val="18"/>
          <w:szCs w:val="18"/>
          <w:lang w:val="ru-RU"/>
        </w:rPr>
        <w:t>,</w:t>
      </w:r>
      <w:r w:rsidRPr="00553889">
        <w:rPr>
          <w:rFonts w:ascii="Verdana" w:eastAsia="Times New Roman" w:hAnsi="Verdana"/>
          <w:sz w:val="18"/>
          <w:szCs w:val="18"/>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5CF4D2ED" w14:textId="77777777" w:rsidR="00DD22BE" w:rsidRPr="00553889" w:rsidRDefault="00DD22BE" w:rsidP="00553889">
      <w:pPr>
        <w:spacing w:after="0" w:line="240" w:lineRule="auto"/>
        <w:jc w:val="both"/>
        <w:rPr>
          <w:rFonts w:ascii="Verdana" w:eastAsia="Times New Roman" w:hAnsi="Verdana"/>
          <w:sz w:val="18"/>
          <w:szCs w:val="18"/>
        </w:rPr>
      </w:pPr>
      <w:r w:rsidRPr="00553889">
        <w:rPr>
          <w:rFonts w:ascii="Verdana" w:eastAsia="Times New Roman" w:hAnsi="Verdana"/>
          <w:sz w:val="18"/>
          <w:szCs w:val="18"/>
        </w:rPr>
        <w:t xml:space="preserve">Възложителя – “Софийска вода” АД и </w:t>
      </w:r>
    </w:p>
    <w:p w14:paraId="374CB726" w14:textId="77777777" w:rsidR="00DD22BE" w:rsidRPr="00553889" w:rsidRDefault="00DD22BE" w:rsidP="00553889">
      <w:pPr>
        <w:spacing w:after="0" w:line="240" w:lineRule="auto"/>
        <w:jc w:val="both"/>
        <w:rPr>
          <w:rFonts w:ascii="Verdana" w:eastAsia="Times New Roman" w:hAnsi="Verdana"/>
          <w:sz w:val="18"/>
          <w:szCs w:val="18"/>
        </w:rPr>
      </w:pPr>
      <w:r w:rsidRPr="00553889">
        <w:rPr>
          <w:rFonts w:ascii="Verdana" w:eastAsia="Times New Roman" w:hAnsi="Verdana"/>
          <w:sz w:val="18"/>
          <w:szCs w:val="18"/>
        </w:rPr>
        <w:t>Изпълнителя – ………………………………………………………………………………………………………………</w:t>
      </w:r>
    </w:p>
    <w:p w14:paraId="151AF99C" w14:textId="77777777" w:rsidR="00DD22BE" w:rsidRPr="00553889" w:rsidRDefault="00DD22BE" w:rsidP="00553889">
      <w:pPr>
        <w:spacing w:after="0" w:line="240" w:lineRule="auto"/>
        <w:jc w:val="both"/>
        <w:rPr>
          <w:rFonts w:ascii="Verdana" w:eastAsia="Times New Roman" w:hAnsi="Verdana"/>
          <w:sz w:val="18"/>
          <w:szCs w:val="18"/>
        </w:rPr>
      </w:pPr>
      <w:r w:rsidRPr="00553889">
        <w:rPr>
          <w:rFonts w:ascii="Verdana" w:eastAsia="Times New Roman" w:hAnsi="Verdana"/>
          <w:bCs/>
          <w:sz w:val="18"/>
          <w:szCs w:val="18"/>
        </w:rPr>
        <w:t>Координирането на съвместното прилагане на настоящото Споразумение</w:t>
      </w:r>
      <w:r w:rsidRPr="00553889">
        <w:rPr>
          <w:rFonts w:ascii="Verdana" w:eastAsia="Times New Roman" w:hAnsi="Verdana"/>
          <w:sz w:val="18"/>
          <w:szCs w:val="18"/>
        </w:rPr>
        <w:t>,</w:t>
      </w:r>
      <w:r w:rsidRPr="00553889">
        <w:rPr>
          <w:rFonts w:ascii="Verdana" w:eastAsia="Times New Roman" w:hAnsi="Verdana"/>
          <w:bCs/>
          <w:sz w:val="18"/>
          <w:szCs w:val="18"/>
        </w:rPr>
        <w:t xml:space="preserve"> при извършване на дейности, предмет на договор, се възлага на контролиращи служители</w:t>
      </w:r>
      <w:r w:rsidRPr="00553889">
        <w:rPr>
          <w:rFonts w:ascii="Verdana" w:eastAsia="Times New Roman" w:hAnsi="Verdana"/>
          <w:sz w:val="18"/>
          <w:szCs w:val="18"/>
        </w:rPr>
        <w:t>:</w:t>
      </w:r>
    </w:p>
    <w:p w14:paraId="46E6901E" w14:textId="77777777" w:rsidR="00DD22BE" w:rsidRPr="00553889" w:rsidRDefault="00DD22BE" w:rsidP="00553889">
      <w:pPr>
        <w:spacing w:after="0" w:line="240" w:lineRule="auto"/>
        <w:jc w:val="both"/>
        <w:rPr>
          <w:rFonts w:ascii="Verdana" w:eastAsia="Times New Roman" w:hAnsi="Verdana"/>
          <w:bCs/>
          <w:sz w:val="18"/>
          <w:szCs w:val="18"/>
          <w:lang w:val="ru-RU"/>
        </w:rPr>
      </w:pPr>
      <w:r w:rsidRPr="00553889">
        <w:rPr>
          <w:rFonts w:ascii="Verdana" w:eastAsia="Times New Roman" w:hAnsi="Verdana"/>
          <w:sz w:val="18"/>
          <w:szCs w:val="18"/>
        </w:rPr>
        <w:t>(от страна на) Възложителя</w:t>
      </w:r>
      <w:r w:rsidRPr="00553889">
        <w:rPr>
          <w:rFonts w:ascii="Verdana" w:eastAsia="Times New Roman" w:hAnsi="Verdana"/>
          <w:bCs/>
          <w:sz w:val="18"/>
          <w:szCs w:val="18"/>
        </w:rPr>
        <w:t xml:space="preserve"> –</w:t>
      </w:r>
      <w:r w:rsidRPr="00553889">
        <w:rPr>
          <w:rFonts w:ascii="Verdana" w:eastAsia="Times New Roman" w:hAnsi="Verdana"/>
          <w:bCs/>
          <w:sz w:val="18"/>
          <w:szCs w:val="18"/>
          <w:lang w:val="ru-RU"/>
        </w:rPr>
        <w:t xml:space="preserve"> ……………………………………………………………………………………………</w:t>
      </w:r>
    </w:p>
    <w:p w14:paraId="16339C74" w14:textId="77777777" w:rsidR="00DD22BE" w:rsidRPr="00553889" w:rsidRDefault="00DD22BE" w:rsidP="00553889">
      <w:pPr>
        <w:spacing w:after="0" w:line="240" w:lineRule="auto"/>
        <w:jc w:val="both"/>
        <w:rPr>
          <w:rFonts w:ascii="Verdana" w:eastAsia="Times New Roman" w:hAnsi="Verdana"/>
          <w:sz w:val="18"/>
          <w:szCs w:val="18"/>
          <w:lang w:val="ru-RU"/>
        </w:rPr>
      </w:pPr>
      <w:r w:rsidRPr="00553889">
        <w:rPr>
          <w:rFonts w:ascii="Verdana" w:eastAsia="Times New Roman" w:hAnsi="Verdana"/>
          <w:sz w:val="18"/>
          <w:szCs w:val="18"/>
        </w:rPr>
        <w:t>………………………………………………………………………………………..…</w:t>
      </w:r>
      <w:r w:rsidRPr="00553889">
        <w:rPr>
          <w:rFonts w:ascii="Verdana" w:eastAsia="Times New Roman" w:hAnsi="Verdana"/>
          <w:sz w:val="18"/>
          <w:szCs w:val="18"/>
          <w:lang w:val="ru-RU"/>
        </w:rPr>
        <w:t>………………………………………</w:t>
      </w:r>
    </w:p>
    <w:p w14:paraId="5505C18A" w14:textId="77777777" w:rsidR="00DD22BE" w:rsidRPr="00553889" w:rsidRDefault="00DD22BE" w:rsidP="00553889">
      <w:pPr>
        <w:spacing w:after="0" w:line="240" w:lineRule="auto"/>
        <w:ind w:left="3540" w:firstLine="708"/>
        <w:jc w:val="both"/>
        <w:rPr>
          <w:rFonts w:ascii="Verdana" w:eastAsia="Times New Roman" w:hAnsi="Verdana"/>
          <w:bCs/>
          <w:i/>
          <w:sz w:val="18"/>
          <w:szCs w:val="18"/>
        </w:rPr>
      </w:pPr>
      <w:r w:rsidRPr="00553889">
        <w:rPr>
          <w:rFonts w:ascii="Verdana" w:eastAsia="Times New Roman" w:hAnsi="Verdana"/>
          <w:bCs/>
          <w:i/>
          <w:sz w:val="18"/>
          <w:szCs w:val="18"/>
        </w:rPr>
        <w:t>(име, длъжност, тел.)</w:t>
      </w:r>
    </w:p>
    <w:p w14:paraId="58DEBC33" w14:textId="77777777" w:rsidR="00DD22BE" w:rsidRPr="00553889" w:rsidRDefault="00DD22BE" w:rsidP="00553889">
      <w:pPr>
        <w:spacing w:after="0" w:line="240" w:lineRule="auto"/>
        <w:jc w:val="both"/>
        <w:rPr>
          <w:rFonts w:ascii="Verdana" w:eastAsia="Times New Roman" w:hAnsi="Verdana"/>
          <w:bCs/>
          <w:i/>
          <w:sz w:val="18"/>
          <w:szCs w:val="18"/>
        </w:rPr>
      </w:pPr>
      <w:r w:rsidRPr="00553889">
        <w:rPr>
          <w:rFonts w:ascii="Verdana" w:eastAsia="Times New Roman" w:hAnsi="Verdana"/>
          <w:sz w:val="18"/>
          <w:szCs w:val="18"/>
        </w:rPr>
        <w:t xml:space="preserve"> (от страна на) Изпълнителя </w:t>
      </w:r>
      <w:r w:rsidRPr="00553889">
        <w:rPr>
          <w:rFonts w:ascii="Verdana" w:eastAsia="Times New Roman" w:hAnsi="Verdana"/>
          <w:bCs/>
          <w:sz w:val="18"/>
          <w:szCs w:val="18"/>
        </w:rPr>
        <w:t>–</w:t>
      </w:r>
      <w:r w:rsidRPr="00553889">
        <w:rPr>
          <w:rFonts w:ascii="Verdana" w:eastAsia="Times New Roman" w:hAnsi="Verdana"/>
          <w:sz w:val="18"/>
          <w:szCs w:val="18"/>
        </w:rPr>
        <w:t xml:space="preserve"> ……………………………………………...……………………………………………</w:t>
      </w:r>
    </w:p>
    <w:p w14:paraId="73E6CE09" w14:textId="77777777" w:rsidR="00DD22BE" w:rsidRPr="00553889" w:rsidRDefault="00DD22BE" w:rsidP="00553889">
      <w:pPr>
        <w:spacing w:after="0" w:line="240" w:lineRule="auto"/>
        <w:jc w:val="both"/>
        <w:rPr>
          <w:rFonts w:ascii="Verdana" w:eastAsia="Times New Roman" w:hAnsi="Verdana"/>
          <w:sz w:val="18"/>
          <w:szCs w:val="18"/>
          <w:lang w:val="ru-RU"/>
        </w:rPr>
      </w:pPr>
      <w:r w:rsidRPr="00553889">
        <w:rPr>
          <w:rFonts w:ascii="Verdana" w:eastAsia="Times New Roman" w:hAnsi="Verdana"/>
          <w:sz w:val="18"/>
          <w:szCs w:val="18"/>
          <w:lang w:val="ru-RU"/>
        </w:rPr>
        <w:t>…………………………………………………………………………………………………………………………..………</w:t>
      </w:r>
    </w:p>
    <w:p w14:paraId="787B237B" w14:textId="77777777" w:rsidR="00DD22BE" w:rsidRPr="00553889" w:rsidRDefault="00DD22BE" w:rsidP="00553889">
      <w:pPr>
        <w:spacing w:after="0" w:line="240" w:lineRule="auto"/>
        <w:ind w:left="3540" w:firstLine="708"/>
        <w:jc w:val="both"/>
        <w:rPr>
          <w:rFonts w:ascii="Verdana" w:eastAsia="Times New Roman" w:hAnsi="Verdana"/>
          <w:bCs/>
          <w:i/>
          <w:sz w:val="18"/>
          <w:szCs w:val="18"/>
          <w:lang w:val="ru-RU"/>
        </w:rPr>
      </w:pPr>
      <w:r w:rsidRPr="00553889">
        <w:rPr>
          <w:rFonts w:ascii="Verdana" w:eastAsia="Times New Roman" w:hAnsi="Verdana"/>
          <w:bCs/>
          <w:i/>
          <w:sz w:val="18"/>
          <w:szCs w:val="18"/>
        </w:rPr>
        <w:t>(име, длъжност, тел.)</w:t>
      </w:r>
    </w:p>
    <w:p w14:paraId="3CE0D951" w14:textId="44C8FC7C" w:rsidR="00DD22BE" w:rsidRPr="00553889" w:rsidRDefault="00C906FC" w:rsidP="00553889">
      <w:pPr>
        <w:tabs>
          <w:tab w:val="left" w:pos="360"/>
        </w:tabs>
        <w:spacing w:after="0"/>
        <w:jc w:val="both"/>
        <w:rPr>
          <w:rFonts w:ascii="Verdana" w:eastAsia="Times New Roman" w:hAnsi="Verdana"/>
          <w:sz w:val="18"/>
          <w:szCs w:val="18"/>
        </w:rPr>
      </w:pPr>
      <w:r w:rsidRPr="00553889">
        <w:rPr>
          <w:rFonts w:ascii="Verdana" w:eastAsia="Times New Roman" w:hAnsi="Verdana"/>
          <w:sz w:val="18"/>
          <w:szCs w:val="18"/>
        </w:rPr>
        <w:t xml:space="preserve"> </w:t>
      </w:r>
      <w:r w:rsidR="00DD22BE" w:rsidRPr="00553889">
        <w:rPr>
          <w:rFonts w:ascii="Verdana" w:eastAsia="Times New Roman" w:hAnsi="Verdana"/>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DABDE89" w14:textId="77777777" w:rsidR="00DD22BE" w:rsidRPr="00553889" w:rsidRDefault="00DD22BE" w:rsidP="00553889">
      <w:pPr>
        <w:spacing w:after="0"/>
        <w:jc w:val="both"/>
        <w:rPr>
          <w:rFonts w:ascii="Verdana" w:eastAsia="Times New Roman" w:hAnsi="Verdana"/>
          <w:sz w:val="18"/>
          <w:szCs w:val="18"/>
        </w:rPr>
      </w:pPr>
      <w:r w:rsidRPr="00553889">
        <w:rPr>
          <w:rFonts w:ascii="Verdana" w:eastAsia="Times New Roman" w:hAnsi="Verdana"/>
          <w:sz w:val="18"/>
          <w:szCs w:val="18"/>
        </w:rPr>
        <w:t xml:space="preserve">Настоящото Споразумение  изисква спазването от страна на Изпълнителя на приложимите законодателни изисквания при доставката на продукти и услуги и възприетите  правила за работа на територията на експлоатираните от Възложителя площадки. </w:t>
      </w:r>
    </w:p>
    <w:p w14:paraId="7E58FC9F" w14:textId="77777777" w:rsidR="00DD22BE" w:rsidRPr="00553889" w:rsidRDefault="00DD22BE" w:rsidP="00B528D3">
      <w:pPr>
        <w:widowControl w:val="0"/>
        <w:numPr>
          <w:ilvl w:val="0"/>
          <w:numId w:val="10"/>
        </w:numPr>
        <w:tabs>
          <w:tab w:val="clear" w:pos="720"/>
          <w:tab w:val="left" w:pos="360"/>
        </w:tabs>
        <w:autoSpaceDE w:val="0"/>
        <w:autoSpaceDN w:val="0"/>
        <w:adjustRightInd w:val="0"/>
        <w:spacing w:after="0" w:line="240" w:lineRule="auto"/>
        <w:ind w:left="360"/>
        <w:jc w:val="both"/>
        <w:rPr>
          <w:rFonts w:ascii="Verdana" w:eastAsia="Times New Roman" w:hAnsi="Verdana"/>
          <w:sz w:val="18"/>
          <w:szCs w:val="18"/>
        </w:rPr>
      </w:pPr>
      <w:r w:rsidRPr="00553889">
        <w:rPr>
          <w:rFonts w:ascii="Verdana" w:eastAsia="@PMingLiU" w:hAnsi="Verdana"/>
          <w:sz w:val="18"/>
          <w:szCs w:val="18"/>
        </w:rPr>
        <w:t>Изпълнителят се задължава да спазва изискванията по Споразумението от страна на всички свои служители на обекта, на фирмите подизпълнители, на които са възложили работата си и на всички физически и юридически лица, които се намират на територията на Възложителя.</w:t>
      </w:r>
    </w:p>
    <w:p w14:paraId="57B78518" w14:textId="77777777" w:rsidR="00DD22BE" w:rsidRPr="00553889" w:rsidRDefault="00DD22BE" w:rsidP="00553889">
      <w:pPr>
        <w:tabs>
          <w:tab w:val="left" w:pos="0"/>
        </w:tabs>
        <w:spacing w:after="0"/>
        <w:jc w:val="both"/>
        <w:rPr>
          <w:rFonts w:ascii="Verdana" w:eastAsia="Times New Roman" w:hAnsi="Verdana"/>
          <w:sz w:val="18"/>
          <w:szCs w:val="18"/>
        </w:rPr>
      </w:pPr>
      <w:r w:rsidRPr="00553889">
        <w:rPr>
          <w:rFonts w:ascii="Verdana" w:eastAsia="Times New Roman" w:hAnsi="Verdana"/>
          <w:sz w:val="18"/>
          <w:szCs w:val="18"/>
        </w:rPr>
        <w:t>ОБМЕН НА ИНФОРМАЦИЯ:</w:t>
      </w:r>
    </w:p>
    <w:p w14:paraId="3679E128"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Times New Roman" w:hAnsi="Verdana"/>
          <w:sz w:val="18"/>
          <w:szCs w:val="18"/>
        </w:rPr>
        <w:t>Възложителят и Изпълнителят обменят информация своевременно, по</w:t>
      </w:r>
      <w:r w:rsidRPr="00553889">
        <w:rPr>
          <w:rFonts w:ascii="Verdana" w:eastAsia="Times New Roman" w:hAnsi="Verdana"/>
          <w:sz w:val="18"/>
          <w:szCs w:val="18"/>
          <w:lang w:val="ru-RU"/>
        </w:rPr>
        <w:t xml:space="preserve"> </w:t>
      </w:r>
      <w:r w:rsidRPr="00553889">
        <w:rPr>
          <w:rFonts w:ascii="Verdana" w:eastAsia="Times New Roman" w:hAnsi="Verdana"/>
          <w:sz w:val="18"/>
          <w:szCs w:val="18"/>
        </w:rPr>
        <w:t>въпроси засягащи управлението на рисковете и аспектите по ОС, предложения за подобрение или инциденти по ОС.</w:t>
      </w:r>
    </w:p>
    <w:p w14:paraId="7CBF8389" w14:textId="77777777" w:rsidR="00DD22BE" w:rsidRPr="00553889" w:rsidRDefault="00DD22BE" w:rsidP="00B528D3">
      <w:pPr>
        <w:widowControl w:val="0"/>
        <w:numPr>
          <w:ilvl w:val="0"/>
          <w:numId w:val="10"/>
        </w:numPr>
        <w:tabs>
          <w:tab w:val="clear" w:pos="720"/>
          <w:tab w:val="left" w:pos="360"/>
        </w:tabs>
        <w:autoSpaceDE w:val="0"/>
        <w:autoSpaceDN w:val="0"/>
        <w:adjustRightInd w:val="0"/>
        <w:spacing w:after="0" w:line="240" w:lineRule="auto"/>
        <w:ind w:left="360"/>
        <w:jc w:val="both"/>
        <w:rPr>
          <w:rFonts w:ascii="Verdana" w:eastAsia="Times New Roman" w:hAnsi="Verdana"/>
          <w:sz w:val="18"/>
          <w:szCs w:val="18"/>
        </w:rPr>
      </w:pPr>
      <w:r w:rsidRPr="00553889">
        <w:rPr>
          <w:rFonts w:ascii="Verdana" w:eastAsia="@PMingLiU" w:hAnsi="Verdana"/>
          <w:sz w:val="18"/>
          <w:szCs w:val="18"/>
        </w:rPr>
        <w:t>Служителите на Изпълнителя преминават начален инструктаж по ОС на територията на Възложителя</w:t>
      </w:r>
      <w:r w:rsidRPr="00553889">
        <w:rPr>
          <w:rFonts w:ascii="Verdana" w:eastAsia="@PMingLiU" w:hAnsi="Verdana"/>
          <w:sz w:val="18"/>
          <w:szCs w:val="18"/>
          <w:lang w:val="ru-RU"/>
        </w:rPr>
        <w:t xml:space="preserve"> </w:t>
      </w:r>
      <w:r w:rsidRPr="00553889">
        <w:rPr>
          <w:rFonts w:ascii="Verdana" w:eastAsia="@PMingLiU" w:hAnsi="Verdana"/>
          <w:sz w:val="18"/>
          <w:szCs w:val="18"/>
        </w:rPr>
        <w:t>при първо посещение на обекта.</w:t>
      </w:r>
    </w:p>
    <w:p w14:paraId="5A260DF6" w14:textId="77777777" w:rsidR="00DD22BE" w:rsidRPr="00553889" w:rsidRDefault="00DD22BE" w:rsidP="00B528D3">
      <w:pPr>
        <w:widowControl w:val="0"/>
        <w:numPr>
          <w:ilvl w:val="0"/>
          <w:numId w:val="10"/>
        </w:numPr>
        <w:tabs>
          <w:tab w:val="clear" w:pos="720"/>
          <w:tab w:val="left" w:pos="360"/>
        </w:tabs>
        <w:autoSpaceDE w:val="0"/>
        <w:autoSpaceDN w:val="0"/>
        <w:adjustRightInd w:val="0"/>
        <w:spacing w:after="0" w:line="240" w:lineRule="auto"/>
        <w:ind w:left="360"/>
        <w:jc w:val="both"/>
        <w:rPr>
          <w:rFonts w:ascii="Verdana" w:eastAsia="Times New Roman" w:hAnsi="Verdana"/>
          <w:sz w:val="18"/>
          <w:szCs w:val="18"/>
        </w:rPr>
      </w:pPr>
      <w:r w:rsidRPr="00553889">
        <w:rPr>
          <w:rFonts w:ascii="Verdana" w:eastAsia="Times New Roman" w:hAnsi="Verdana"/>
          <w:sz w:val="18"/>
          <w:szCs w:val="18"/>
        </w:rPr>
        <w:t xml:space="preserve">Преди първа доставка на стоки и услуги, </w:t>
      </w:r>
      <w:r w:rsidRPr="00553889">
        <w:rPr>
          <w:rFonts w:ascii="Verdana" w:eastAsia="@PMingLiU" w:hAnsi="Verdana"/>
          <w:sz w:val="18"/>
          <w:szCs w:val="18"/>
          <w:lang w:val="ru-RU"/>
        </w:rPr>
        <w:t>Изпълнителят</w:t>
      </w:r>
      <w:r w:rsidRPr="00553889">
        <w:rPr>
          <w:rFonts w:ascii="Verdana" w:eastAsia="@PMingLiU" w:hAnsi="Verdana"/>
          <w:sz w:val="18"/>
          <w:szCs w:val="18"/>
        </w:rPr>
        <w:t xml:space="preserve"> осигурява на Възложителя </w:t>
      </w:r>
      <w:r w:rsidRPr="00553889">
        <w:rPr>
          <w:rFonts w:ascii="Verdana" w:eastAsia="Times New Roman" w:hAnsi="Verdana"/>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2F7CE32" w14:textId="77777777" w:rsidR="00DD22BE" w:rsidRPr="00553889" w:rsidRDefault="00DD22BE" w:rsidP="00B528D3">
      <w:pPr>
        <w:widowControl w:val="0"/>
        <w:numPr>
          <w:ilvl w:val="0"/>
          <w:numId w:val="10"/>
        </w:numPr>
        <w:tabs>
          <w:tab w:val="clear" w:pos="720"/>
          <w:tab w:val="left" w:pos="360"/>
        </w:tabs>
        <w:autoSpaceDE w:val="0"/>
        <w:autoSpaceDN w:val="0"/>
        <w:adjustRightInd w:val="0"/>
        <w:spacing w:after="0" w:line="240" w:lineRule="auto"/>
        <w:ind w:left="360"/>
        <w:jc w:val="both"/>
        <w:rPr>
          <w:rFonts w:ascii="Verdana" w:eastAsia="Times New Roman" w:hAnsi="Verdana"/>
          <w:sz w:val="18"/>
          <w:szCs w:val="18"/>
        </w:rPr>
      </w:pPr>
      <w:r w:rsidRPr="00553889">
        <w:rPr>
          <w:rFonts w:ascii="Verdana" w:eastAsia="@PMingLiU" w:hAnsi="Verdana"/>
          <w:sz w:val="18"/>
          <w:szCs w:val="18"/>
          <w:lang w:val="ru-RU"/>
        </w:rPr>
        <w:t>Изпълнителя</w:t>
      </w:r>
      <w:r w:rsidRPr="00553889">
        <w:rPr>
          <w:rFonts w:ascii="Verdana" w:eastAsia="@PMingLiU" w:hAnsi="Verdana"/>
          <w:sz w:val="18"/>
          <w:szCs w:val="18"/>
        </w:rPr>
        <w:t xml:space="preserve">т </w:t>
      </w:r>
      <w:r w:rsidRPr="00553889">
        <w:rPr>
          <w:rFonts w:ascii="Verdana" w:eastAsia="Times New Roman" w:hAnsi="Verdana"/>
          <w:sz w:val="18"/>
          <w:szCs w:val="18"/>
        </w:rPr>
        <w:t>доставя стоките в оригинални, ненарушени опаковъчни единици, надлежно обозначени и етикетирани.</w:t>
      </w:r>
    </w:p>
    <w:p w14:paraId="62EAD9D5" w14:textId="77777777" w:rsidR="00DD22BE" w:rsidRPr="00553889" w:rsidRDefault="00DD22BE" w:rsidP="00553889">
      <w:pPr>
        <w:tabs>
          <w:tab w:val="left" w:pos="0"/>
        </w:tabs>
        <w:spacing w:after="0"/>
        <w:jc w:val="both"/>
        <w:rPr>
          <w:rFonts w:ascii="Verdana" w:eastAsia="@PMingLiU" w:hAnsi="Verdana"/>
          <w:sz w:val="18"/>
          <w:szCs w:val="18"/>
        </w:rPr>
      </w:pPr>
      <w:r w:rsidRPr="00553889">
        <w:rPr>
          <w:rFonts w:ascii="Verdana" w:eastAsia="Times New Roman" w:hAnsi="Verdana"/>
          <w:sz w:val="18"/>
          <w:szCs w:val="18"/>
        </w:rPr>
        <w:t>УПРАВЛЕНИЕ</w:t>
      </w:r>
      <w:r w:rsidRPr="00553889">
        <w:rPr>
          <w:rFonts w:ascii="Verdana" w:eastAsia="@PMingLiU" w:hAnsi="Verdana"/>
          <w:sz w:val="18"/>
          <w:szCs w:val="18"/>
        </w:rPr>
        <w:t xml:space="preserve"> НА ОТПАДЪЦИ:</w:t>
      </w:r>
    </w:p>
    <w:p w14:paraId="174F188E"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0" w:firstLine="0"/>
        <w:jc w:val="both"/>
        <w:rPr>
          <w:rFonts w:ascii="Verdana" w:eastAsia="@PMingLiU" w:hAnsi="Verdana"/>
          <w:sz w:val="18"/>
          <w:szCs w:val="18"/>
        </w:rPr>
      </w:pPr>
      <w:r w:rsidRPr="00553889">
        <w:rPr>
          <w:rFonts w:ascii="Verdana" w:eastAsia="@PMingLiU" w:hAnsi="Verdana"/>
          <w:sz w:val="18"/>
          <w:szCs w:val="18"/>
        </w:rPr>
        <w:t xml:space="preserve">Изпълнителят пази чистота на мястото на доставката на продуктите и услугите.   </w:t>
      </w:r>
    </w:p>
    <w:p w14:paraId="506DC8B7"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0" w:firstLine="0"/>
        <w:jc w:val="both"/>
        <w:rPr>
          <w:rFonts w:ascii="Verdana" w:eastAsia="@PMingLiU" w:hAnsi="Verdana"/>
          <w:sz w:val="18"/>
          <w:szCs w:val="18"/>
        </w:rPr>
      </w:pPr>
      <w:r w:rsidRPr="00553889">
        <w:rPr>
          <w:rFonts w:ascii="Verdana" w:eastAsia="@PMingLiU" w:hAnsi="Verdana"/>
          <w:sz w:val="18"/>
          <w:szCs w:val="18"/>
        </w:rPr>
        <w:t>Изпълнителят не смесва различни видове отпадъци.</w:t>
      </w:r>
    </w:p>
    <w:p w14:paraId="1EB9F91D" w14:textId="77777777" w:rsidR="00DD22BE" w:rsidRPr="00553889" w:rsidRDefault="00DD22BE" w:rsidP="00B528D3">
      <w:pPr>
        <w:widowControl w:val="0"/>
        <w:numPr>
          <w:ilvl w:val="0"/>
          <w:numId w:val="10"/>
        </w:numPr>
        <w:tabs>
          <w:tab w:val="clear" w:pos="720"/>
          <w:tab w:val="num" w:pos="360"/>
          <w:tab w:val="left" w:pos="426"/>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PMingLiU" w:hAnsi="Verdana"/>
          <w:sz w:val="18"/>
          <w:szCs w:val="18"/>
        </w:rPr>
        <w:t>Изпълнителят 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5F967ED6"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0" w:firstLine="0"/>
        <w:jc w:val="both"/>
        <w:rPr>
          <w:rFonts w:ascii="Verdana" w:eastAsia="@PMingLiU" w:hAnsi="Verdana"/>
          <w:sz w:val="18"/>
          <w:szCs w:val="18"/>
        </w:rPr>
      </w:pPr>
      <w:r w:rsidRPr="00553889">
        <w:rPr>
          <w:rFonts w:ascii="Verdana" w:eastAsia="@PMingLiU" w:hAnsi="Verdana"/>
          <w:sz w:val="18"/>
          <w:szCs w:val="18"/>
          <w:lang w:val="ru-RU"/>
        </w:rPr>
        <w:t>Изпълнителят</w:t>
      </w:r>
      <w:r w:rsidRPr="00553889">
        <w:rPr>
          <w:rFonts w:ascii="Verdana" w:eastAsia="@PMingLiU" w:hAnsi="Verdana"/>
          <w:sz w:val="18"/>
          <w:szCs w:val="18"/>
        </w:rPr>
        <w:t xml:space="preserve"> </w:t>
      </w:r>
      <w:r w:rsidRPr="00553889">
        <w:rPr>
          <w:rFonts w:ascii="Verdana" w:eastAsia="Times New Roman" w:hAnsi="Verdana"/>
          <w:sz w:val="18"/>
          <w:szCs w:val="18"/>
        </w:rPr>
        <w:t xml:space="preserve">не допуска на обектите неизправни моторни превозни средства (МПС) и машини. </w:t>
      </w:r>
    </w:p>
    <w:p w14:paraId="2B8CC584"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0" w:firstLine="0"/>
        <w:jc w:val="both"/>
        <w:rPr>
          <w:rFonts w:ascii="Verdana" w:eastAsia="@PMingLiU" w:hAnsi="Verdana"/>
          <w:sz w:val="18"/>
          <w:szCs w:val="18"/>
        </w:rPr>
      </w:pPr>
      <w:r w:rsidRPr="00553889">
        <w:rPr>
          <w:rFonts w:ascii="Verdana" w:eastAsia="@PMingLiU" w:hAnsi="Verdana"/>
          <w:sz w:val="18"/>
          <w:szCs w:val="18"/>
          <w:lang w:val="ru-RU"/>
        </w:rPr>
        <w:t>Изпълнителят</w:t>
      </w:r>
      <w:r w:rsidRPr="00553889">
        <w:rPr>
          <w:rFonts w:ascii="Verdana" w:eastAsia="@PMingLiU" w:hAnsi="Verdana"/>
          <w:sz w:val="18"/>
          <w:szCs w:val="18"/>
        </w:rPr>
        <w:t xml:space="preserve"> не допуска</w:t>
      </w:r>
      <w:r w:rsidRPr="00553889">
        <w:rPr>
          <w:rFonts w:ascii="Verdana" w:eastAsia="Times New Roman" w:hAnsi="Verdana"/>
          <w:sz w:val="18"/>
          <w:szCs w:val="18"/>
        </w:rPr>
        <w:t xml:space="preserve"> теч на масла и горива от МПС.</w:t>
      </w:r>
    </w:p>
    <w:p w14:paraId="62BC02C7" w14:textId="77777777" w:rsidR="00DD22BE" w:rsidRPr="00553889" w:rsidRDefault="00DD22BE" w:rsidP="00553889">
      <w:pPr>
        <w:spacing w:after="0"/>
        <w:jc w:val="both"/>
        <w:rPr>
          <w:rFonts w:ascii="Verdana" w:eastAsia="@PMingLiU" w:hAnsi="Verdana"/>
          <w:sz w:val="18"/>
          <w:szCs w:val="18"/>
        </w:rPr>
      </w:pPr>
      <w:r w:rsidRPr="00553889">
        <w:rPr>
          <w:rFonts w:ascii="Verdana" w:eastAsia="@PMingLiU" w:hAnsi="Verdana"/>
          <w:sz w:val="18"/>
          <w:szCs w:val="18"/>
        </w:rPr>
        <w:t>ИЗВЪНРЕДНИ СИТУАЦИИ:</w:t>
      </w:r>
    </w:p>
    <w:p w14:paraId="21E4047F" w14:textId="77777777" w:rsidR="00DD22BE" w:rsidRPr="00553889" w:rsidRDefault="00DD22BE" w:rsidP="00B528D3">
      <w:pPr>
        <w:widowControl w:val="0"/>
        <w:numPr>
          <w:ilvl w:val="0"/>
          <w:numId w:val="10"/>
        </w:numPr>
        <w:tabs>
          <w:tab w:val="clear" w:pos="720"/>
          <w:tab w:val="num" w:pos="360"/>
          <w:tab w:val="left" w:pos="426"/>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Times New Roman" w:hAnsi="Verdana"/>
          <w:sz w:val="18"/>
          <w:szCs w:val="18"/>
        </w:rPr>
        <w:t>Изпълнителят осигурява мерки за предотвратяване на извънредни ситуации, свързани със замърсяване на ОС.</w:t>
      </w:r>
    </w:p>
    <w:p w14:paraId="438D4D0F"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Times New Roman" w:hAnsi="Verdana"/>
          <w:sz w:val="18"/>
          <w:szCs w:val="18"/>
        </w:rPr>
        <w:t>Изпълнителят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ED218E2"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Times New Roman" w:hAnsi="Verdana"/>
          <w:sz w:val="18"/>
          <w:szCs w:val="18"/>
        </w:rPr>
        <w:t>Изпълнителят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D11672C"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0" w:firstLine="0"/>
        <w:jc w:val="both"/>
        <w:rPr>
          <w:rFonts w:ascii="Verdana" w:eastAsia="@PMingLiU" w:hAnsi="Verdana"/>
          <w:sz w:val="18"/>
          <w:szCs w:val="18"/>
        </w:rPr>
      </w:pPr>
      <w:r w:rsidRPr="00553889">
        <w:rPr>
          <w:rFonts w:ascii="Verdana" w:eastAsia="Times New Roman" w:hAnsi="Verdana"/>
          <w:sz w:val="18"/>
          <w:szCs w:val="18"/>
        </w:rPr>
        <w:t xml:space="preserve">Изпълнителят своевременно предоставя информация на Възложителят при възникнала извънредна ситуация.  </w:t>
      </w:r>
    </w:p>
    <w:p w14:paraId="1FAFF15B"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Times New Roman" w:hAnsi="Verdana"/>
          <w:sz w:val="18"/>
          <w:szCs w:val="18"/>
        </w:rPr>
        <w:t>Изпълнителят предприема незабавни действия по почистване и отстраняване на последствията от създалата се извънредна ситуация.</w:t>
      </w:r>
    </w:p>
    <w:p w14:paraId="74BDEB74" w14:textId="77777777" w:rsidR="00DD22BE" w:rsidRPr="00553889" w:rsidRDefault="00DD22BE" w:rsidP="00553889">
      <w:pPr>
        <w:widowControl w:val="0"/>
        <w:tabs>
          <w:tab w:val="left" w:pos="0"/>
        </w:tabs>
        <w:autoSpaceDE w:val="0"/>
        <w:autoSpaceDN w:val="0"/>
        <w:adjustRightInd w:val="0"/>
        <w:spacing w:after="0" w:line="240" w:lineRule="auto"/>
        <w:jc w:val="both"/>
        <w:rPr>
          <w:rFonts w:ascii="Verdana" w:eastAsia="Times New Roman" w:hAnsi="Verdana"/>
          <w:sz w:val="18"/>
          <w:szCs w:val="18"/>
        </w:rPr>
      </w:pPr>
      <w:r w:rsidRPr="00553889">
        <w:rPr>
          <w:rFonts w:ascii="Verdana" w:eastAsia="Times New Roman" w:hAnsi="Verdana"/>
          <w:sz w:val="18"/>
          <w:szCs w:val="18"/>
        </w:rPr>
        <w:t>НАРУШЕНИЯ ПО СПОРАЗУМЕНИЕТО</w:t>
      </w:r>
    </w:p>
    <w:p w14:paraId="28134F58" w14:textId="77777777" w:rsidR="00DD22BE" w:rsidRPr="00553889" w:rsidRDefault="00DD22BE" w:rsidP="00B528D3">
      <w:pPr>
        <w:widowControl w:val="0"/>
        <w:numPr>
          <w:ilvl w:val="0"/>
          <w:numId w:val="10"/>
        </w:numPr>
        <w:tabs>
          <w:tab w:val="clear" w:pos="720"/>
          <w:tab w:val="num" w:pos="360"/>
        </w:tabs>
        <w:autoSpaceDE w:val="0"/>
        <w:autoSpaceDN w:val="0"/>
        <w:adjustRightInd w:val="0"/>
        <w:spacing w:after="0" w:line="240" w:lineRule="auto"/>
        <w:ind w:left="426" w:hanging="426"/>
        <w:jc w:val="both"/>
        <w:rPr>
          <w:rFonts w:ascii="Verdana" w:eastAsia="@PMingLiU" w:hAnsi="Verdana"/>
          <w:sz w:val="18"/>
          <w:szCs w:val="18"/>
        </w:rPr>
      </w:pPr>
      <w:r w:rsidRPr="00553889">
        <w:rPr>
          <w:rFonts w:ascii="Verdana" w:eastAsia="Times New Roman" w:hAnsi="Verdana"/>
          <w:sz w:val="18"/>
          <w:szCs w:val="18"/>
        </w:rPr>
        <w:t>Изпълнителят отстранява причините за нарушенията по настоящото Споразумение, така че то да не се случва повторно.</w:t>
      </w:r>
    </w:p>
    <w:p w14:paraId="07D7ABF4" w14:textId="77777777" w:rsidR="00DD22BE" w:rsidRPr="004D3C13" w:rsidRDefault="00DD22BE" w:rsidP="00B528D3">
      <w:pPr>
        <w:widowControl w:val="0"/>
        <w:numPr>
          <w:ilvl w:val="0"/>
          <w:numId w:val="10"/>
        </w:numPr>
        <w:tabs>
          <w:tab w:val="clear" w:pos="720"/>
          <w:tab w:val="num" w:pos="360"/>
        </w:tabs>
        <w:autoSpaceDE w:val="0"/>
        <w:autoSpaceDN w:val="0"/>
        <w:adjustRightInd w:val="0"/>
        <w:spacing w:after="0" w:line="240" w:lineRule="auto"/>
        <w:ind w:left="360"/>
        <w:jc w:val="both"/>
        <w:rPr>
          <w:rFonts w:ascii="Verdana" w:eastAsia="@PMingLiU" w:hAnsi="Verdana"/>
          <w:sz w:val="18"/>
          <w:szCs w:val="18"/>
        </w:rPr>
      </w:pPr>
      <w:r w:rsidRPr="00553889">
        <w:rPr>
          <w:rFonts w:ascii="Verdana" w:eastAsia="Times New Roman" w:hAnsi="Verdana"/>
          <w:sz w:val="18"/>
          <w:szCs w:val="18"/>
        </w:rPr>
        <w:t>Изпълнителя се съгласява да заплати размера на наложената/ите неустойка/и, която/които е/са определени в Договора, при констатирани от страна на Възложителя нарушения по която и да е</w:t>
      </w:r>
      <w:r w:rsidRPr="004D3C13">
        <w:rPr>
          <w:rFonts w:ascii="Verdana" w:eastAsia="Times New Roman" w:hAnsi="Verdana"/>
          <w:sz w:val="18"/>
          <w:szCs w:val="18"/>
        </w:rPr>
        <w:t xml:space="preserve"> от точките от Споразумението.</w:t>
      </w:r>
    </w:p>
    <w:p w14:paraId="77EC5FF7" w14:textId="77777777" w:rsidR="00DD22BE" w:rsidRPr="004D3C13" w:rsidRDefault="00DD22BE" w:rsidP="00C906FC">
      <w:pPr>
        <w:tabs>
          <w:tab w:val="left" w:pos="360"/>
        </w:tabs>
        <w:spacing w:before="120" w:after="120"/>
        <w:jc w:val="both"/>
        <w:rPr>
          <w:rFonts w:ascii="Verdana" w:eastAsia="Times New Roman" w:hAnsi="Verdana"/>
          <w:sz w:val="18"/>
          <w:szCs w:val="18"/>
        </w:rPr>
      </w:pPr>
      <w:r w:rsidRPr="004D3C13">
        <w:rPr>
          <w:rFonts w:ascii="Verdana" w:eastAsia="Times New Roman" w:hAnsi="Verdana"/>
          <w:sz w:val="18"/>
          <w:szCs w:val="18"/>
        </w:rPr>
        <w:t>Настоящето споразумение се подписва в два еднообразни екземпляра, по един за всяка от страните.</w:t>
      </w:r>
    </w:p>
    <w:p w14:paraId="422A8D01" w14:textId="77777777" w:rsidR="00DD22BE" w:rsidRPr="004D3C13" w:rsidRDefault="00DD22BE" w:rsidP="00DD22BE">
      <w:pPr>
        <w:tabs>
          <w:tab w:val="left" w:pos="360"/>
        </w:tabs>
        <w:spacing w:after="0"/>
        <w:jc w:val="both"/>
        <w:rPr>
          <w:rFonts w:ascii="Verdana" w:eastAsia="Times New Roman" w:hAnsi="Verdana"/>
          <w:sz w:val="18"/>
          <w:szCs w:val="18"/>
        </w:rPr>
      </w:pPr>
    </w:p>
    <w:p w14:paraId="3CD8C85B" w14:textId="6FA30123" w:rsidR="00752A35" w:rsidRPr="002C60C8" w:rsidRDefault="00DD22BE" w:rsidP="00DD22BE">
      <w:pPr>
        <w:tabs>
          <w:tab w:val="left" w:pos="360"/>
        </w:tabs>
        <w:spacing w:after="0"/>
        <w:jc w:val="both"/>
        <w:rPr>
          <w:rFonts w:ascii="Verdana" w:eastAsia="Times New Roman" w:hAnsi="Verdana"/>
          <w:sz w:val="18"/>
          <w:szCs w:val="18"/>
          <w:lang w:val="ru-RU"/>
        </w:rPr>
      </w:pPr>
      <w:r w:rsidRPr="004D3C13">
        <w:rPr>
          <w:rFonts w:ascii="Verdana" w:eastAsia="Times New Roman" w:hAnsi="Verdana"/>
          <w:sz w:val="18"/>
          <w:szCs w:val="18"/>
        </w:rPr>
        <w:t>ИЗПЪЛНИТЕЛ: ...............................</w:t>
      </w:r>
      <w:r w:rsidRPr="002C60C8">
        <w:rPr>
          <w:rFonts w:ascii="Verdana" w:eastAsia="Times New Roman" w:hAnsi="Verdana"/>
          <w:sz w:val="18"/>
          <w:szCs w:val="18"/>
          <w:lang w:val="ru-RU"/>
        </w:rPr>
        <w:tab/>
      </w:r>
      <w:r w:rsidRPr="004D3C13">
        <w:rPr>
          <w:rFonts w:ascii="Verdana" w:eastAsia="Times New Roman" w:hAnsi="Verdana"/>
          <w:sz w:val="18"/>
          <w:szCs w:val="18"/>
        </w:rPr>
        <w:t xml:space="preserve">                    </w:t>
      </w:r>
      <w:r w:rsidR="00576E01">
        <w:rPr>
          <w:rFonts w:ascii="Verdana" w:eastAsia="Times New Roman" w:hAnsi="Verdana"/>
          <w:sz w:val="18"/>
          <w:szCs w:val="18"/>
        </w:rPr>
        <w:t xml:space="preserve">                        </w:t>
      </w:r>
      <w:r w:rsidRPr="004D3C13">
        <w:rPr>
          <w:rFonts w:ascii="Verdana" w:eastAsia="Times New Roman" w:hAnsi="Verdana"/>
          <w:sz w:val="18"/>
          <w:szCs w:val="18"/>
        </w:rPr>
        <w:t>ВЪЗЛОЖИТЕЛ: .................................</w:t>
      </w:r>
      <w:r w:rsidRPr="002C60C8">
        <w:rPr>
          <w:rFonts w:ascii="Verdana" w:eastAsia="Times New Roman" w:hAnsi="Verdana"/>
          <w:sz w:val="18"/>
          <w:szCs w:val="18"/>
          <w:lang w:val="ru-RU"/>
        </w:rPr>
        <w:tab/>
      </w:r>
    </w:p>
    <w:p w14:paraId="5B6F88F5" w14:textId="77777777" w:rsidR="00752A35" w:rsidRPr="002C60C8" w:rsidRDefault="00752A35">
      <w:pPr>
        <w:spacing w:after="0" w:line="240" w:lineRule="auto"/>
        <w:rPr>
          <w:rFonts w:ascii="Verdana" w:eastAsia="Times New Roman" w:hAnsi="Verdana"/>
          <w:sz w:val="18"/>
          <w:szCs w:val="18"/>
          <w:lang w:val="ru-RU"/>
        </w:rPr>
      </w:pPr>
      <w:r w:rsidRPr="002C60C8">
        <w:rPr>
          <w:rFonts w:ascii="Verdana" w:eastAsia="Times New Roman" w:hAnsi="Verdana"/>
          <w:sz w:val="18"/>
          <w:szCs w:val="18"/>
          <w:lang w:val="ru-RU"/>
        </w:rPr>
        <w:br w:type="page"/>
      </w:r>
    </w:p>
    <w:p w14:paraId="4D199D8A" w14:textId="77777777" w:rsidR="00752A35" w:rsidRPr="00B5317D" w:rsidRDefault="00752A35" w:rsidP="00752A35">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lastRenderedPageBreak/>
        <w:t xml:space="preserve">Приложение № 6 към чл. 44, ал. 1 </w:t>
      </w:r>
      <w:r>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r>
      <w:r>
        <w:rPr>
          <w:rFonts w:ascii="Times New Roman" w:eastAsia="Times New Roman" w:hAnsi="Times New Roman"/>
          <w:sz w:val="24"/>
          <w:szCs w:val="24"/>
          <w:lang w:eastAsia="bg-BG"/>
        </w:rPr>
        <w:tab/>
      </w:r>
    </w:p>
    <w:p w14:paraId="6ABD8B20" w14:textId="77777777" w:rsidR="00752A35" w:rsidRPr="00B5317D" w:rsidRDefault="00752A35" w:rsidP="00752A35">
      <w:pPr>
        <w:spacing w:after="0" w:line="240" w:lineRule="auto"/>
        <w:rPr>
          <w:rFonts w:ascii="Times New Roman" w:eastAsia="Times New Roman" w:hAnsi="Times New Roman"/>
          <w:sz w:val="24"/>
          <w:szCs w:val="24"/>
          <w:lang w:eastAsia="bg-BG"/>
        </w:rPr>
      </w:pPr>
    </w:p>
    <w:p w14:paraId="048F3C38" w14:textId="77777777" w:rsidR="00752A35" w:rsidRPr="002C60C8" w:rsidRDefault="00752A35" w:rsidP="00752A35">
      <w:pPr>
        <w:spacing w:after="0" w:line="240" w:lineRule="auto"/>
        <w:rPr>
          <w:rFonts w:ascii="Times New Roman" w:eastAsia="Times New Roman" w:hAnsi="Times New Roman"/>
          <w:sz w:val="24"/>
          <w:szCs w:val="24"/>
          <w:lang w:val="ru-RU" w:eastAsia="bg-BG"/>
        </w:rPr>
      </w:pPr>
      <w:r w:rsidRPr="00B5317D">
        <w:rPr>
          <w:rFonts w:ascii="Times New Roman" w:eastAsia="Times New Roman" w:hAnsi="Times New Roman"/>
          <w:sz w:val="24"/>
          <w:szCs w:val="24"/>
          <w:lang w:eastAsia="bg-BG"/>
        </w:rPr>
        <w:t>(Ново - ДВ, бр. 68 от 2015 г.)</w:t>
      </w:r>
    </w:p>
    <w:p w14:paraId="0605F1E9" w14:textId="77777777" w:rsidR="00752A35" w:rsidRPr="00B5317D" w:rsidRDefault="00752A35" w:rsidP="00752A35">
      <w:pPr>
        <w:spacing w:after="0" w:line="240" w:lineRule="auto"/>
        <w:rPr>
          <w:rFonts w:ascii="Times New Roman" w:eastAsia="Times New Roman" w:hAnsi="Times New Roman"/>
          <w:sz w:val="24"/>
          <w:szCs w:val="24"/>
          <w:lang w:eastAsia="bg-BG"/>
        </w:rPr>
      </w:pPr>
    </w:p>
    <w:tbl>
      <w:tblPr>
        <w:tblW w:w="0" w:type="auto"/>
        <w:tblCellMar>
          <w:left w:w="0" w:type="dxa"/>
          <w:right w:w="0" w:type="dxa"/>
        </w:tblCellMar>
        <w:tblLook w:val="04A0" w:firstRow="1" w:lastRow="0" w:firstColumn="1" w:lastColumn="0" w:noHBand="0" w:noVBand="1"/>
      </w:tblPr>
      <w:tblGrid>
        <w:gridCol w:w="9214"/>
      </w:tblGrid>
      <w:tr w:rsidR="00752A35" w:rsidRPr="00B5317D" w14:paraId="790A3A33" w14:textId="77777777" w:rsidTr="00343428">
        <w:tc>
          <w:tcPr>
            <w:tcW w:w="9192" w:type="dxa"/>
            <w:tcMar>
              <w:top w:w="0" w:type="dxa"/>
              <w:left w:w="108" w:type="dxa"/>
              <w:bottom w:w="0" w:type="dxa"/>
              <w:right w:w="108" w:type="dxa"/>
            </w:tcMar>
            <w:vAlign w:val="center"/>
            <w:hideMark/>
          </w:tcPr>
          <w:p w14:paraId="2D1E28A6"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b/>
                <w:sz w:val="24"/>
                <w:szCs w:val="24"/>
                <w:lang w:eastAsia="bg-BG"/>
              </w:rPr>
            </w:pPr>
            <w:r w:rsidRPr="00B5317D">
              <w:rPr>
                <w:rFonts w:ascii="Times New Roman" w:eastAsia="Times New Roman" w:hAnsi="Times New Roman"/>
                <w:b/>
                <w:sz w:val="24"/>
                <w:szCs w:val="24"/>
                <w:lang w:eastAsia="bg-BG"/>
              </w:rPr>
              <w:t>В Ъ П Р О С Н И К</w:t>
            </w:r>
          </w:p>
        </w:tc>
      </w:tr>
      <w:tr w:rsidR="00752A35" w:rsidRPr="00B5317D" w14:paraId="543CA92D" w14:textId="77777777" w:rsidTr="00343428">
        <w:tc>
          <w:tcPr>
            <w:tcW w:w="9192" w:type="dxa"/>
            <w:tcMar>
              <w:top w:w="0" w:type="dxa"/>
              <w:left w:w="108" w:type="dxa"/>
              <w:bottom w:w="0" w:type="dxa"/>
              <w:right w:w="108" w:type="dxa"/>
            </w:tcMar>
            <w:vAlign w:val="center"/>
            <w:hideMark/>
          </w:tcPr>
          <w:p w14:paraId="1867A4D3" w14:textId="77777777" w:rsidR="00752A35" w:rsidRPr="00B5317D" w:rsidRDefault="00752A35" w:rsidP="00343428">
            <w:pPr>
              <w:spacing w:after="0" w:line="240" w:lineRule="auto"/>
              <w:jc w:val="center"/>
              <w:rPr>
                <w:rFonts w:ascii="Times New Roman" w:eastAsia="Times New Roman" w:hAnsi="Times New Roman"/>
                <w:b/>
                <w:sz w:val="24"/>
                <w:szCs w:val="24"/>
                <w:lang w:eastAsia="bg-BG"/>
              </w:rPr>
            </w:pPr>
            <w:r w:rsidRPr="00B5317D">
              <w:rPr>
                <w:rFonts w:ascii="Times New Roman" w:eastAsia="Times New Roman" w:hAnsi="Times New Roman"/>
                <w:b/>
                <w:sz w:val="24"/>
                <w:szCs w:val="24"/>
                <w:lang w:eastAsia="bg-BG"/>
              </w:rPr>
              <w:t>ЗА ИЗДАВАНЕ НА РАЗРЕШЕНИЕ ЗА РАБОТА В СТРАТЕГИЧЕСКИ ЗОНИ НА</w:t>
            </w:r>
          </w:p>
          <w:p w14:paraId="5B2AF483" w14:textId="77777777" w:rsidR="00752A35" w:rsidRPr="00B5317D" w:rsidRDefault="00752A35" w:rsidP="00343428">
            <w:pPr>
              <w:spacing w:after="0" w:line="240" w:lineRule="auto"/>
              <w:jc w:val="center"/>
              <w:rPr>
                <w:rFonts w:ascii="Times New Roman" w:eastAsia="Times New Roman" w:hAnsi="Times New Roman"/>
                <w:b/>
                <w:sz w:val="24"/>
                <w:szCs w:val="24"/>
                <w:lang w:eastAsia="bg-BG"/>
              </w:rPr>
            </w:pPr>
            <w:r w:rsidRPr="00B5317D">
              <w:rPr>
                <w:rFonts w:ascii="Times New Roman" w:eastAsia="Times New Roman" w:hAnsi="Times New Roman"/>
                <w:b/>
                <w:sz w:val="24"/>
                <w:szCs w:val="24"/>
                <w:lang w:eastAsia="bg-BG"/>
              </w:rPr>
              <w:t>СТРАТЕГИЧЕСКИ ОБЕКТ ИЛИ В ЗОНИ, СВЪРЗАНИ С ИЗПЪЛНЕНИЕ НА</w:t>
            </w:r>
          </w:p>
          <w:p w14:paraId="19F338D5" w14:textId="77777777" w:rsidR="00752A35" w:rsidRDefault="00752A35" w:rsidP="00343428">
            <w:pPr>
              <w:spacing w:after="0" w:line="240" w:lineRule="auto"/>
              <w:jc w:val="center"/>
              <w:rPr>
                <w:rFonts w:ascii="Times New Roman" w:eastAsia="Times New Roman" w:hAnsi="Times New Roman"/>
                <w:b/>
                <w:sz w:val="24"/>
                <w:szCs w:val="24"/>
                <w:lang w:eastAsia="bg-BG"/>
              </w:rPr>
            </w:pPr>
            <w:r w:rsidRPr="00B5317D">
              <w:rPr>
                <w:rFonts w:ascii="Times New Roman" w:eastAsia="Times New Roman" w:hAnsi="Times New Roman"/>
                <w:b/>
                <w:sz w:val="24"/>
                <w:szCs w:val="24"/>
                <w:lang w:eastAsia="bg-BG"/>
              </w:rPr>
              <w:t>СТРАТЕГИЧЕСКА ДЕЙНОСТ</w:t>
            </w:r>
          </w:p>
          <w:p w14:paraId="22D804CB" w14:textId="77777777" w:rsidR="00752A35" w:rsidRPr="00B5317D" w:rsidRDefault="00752A35" w:rsidP="00343428">
            <w:pPr>
              <w:spacing w:after="0" w:line="240" w:lineRule="auto"/>
              <w:jc w:val="center"/>
              <w:rPr>
                <w:rFonts w:ascii="Times New Roman" w:eastAsia="Times New Roman" w:hAnsi="Times New Roman"/>
                <w:b/>
                <w:sz w:val="24"/>
                <w:szCs w:val="24"/>
                <w:lang w:eastAsia="bg-BG"/>
              </w:rPr>
            </w:pPr>
          </w:p>
        </w:tc>
      </w:tr>
      <w:tr w:rsidR="00752A35" w:rsidRPr="00B5317D" w14:paraId="3C56B05D" w14:textId="77777777" w:rsidTr="00343428">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752A35" w:rsidRPr="00B5317D" w14:paraId="18B36F20" w14:textId="77777777" w:rsidTr="00343428">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32FD7D" w14:textId="77777777" w:rsidR="00752A35" w:rsidRDefault="00752A35" w:rsidP="00343428">
                  <w:pPr>
                    <w:spacing w:before="100" w:beforeAutospacing="1" w:after="100" w:afterAutospacing="1" w:line="240" w:lineRule="auto"/>
                    <w:jc w:val="center"/>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14:paraId="5D336B97" w14:textId="77777777" w:rsidR="00752A35" w:rsidRPr="009A25ED" w:rsidRDefault="00752A35" w:rsidP="00343428">
                  <w:pPr>
                    <w:spacing w:before="100" w:beforeAutospacing="1" w:after="100" w:afterAutospacing="1" w:line="240" w:lineRule="auto"/>
                    <w:jc w:val="center"/>
                    <w:rPr>
                      <w:rFonts w:ascii="Times New Roman" w:eastAsia="Times New Roman" w:hAnsi="Times New Roman"/>
                      <w:b/>
                      <w:i/>
                      <w:sz w:val="24"/>
                      <w:szCs w:val="24"/>
                      <w:lang w:val="en-US" w:eastAsia="bg-BG"/>
                    </w:rPr>
                  </w:pPr>
                </w:p>
              </w:tc>
            </w:tr>
          </w:tbl>
          <w:p w14:paraId="36BAEE59"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1AC7C28E" w14:textId="77777777" w:rsidTr="00343428">
        <w:tc>
          <w:tcPr>
            <w:tcW w:w="9192" w:type="dxa"/>
            <w:tcMar>
              <w:top w:w="0" w:type="dxa"/>
              <w:left w:w="108" w:type="dxa"/>
              <w:bottom w:w="0" w:type="dxa"/>
              <w:right w:w="108" w:type="dxa"/>
            </w:tcMar>
            <w:vAlign w:val="center"/>
            <w:hideMark/>
          </w:tcPr>
          <w:p w14:paraId="64B8A611"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(обект)</w:t>
            </w:r>
          </w:p>
        </w:tc>
      </w:tr>
      <w:tr w:rsidR="00752A35" w:rsidRPr="00B5317D" w14:paraId="3F31F76B" w14:textId="77777777" w:rsidTr="00343428">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8870"/>
            </w:tblGrid>
            <w:tr w:rsidR="00752A35" w:rsidRPr="00B5317D" w14:paraId="40E016CE" w14:textId="77777777" w:rsidTr="00343428">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7F7608" w14:textId="77777777" w:rsidR="00752A35" w:rsidRPr="007527C7" w:rsidRDefault="00752A35" w:rsidP="00343428">
                  <w:pPr>
                    <w:spacing w:before="100" w:beforeAutospacing="1" w:after="100" w:afterAutospacing="1" w:line="240" w:lineRule="auto"/>
                    <w:jc w:val="center"/>
                    <w:rPr>
                      <w:rFonts w:ascii="Times New Roman" w:eastAsia="Times New Roman" w:hAnsi="Times New Roman"/>
                      <w:b/>
                      <w:i/>
                      <w:sz w:val="24"/>
                      <w:szCs w:val="24"/>
                      <w:lang w:eastAsia="bg-BG"/>
                    </w:rPr>
                  </w:pPr>
                </w:p>
              </w:tc>
            </w:tr>
          </w:tbl>
          <w:p w14:paraId="6FD7A716"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0AB68A8C" w14:textId="77777777" w:rsidTr="00343428">
        <w:tc>
          <w:tcPr>
            <w:tcW w:w="9192" w:type="dxa"/>
            <w:tcMar>
              <w:top w:w="0" w:type="dxa"/>
              <w:left w:w="108" w:type="dxa"/>
              <w:bottom w:w="0" w:type="dxa"/>
              <w:right w:w="108" w:type="dxa"/>
            </w:tcMar>
            <w:vAlign w:val="center"/>
            <w:hideMark/>
          </w:tcPr>
          <w:p w14:paraId="7AEDAA98"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(наименование и № на договора при конкретно възложена задача)</w:t>
            </w:r>
          </w:p>
        </w:tc>
      </w:tr>
      <w:tr w:rsidR="00752A35" w:rsidRPr="00B5317D" w14:paraId="3E2A32D0"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752A35" w:rsidRPr="00B5317D" w14:paraId="1C5522C6" w14:textId="77777777" w:rsidTr="00343428">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7EDE41E" w14:textId="77777777" w:rsidR="00752A35" w:rsidRPr="00B5317D" w:rsidRDefault="00752A35" w:rsidP="00343428">
                  <w:pPr>
                    <w:spacing w:before="100" w:beforeAutospacing="1" w:after="100" w:afterAutospacing="1" w:line="20" w:lineRule="atLeast"/>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I. ДАННИ ЗА ЛИЦЕТО - ОБЕКТ НА ПРОУЧВАНЕ</w:t>
                  </w:r>
                </w:p>
              </w:tc>
            </w:tr>
          </w:tbl>
          <w:p w14:paraId="0923D189"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436DFBEC" w14:textId="77777777" w:rsidTr="00343428">
        <w:tc>
          <w:tcPr>
            <w:tcW w:w="9192" w:type="dxa"/>
            <w:tcMar>
              <w:top w:w="0" w:type="dxa"/>
              <w:left w:w="108" w:type="dxa"/>
              <w:bottom w:w="0" w:type="dxa"/>
              <w:right w:w="108" w:type="dxa"/>
            </w:tcMar>
            <w:vAlign w:val="center"/>
            <w:hideMark/>
          </w:tcPr>
          <w:p w14:paraId="73EC185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6DC1AC66"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50"/>
              <w:gridCol w:w="8025"/>
            </w:tblGrid>
            <w:tr w:rsidR="00752A35" w:rsidRPr="00B5317D" w14:paraId="76A32911" w14:textId="77777777" w:rsidTr="00343428">
              <w:trPr>
                <w:trHeight w:val="283"/>
              </w:trPr>
              <w:tc>
                <w:tcPr>
                  <w:tcW w:w="865" w:type="dxa"/>
                  <w:tcBorders>
                    <w:top w:val="nil"/>
                    <w:left w:val="nil"/>
                    <w:bottom w:val="nil"/>
                    <w:right w:val="single" w:sz="8" w:space="0" w:color="auto"/>
                  </w:tcBorders>
                  <w:tcMar>
                    <w:top w:w="57" w:type="dxa"/>
                    <w:left w:w="113" w:type="dxa"/>
                    <w:bottom w:w="57" w:type="dxa"/>
                    <w:right w:w="57" w:type="dxa"/>
                  </w:tcMar>
                  <w:vAlign w:val="center"/>
                  <w:hideMark/>
                </w:tcPr>
                <w:p w14:paraId="6D66699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Име</w:t>
                  </w:r>
                </w:p>
              </w:tc>
              <w:tc>
                <w:tcPr>
                  <w:tcW w:w="850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CECE1E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6C6B5C52"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2198E53F" w14:textId="77777777" w:rsidTr="00343428">
        <w:tc>
          <w:tcPr>
            <w:tcW w:w="9192" w:type="dxa"/>
            <w:tcMar>
              <w:top w:w="0" w:type="dxa"/>
              <w:left w:w="108" w:type="dxa"/>
              <w:bottom w:w="0" w:type="dxa"/>
              <w:right w:w="108" w:type="dxa"/>
            </w:tcMar>
            <w:vAlign w:val="center"/>
            <w:hideMark/>
          </w:tcPr>
          <w:p w14:paraId="39FFB393"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(собствено, бащино и фамилно име)</w:t>
            </w:r>
          </w:p>
        </w:tc>
      </w:tr>
      <w:tr w:rsidR="00752A35" w:rsidRPr="00B5317D" w14:paraId="04C4916A"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780"/>
              <w:gridCol w:w="271"/>
              <w:gridCol w:w="272"/>
              <w:gridCol w:w="270"/>
              <w:gridCol w:w="271"/>
              <w:gridCol w:w="270"/>
              <w:gridCol w:w="270"/>
              <w:gridCol w:w="271"/>
              <w:gridCol w:w="270"/>
              <w:gridCol w:w="1830"/>
              <w:gridCol w:w="310"/>
              <w:gridCol w:w="310"/>
              <w:gridCol w:w="310"/>
              <w:gridCol w:w="310"/>
              <w:gridCol w:w="310"/>
              <w:gridCol w:w="310"/>
              <w:gridCol w:w="310"/>
              <w:gridCol w:w="310"/>
              <w:gridCol w:w="310"/>
              <w:gridCol w:w="310"/>
            </w:tblGrid>
            <w:tr w:rsidR="00752A35" w:rsidRPr="00B5317D" w14:paraId="0F5EED63" w14:textId="77777777" w:rsidTr="00343428">
              <w:trPr>
                <w:trHeight w:val="283"/>
              </w:trPr>
              <w:tc>
                <w:tcPr>
                  <w:tcW w:w="1874" w:type="dxa"/>
                  <w:tcBorders>
                    <w:top w:val="nil"/>
                    <w:left w:val="nil"/>
                    <w:bottom w:val="nil"/>
                    <w:right w:val="single" w:sz="8" w:space="0" w:color="auto"/>
                  </w:tcBorders>
                  <w:tcMar>
                    <w:top w:w="57" w:type="dxa"/>
                    <w:left w:w="113" w:type="dxa"/>
                    <w:bottom w:w="57" w:type="dxa"/>
                    <w:right w:w="113" w:type="dxa"/>
                  </w:tcMar>
                  <w:vAlign w:val="center"/>
                  <w:hideMark/>
                </w:tcPr>
                <w:p w14:paraId="019F695F"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Дата на раждане</w:t>
                  </w:r>
                </w:p>
              </w:tc>
              <w:tc>
                <w:tcPr>
                  <w:tcW w:w="28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B9A1FE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42C7ACB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1394006"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C59D65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D81596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64F521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7C0D2F3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20D962A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18" w:type="dxa"/>
                  <w:tcBorders>
                    <w:top w:val="nil"/>
                    <w:left w:val="nil"/>
                    <w:bottom w:val="nil"/>
                    <w:right w:val="single" w:sz="8" w:space="0" w:color="auto"/>
                  </w:tcBorders>
                  <w:tcMar>
                    <w:top w:w="57" w:type="dxa"/>
                    <w:left w:w="57" w:type="dxa"/>
                    <w:bottom w:w="57" w:type="dxa"/>
                    <w:right w:w="113" w:type="dxa"/>
                  </w:tcMar>
                  <w:vAlign w:val="center"/>
                  <w:hideMark/>
                </w:tcPr>
                <w:p w14:paraId="4EAA0B9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ЕГН/ЛНЧ</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C8C5E4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00A88C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F2D842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0326696"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89673B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EE20A8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0BB794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3273E4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38DF6B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2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483E0BF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47C5A7D6"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67890023" w14:textId="77777777" w:rsidTr="00343428">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130"/>
              <w:gridCol w:w="2984"/>
              <w:gridCol w:w="1686"/>
              <w:gridCol w:w="3085"/>
            </w:tblGrid>
            <w:tr w:rsidR="00752A35" w:rsidRPr="00B5317D" w14:paraId="408B3E68" w14:textId="77777777" w:rsidTr="00343428">
              <w:trPr>
                <w:trHeight w:val="280"/>
              </w:trPr>
              <w:tc>
                <w:tcPr>
                  <w:tcW w:w="8885" w:type="dxa"/>
                  <w:gridSpan w:val="4"/>
                  <w:tcMar>
                    <w:top w:w="57" w:type="dxa"/>
                    <w:left w:w="113" w:type="dxa"/>
                    <w:bottom w:w="57" w:type="dxa"/>
                    <w:right w:w="113" w:type="dxa"/>
                  </w:tcMar>
                  <w:vAlign w:val="center"/>
                  <w:hideMark/>
                </w:tcPr>
                <w:p w14:paraId="040B4CB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Място на раждане</w:t>
                  </w:r>
                </w:p>
              </w:tc>
            </w:tr>
            <w:tr w:rsidR="00752A35" w:rsidRPr="00B5317D" w14:paraId="54CEE6EF" w14:textId="77777777" w:rsidTr="00343428">
              <w:trPr>
                <w:trHeight w:val="280"/>
              </w:trPr>
              <w:tc>
                <w:tcPr>
                  <w:tcW w:w="1130" w:type="dxa"/>
                  <w:tcBorders>
                    <w:top w:val="nil"/>
                    <w:left w:val="nil"/>
                    <w:bottom w:val="nil"/>
                    <w:right w:val="single" w:sz="8" w:space="0" w:color="auto"/>
                  </w:tcBorders>
                  <w:tcMar>
                    <w:top w:w="57" w:type="dxa"/>
                    <w:left w:w="113" w:type="dxa"/>
                    <w:bottom w:w="57" w:type="dxa"/>
                    <w:right w:w="113" w:type="dxa"/>
                  </w:tcMar>
                  <w:vAlign w:val="center"/>
                  <w:hideMark/>
                </w:tcPr>
                <w:p w14:paraId="38E5F68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Държава</w:t>
                  </w:r>
                </w:p>
              </w:tc>
              <w:tc>
                <w:tcPr>
                  <w:tcW w:w="298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92F24E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686" w:type="dxa"/>
                  <w:tcBorders>
                    <w:top w:val="nil"/>
                    <w:left w:val="nil"/>
                    <w:bottom w:val="nil"/>
                    <w:right w:val="single" w:sz="8" w:space="0" w:color="auto"/>
                  </w:tcBorders>
                  <w:tcMar>
                    <w:top w:w="57" w:type="dxa"/>
                    <w:left w:w="57" w:type="dxa"/>
                    <w:bottom w:w="57" w:type="dxa"/>
                    <w:right w:w="113" w:type="dxa"/>
                  </w:tcMar>
                  <w:vAlign w:val="center"/>
                  <w:hideMark/>
                </w:tcPr>
                <w:p w14:paraId="50A6C06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Община</w:t>
                  </w:r>
                </w:p>
              </w:tc>
              <w:tc>
                <w:tcPr>
                  <w:tcW w:w="3085"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2830022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5AA04104" w14:textId="77777777" w:rsidTr="00343428">
              <w:trPr>
                <w:trHeight w:val="338"/>
              </w:trPr>
              <w:tc>
                <w:tcPr>
                  <w:tcW w:w="1130" w:type="dxa"/>
                  <w:tcBorders>
                    <w:top w:val="nil"/>
                    <w:left w:val="nil"/>
                    <w:bottom w:val="nil"/>
                    <w:right w:val="single" w:sz="8" w:space="0" w:color="auto"/>
                  </w:tcBorders>
                  <w:tcMar>
                    <w:top w:w="57" w:type="dxa"/>
                    <w:left w:w="113" w:type="dxa"/>
                    <w:bottom w:w="57" w:type="dxa"/>
                    <w:right w:w="113" w:type="dxa"/>
                  </w:tcMar>
                  <w:vAlign w:val="center"/>
                  <w:hideMark/>
                </w:tcPr>
                <w:p w14:paraId="207E401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Област</w:t>
                  </w:r>
                </w:p>
              </w:tc>
              <w:tc>
                <w:tcPr>
                  <w:tcW w:w="2984"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266D36A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686" w:type="dxa"/>
                  <w:tcBorders>
                    <w:top w:val="nil"/>
                    <w:left w:val="nil"/>
                    <w:bottom w:val="nil"/>
                    <w:right w:val="single" w:sz="8" w:space="0" w:color="auto"/>
                  </w:tcBorders>
                  <w:tcMar>
                    <w:top w:w="57" w:type="dxa"/>
                    <w:left w:w="57" w:type="dxa"/>
                    <w:bottom w:w="57" w:type="dxa"/>
                    <w:right w:w="113" w:type="dxa"/>
                  </w:tcMar>
                  <w:vAlign w:val="center"/>
                  <w:hideMark/>
                </w:tcPr>
                <w:p w14:paraId="46D57F8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Населено място</w:t>
                  </w:r>
                </w:p>
              </w:tc>
              <w:tc>
                <w:tcPr>
                  <w:tcW w:w="3085"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078A2B0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50EB2220"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3762EA85"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752A35" w:rsidRPr="00B5317D" w14:paraId="243302C0" w14:textId="77777777" w:rsidTr="00343428">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0DD728B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242B55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78526C41" w14:textId="77777777" w:rsidTr="00343428">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53FD522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Друго гражданство</w:t>
                  </w:r>
                </w:p>
              </w:tc>
              <w:tc>
                <w:tcPr>
                  <w:tcW w:w="4819"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3846345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0D0FEF7B"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65E4F63F"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5"/>
              <w:gridCol w:w="277"/>
              <w:gridCol w:w="278"/>
              <w:gridCol w:w="277"/>
              <w:gridCol w:w="278"/>
              <w:gridCol w:w="1583"/>
              <w:gridCol w:w="2482"/>
              <w:gridCol w:w="2405"/>
            </w:tblGrid>
            <w:tr w:rsidR="00752A35" w:rsidRPr="00B5317D" w14:paraId="6D0E9297" w14:textId="77777777" w:rsidTr="00343428">
              <w:trPr>
                <w:trHeight w:val="283"/>
              </w:trPr>
              <w:tc>
                <w:tcPr>
                  <w:tcW w:w="9365" w:type="dxa"/>
                  <w:gridSpan w:val="8"/>
                  <w:tcMar>
                    <w:top w:w="57" w:type="dxa"/>
                    <w:left w:w="113" w:type="dxa"/>
                    <w:bottom w:w="57" w:type="dxa"/>
                    <w:right w:w="57" w:type="dxa"/>
                  </w:tcMar>
                  <w:vAlign w:val="center"/>
                  <w:hideMark/>
                </w:tcPr>
                <w:p w14:paraId="68CBC9E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Постоянен адрес</w:t>
                  </w:r>
                </w:p>
              </w:tc>
            </w:tr>
            <w:tr w:rsidR="00752A35" w:rsidRPr="00B5317D" w14:paraId="781CA617"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631A909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Държава</w:t>
                  </w:r>
                </w:p>
              </w:tc>
              <w:tc>
                <w:tcPr>
                  <w:tcW w:w="2826" w:type="dxa"/>
                  <w:gridSpan w:val="5"/>
                  <w:tcBorders>
                    <w:top w:val="single" w:sz="8" w:space="0" w:color="auto"/>
                    <w:left w:val="nil"/>
                    <w:bottom w:val="single" w:sz="8" w:space="0" w:color="auto"/>
                    <w:right w:val="single" w:sz="8" w:space="0" w:color="auto"/>
                  </w:tcBorders>
                  <w:tcMar>
                    <w:top w:w="57" w:type="dxa"/>
                    <w:left w:w="113" w:type="dxa"/>
                    <w:bottom w:w="57" w:type="dxa"/>
                    <w:right w:w="57" w:type="dxa"/>
                  </w:tcMar>
                  <w:vAlign w:val="center"/>
                  <w:hideMark/>
                </w:tcPr>
                <w:p w14:paraId="0D2A7DE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322DAAF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улица</w:t>
                  </w:r>
                </w:p>
              </w:tc>
              <w:tc>
                <w:tcPr>
                  <w:tcW w:w="2699" w:type="dxa"/>
                  <w:tcBorders>
                    <w:top w:val="single" w:sz="8" w:space="0" w:color="auto"/>
                    <w:left w:val="nil"/>
                    <w:bottom w:val="single" w:sz="8" w:space="0" w:color="auto"/>
                    <w:right w:val="single" w:sz="8" w:space="0" w:color="auto"/>
                  </w:tcBorders>
                  <w:tcMar>
                    <w:top w:w="57" w:type="dxa"/>
                    <w:left w:w="113" w:type="dxa"/>
                    <w:bottom w:w="57" w:type="dxa"/>
                    <w:right w:w="57" w:type="dxa"/>
                  </w:tcMar>
                  <w:vAlign w:val="center"/>
                  <w:hideMark/>
                </w:tcPr>
                <w:p w14:paraId="1D05871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13D154DF"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7E1CC2A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Област</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30647C1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19F8C50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ж.к., бл.</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77ABC5D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32FA09E7"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60B1B66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1CB004AF"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27B070F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36E965F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71582578"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3D5AB3D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п. код</w:t>
                  </w:r>
                </w:p>
              </w:tc>
              <w:tc>
                <w:tcPr>
                  <w:tcW w:w="2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5BB21F8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5B70C23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0FD7334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DD65A2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4194" w:type="dxa"/>
                  <w:gridSpan w:val="2"/>
                  <w:tcBorders>
                    <w:top w:val="nil"/>
                    <w:left w:val="nil"/>
                    <w:bottom w:val="nil"/>
                    <w:right w:val="single" w:sz="8" w:space="0" w:color="auto"/>
                  </w:tcBorders>
                  <w:tcMar>
                    <w:top w:w="57" w:type="dxa"/>
                    <w:left w:w="113" w:type="dxa"/>
                    <w:bottom w:w="57" w:type="dxa"/>
                    <w:right w:w="57" w:type="dxa"/>
                  </w:tcMar>
                  <w:vAlign w:val="center"/>
                  <w:hideMark/>
                </w:tcPr>
                <w:p w14:paraId="334E12B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телефон</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5531C4CF"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1997CD41" w14:textId="77777777" w:rsidTr="00343428">
              <w:tc>
                <w:tcPr>
                  <w:tcW w:w="1056" w:type="dxa"/>
                  <w:vAlign w:val="center"/>
                  <w:hideMark/>
                </w:tcPr>
                <w:p w14:paraId="5DA2587D"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3829A2D4"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30587CAD"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4DB3D4A2"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06F13840"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236" w:type="dxa"/>
                  <w:vAlign w:val="center"/>
                  <w:hideMark/>
                </w:tcPr>
                <w:p w14:paraId="6F07AA37"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44" w:type="dxa"/>
                  <w:vAlign w:val="center"/>
                  <w:hideMark/>
                </w:tcPr>
                <w:p w14:paraId="1419FE50"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92" w:type="dxa"/>
                  <w:vAlign w:val="center"/>
                  <w:hideMark/>
                </w:tcPr>
                <w:p w14:paraId="443E0021"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6FA9F33A"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1EBCC6B5"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06"/>
              <w:gridCol w:w="277"/>
              <w:gridCol w:w="278"/>
              <w:gridCol w:w="277"/>
              <w:gridCol w:w="278"/>
              <w:gridCol w:w="1575"/>
              <w:gridCol w:w="2494"/>
              <w:gridCol w:w="2400"/>
            </w:tblGrid>
            <w:tr w:rsidR="00752A35" w:rsidRPr="00B5317D" w14:paraId="5AB3FEC9" w14:textId="77777777" w:rsidTr="00343428">
              <w:trPr>
                <w:trHeight w:val="283"/>
              </w:trPr>
              <w:tc>
                <w:tcPr>
                  <w:tcW w:w="9349" w:type="dxa"/>
                  <w:gridSpan w:val="8"/>
                  <w:tcMar>
                    <w:top w:w="57" w:type="dxa"/>
                    <w:left w:w="113" w:type="dxa"/>
                    <w:bottom w:w="57" w:type="dxa"/>
                    <w:right w:w="57" w:type="dxa"/>
                  </w:tcMar>
                  <w:vAlign w:val="center"/>
                  <w:hideMark/>
                </w:tcPr>
                <w:p w14:paraId="1BC7CA9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Настоящ адрес</w:t>
                  </w:r>
                </w:p>
              </w:tc>
            </w:tr>
            <w:tr w:rsidR="00752A35" w:rsidRPr="00B5317D" w14:paraId="4CB1C818"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46424F7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Държава</w:t>
                  </w:r>
                </w:p>
              </w:tc>
              <w:tc>
                <w:tcPr>
                  <w:tcW w:w="2815" w:type="dxa"/>
                  <w:gridSpan w:val="5"/>
                  <w:tcBorders>
                    <w:top w:val="single" w:sz="8" w:space="0" w:color="auto"/>
                    <w:left w:val="nil"/>
                    <w:bottom w:val="single" w:sz="8" w:space="0" w:color="auto"/>
                    <w:right w:val="single" w:sz="8" w:space="0" w:color="auto"/>
                  </w:tcBorders>
                  <w:tcMar>
                    <w:top w:w="57" w:type="dxa"/>
                    <w:left w:w="113" w:type="dxa"/>
                    <w:bottom w:w="57" w:type="dxa"/>
                    <w:right w:w="57" w:type="dxa"/>
                  </w:tcMar>
                  <w:vAlign w:val="center"/>
                  <w:hideMark/>
                </w:tcPr>
                <w:p w14:paraId="78F072E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3B742756"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улица</w:t>
                  </w:r>
                </w:p>
              </w:tc>
              <w:tc>
                <w:tcPr>
                  <w:tcW w:w="2683" w:type="dxa"/>
                  <w:tcBorders>
                    <w:top w:val="single" w:sz="8" w:space="0" w:color="auto"/>
                    <w:left w:val="nil"/>
                    <w:bottom w:val="single" w:sz="8" w:space="0" w:color="auto"/>
                    <w:right w:val="single" w:sz="8" w:space="0" w:color="auto"/>
                  </w:tcBorders>
                  <w:tcMar>
                    <w:top w:w="57" w:type="dxa"/>
                    <w:left w:w="113" w:type="dxa"/>
                    <w:bottom w:w="57" w:type="dxa"/>
                    <w:right w:w="57" w:type="dxa"/>
                  </w:tcMar>
                  <w:vAlign w:val="center"/>
                  <w:hideMark/>
                </w:tcPr>
                <w:p w14:paraId="7215E2F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472F6688"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5B5625F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Област</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12FA9DF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338AD98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ж.к., бл.</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70C81736"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202D4059"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007D494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16FC78F"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1847925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0CC5ED4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4652828B" w14:textId="77777777" w:rsidTr="00343428">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030A519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п. код</w:t>
                  </w:r>
                </w:p>
              </w:tc>
              <w:tc>
                <w:tcPr>
                  <w:tcW w:w="2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3DE94E6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3A72580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FA810B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84"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7D96D05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4194" w:type="dxa"/>
                  <w:gridSpan w:val="2"/>
                  <w:tcBorders>
                    <w:top w:val="nil"/>
                    <w:left w:val="nil"/>
                    <w:bottom w:val="nil"/>
                    <w:right w:val="single" w:sz="8" w:space="0" w:color="auto"/>
                  </w:tcBorders>
                  <w:tcMar>
                    <w:top w:w="57" w:type="dxa"/>
                    <w:left w:w="113" w:type="dxa"/>
                    <w:bottom w:w="57" w:type="dxa"/>
                    <w:right w:w="57" w:type="dxa"/>
                  </w:tcMar>
                  <w:vAlign w:val="center"/>
                  <w:hideMark/>
                </w:tcPr>
                <w:p w14:paraId="1DC4785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телефон</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1549ABD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0D36BC91" w14:textId="77777777" w:rsidTr="00343428">
              <w:tc>
                <w:tcPr>
                  <w:tcW w:w="1056" w:type="dxa"/>
                  <w:vAlign w:val="center"/>
                  <w:hideMark/>
                </w:tcPr>
                <w:p w14:paraId="6666D8BF"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129617D1"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231C6D24"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1493CB1B"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04E39A29"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236" w:type="dxa"/>
                  <w:vAlign w:val="center"/>
                  <w:hideMark/>
                </w:tcPr>
                <w:p w14:paraId="2A9DD815"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56" w:type="dxa"/>
                  <w:vAlign w:val="center"/>
                  <w:hideMark/>
                </w:tcPr>
                <w:p w14:paraId="04777885"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80" w:type="dxa"/>
                  <w:vAlign w:val="center"/>
                  <w:hideMark/>
                </w:tcPr>
                <w:p w14:paraId="76574674"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07ECB3DC"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4FAD15AC"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8"/>
              <w:gridCol w:w="125"/>
              <w:gridCol w:w="2137"/>
              <w:gridCol w:w="1417"/>
              <w:gridCol w:w="1679"/>
              <w:gridCol w:w="389"/>
              <w:gridCol w:w="1500"/>
            </w:tblGrid>
            <w:tr w:rsidR="00752A35" w:rsidRPr="00B5317D" w14:paraId="191057F0" w14:textId="77777777" w:rsidTr="00343428">
              <w:trPr>
                <w:trHeight w:val="283"/>
              </w:trPr>
              <w:tc>
                <w:tcPr>
                  <w:tcW w:w="1770" w:type="dxa"/>
                  <w:gridSpan w:val="2"/>
                  <w:tcBorders>
                    <w:top w:val="nil"/>
                    <w:left w:val="nil"/>
                    <w:bottom w:val="nil"/>
                    <w:right w:val="single" w:sz="8" w:space="0" w:color="auto"/>
                  </w:tcBorders>
                  <w:tcMar>
                    <w:top w:w="57" w:type="dxa"/>
                    <w:left w:w="113" w:type="dxa"/>
                    <w:bottom w:w="57" w:type="dxa"/>
                    <w:right w:w="57" w:type="dxa"/>
                  </w:tcMar>
                  <w:vAlign w:val="center"/>
                  <w:hideMark/>
                </w:tcPr>
                <w:p w14:paraId="4B1FC1A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ЛК/паспорт</w:t>
                  </w:r>
                </w:p>
              </w:tc>
              <w:tc>
                <w:tcPr>
                  <w:tcW w:w="2298"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C56055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2B174E8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382CFAF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94" w:type="dxa"/>
                  <w:tcBorders>
                    <w:top w:val="nil"/>
                    <w:left w:val="nil"/>
                    <w:bottom w:val="nil"/>
                    <w:right w:val="single" w:sz="8" w:space="0" w:color="auto"/>
                  </w:tcBorders>
                  <w:tcMar>
                    <w:top w:w="57" w:type="dxa"/>
                    <w:left w:w="57" w:type="dxa"/>
                    <w:bottom w:w="57" w:type="dxa"/>
                    <w:right w:w="57" w:type="dxa"/>
                  </w:tcMar>
                  <w:vAlign w:val="center"/>
                  <w:hideMark/>
                </w:tcPr>
                <w:p w14:paraId="30A4D91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от</w:t>
                  </w:r>
                </w:p>
              </w:tc>
              <w:tc>
                <w:tcPr>
                  <w:tcW w:w="16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3F28BE1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448CD9DB" w14:textId="77777777" w:rsidTr="00343428">
              <w:trPr>
                <w:trHeight w:val="170"/>
              </w:trPr>
              <w:tc>
                <w:tcPr>
                  <w:tcW w:w="1639" w:type="dxa"/>
                  <w:tcMar>
                    <w:top w:w="57" w:type="dxa"/>
                    <w:left w:w="113" w:type="dxa"/>
                    <w:bottom w:w="57" w:type="dxa"/>
                    <w:right w:w="57" w:type="dxa"/>
                  </w:tcMar>
                  <w:vAlign w:val="center"/>
                  <w:hideMark/>
                </w:tcPr>
                <w:p w14:paraId="230A49C9" w14:textId="77777777" w:rsidR="00752A35" w:rsidRDefault="00752A35" w:rsidP="00343428">
                  <w:pPr>
                    <w:spacing w:before="100" w:beforeAutospacing="1" w:after="100" w:afterAutospacing="1" w:line="170" w:lineRule="atLeast"/>
                    <w:rPr>
                      <w:rFonts w:ascii="Times New Roman" w:eastAsia="Times New Roman" w:hAnsi="Times New Roman"/>
                      <w:sz w:val="24"/>
                      <w:szCs w:val="24"/>
                      <w:lang w:val="en-US" w:eastAsia="bg-BG"/>
                    </w:rPr>
                  </w:pPr>
                  <w:r w:rsidRPr="00B5317D">
                    <w:rPr>
                      <w:rFonts w:ascii="Times New Roman" w:eastAsia="Times New Roman" w:hAnsi="Times New Roman"/>
                      <w:sz w:val="24"/>
                      <w:szCs w:val="24"/>
                      <w:lang w:eastAsia="bg-BG"/>
                    </w:rPr>
                    <w:t> </w:t>
                  </w:r>
                </w:p>
                <w:p w14:paraId="5CBD7551" w14:textId="77777777" w:rsidR="00752A35" w:rsidRPr="00987474" w:rsidRDefault="00752A35" w:rsidP="00343428">
                  <w:pPr>
                    <w:spacing w:before="100" w:beforeAutospacing="1" w:after="100" w:afterAutospacing="1" w:line="170" w:lineRule="atLeast"/>
                    <w:rPr>
                      <w:rFonts w:ascii="Times New Roman" w:eastAsia="Times New Roman" w:hAnsi="Times New Roman"/>
                      <w:sz w:val="24"/>
                      <w:szCs w:val="24"/>
                      <w:lang w:val="en-US" w:eastAsia="bg-BG"/>
                    </w:rPr>
                  </w:pPr>
                </w:p>
                <w:p w14:paraId="6B4A8156" w14:textId="77777777" w:rsidR="00752A35" w:rsidRPr="00B5317D" w:rsidRDefault="00752A35" w:rsidP="00343428">
                  <w:pPr>
                    <w:spacing w:before="100" w:beforeAutospacing="1" w:after="100" w:afterAutospacing="1" w:line="170" w:lineRule="atLeast"/>
                    <w:rPr>
                      <w:rFonts w:ascii="Times New Roman" w:eastAsia="Times New Roman" w:hAnsi="Times New Roman"/>
                      <w:sz w:val="24"/>
                      <w:szCs w:val="24"/>
                      <w:lang w:val="en-US" w:eastAsia="bg-BG"/>
                    </w:rPr>
                  </w:pPr>
                </w:p>
              </w:tc>
              <w:tc>
                <w:tcPr>
                  <w:tcW w:w="7692" w:type="dxa"/>
                  <w:gridSpan w:val="6"/>
                  <w:tcBorders>
                    <w:top w:val="nil"/>
                    <w:left w:val="nil"/>
                    <w:bottom w:val="single" w:sz="8" w:space="0" w:color="auto"/>
                    <w:right w:val="nil"/>
                  </w:tcBorders>
                  <w:tcMar>
                    <w:top w:w="57" w:type="dxa"/>
                    <w:left w:w="57" w:type="dxa"/>
                    <w:bottom w:w="57" w:type="dxa"/>
                    <w:right w:w="57" w:type="dxa"/>
                  </w:tcMar>
                  <w:vAlign w:val="center"/>
                  <w:hideMark/>
                </w:tcPr>
                <w:p w14:paraId="2450A313" w14:textId="77777777" w:rsidR="00752A35" w:rsidRPr="00B5317D" w:rsidRDefault="00752A35" w:rsidP="00343428">
                  <w:pPr>
                    <w:spacing w:before="100" w:beforeAutospacing="1" w:after="100" w:afterAutospacing="1" w:line="170"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lastRenderedPageBreak/>
                    <w:t> </w:t>
                  </w:r>
                </w:p>
              </w:tc>
            </w:tr>
            <w:tr w:rsidR="00752A35" w:rsidRPr="00B5317D" w14:paraId="17F1D154" w14:textId="77777777" w:rsidTr="00343428">
              <w:trPr>
                <w:trHeight w:val="283"/>
              </w:trPr>
              <w:tc>
                <w:tcPr>
                  <w:tcW w:w="1639" w:type="dxa"/>
                  <w:tcBorders>
                    <w:top w:val="nil"/>
                    <w:left w:val="nil"/>
                    <w:bottom w:val="nil"/>
                    <w:right w:val="single" w:sz="8" w:space="0" w:color="auto"/>
                  </w:tcBorders>
                  <w:tcMar>
                    <w:top w:w="57" w:type="dxa"/>
                    <w:left w:w="113" w:type="dxa"/>
                    <w:bottom w:w="57" w:type="dxa"/>
                    <w:right w:w="57" w:type="dxa"/>
                  </w:tcMar>
                  <w:vAlign w:val="center"/>
                  <w:hideMark/>
                </w:tcPr>
                <w:p w14:paraId="6A8E8B1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lastRenderedPageBreak/>
                    <w:t>Месторабота</w:t>
                  </w:r>
                </w:p>
              </w:tc>
              <w:tc>
                <w:tcPr>
                  <w:tcW w:w="7692" w:type="dxa"/>
                  <w:gridSpan w:val="6"/>
                  <w:tcBorders>
                    <w:top w:val="nil"/>
                    <w:left w:val="nil"/>
                    <w:bottom w:val="single" w:sz="8" w:space="0" w:color="auto"/>
                    <w:right w:val="single" w:sz="8" w:space="0" w:color="auto"/>
                  </w:tcBorders>
                  <w:tcMar>
                    <w:top w:w="57" w:type="dxa"/>
                    <w:left w:w="57" w:type="dxa"/>
                    <w:bottom w:w="57" w:type="dxa"/>
                    <w:right w:w="57" w:type="dxa"/>
                  </w:tcMar>
                  <w:vAlign w:val="center"/>
                  <w:hideMark/>
                </w:tcPr>
                <w:p w14:paraId="797BA83B" w14:textId="77777777" w:rsidR="00752A35" w:rsidRPr="007F39EA" w:rsidRDefault="00752A35" w:rsidP="00343428">
                  <w:pPr>
                    <w:spacing w:before="100" w:beforeAutospacing="1" w:after="100" w:afterAutospacing="1" w:line="240" w:lineRule="auto"/>
                    <w:rPr>
                      <w:rFonts w:ascii="Times New Roman" w:eastAsia="Times New Roman" w:hAnsi="Times New Roman"/>
                      <w:b/>
                      <w:i/>
                      <w:sz w:val="24"/>
                      <w:szCs w:val="24"/>
                      <w:lang w:eastAsia="bg-BG"/>
                    </w:rPr>
                  </w:pPr>
                  <w:r w:rsidRPr="00B5317D">
                    <w:rPr>
                      <w:rFonts w:ascii="Times New Roman" w:eastAsia="Times New Roman" w:hAnsi="Times New Roman"/>
                      <w:sz w:val="24"/>
                      <w:szCs w:val="24"/>
                      <w:lang w:eastAsia="bg-BG"/>
                    </w:rPr>
                    <w:t> </w:t>
                  </w:r>
                </w:p>
              </w:tc>
            </w:tr>
            <w:tr w:rsidR="00752A35" w:rsidRPr="00B5317D" w14:paraId="67D655EB" w14:textId="77777777" w:rsidTr="00343428">
              <w:tc>
                <w:tcPr>
                  <w:tcW w:w="1296" w:type="dxa"/>
                  <w:vAlign w:val="center"/>
                  <w:hideMark/>
                </w:tcPr>
                <w:p w14:paraId="32F83A97"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6" w:type="dxa"/>
                  <w:vAlign w:val="center"/>
                  <w:hideMark/>
                </w:tcPr>
                <w:p w14:paraId="77EC79BC"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716" w:type="dxa"/>
                  <w:vAlign w:val="center"/>
                  <w:hideMark/>
                </w:tcPr>
                <w:p w14:paraId="46071B0E"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128" w:type="dxa"/>
                  <w:vAlign w:val="center"/>
                  <w:hideMark/>
                </w:tcPr>
                <w:p w14:paraId="19A5C85F"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344" w:type="dxa"/>
                  <w:vAlign w:val="center"/>
                  <w:hideMark/>
                </w:tcPr>
                <w:p w14:paraId="0804A7A7"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12" w:type="dxa"/>
                  <w:vAlign w:val="center"/>
                  <w:hideMark/>
                </w:tcPr>
                <w:p w14:paraId="35A05B8E"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200" w:type="dxa"/>
                  <w:vAlign w:val="center"/>
                  <w:hideMark/>
                </w:tcPr>
                <w:p w14:paraId="63E51EAA"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24AB035F"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3883E517" w14:textId="77777777" w:rsidTr="00343428">
        <w:tc>
          <w:tcPr>
            <w:tcW w:w="9192" w:type="dxa"/>
            <w:tcMar>
              <w:top w:w="0" w:type="dxa"/>
              <w:left w:w="108" w:type="dxa"/>
              <w:bottom w:w="0" w:type="dxa"/>
              <w:right w:w="108" w:type="dxa"/>
            </w:tcMar>
            <w:vAlign w:val="center"/>
            <w:hideMark/>
          </w:tcPr>
          <w:p w14:paraId="3E25503C"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lastRenderedPageBreak/>
              <w:t>(наименование на предприятието)</w:t>
            </w:r>
          </w:p>
        </w:tc>
      </w:tr>
      <w:tr w:rsidR="00752A35" w:rsidRPr="00B5317D" w14:paraId="44E061B8"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752A35" w:rsidRPr="00B5317D" w14:paraId="6B2C8A3F" w14:textId="77777777" w:rsidTr="00343428">
              <w:trPr>
                <w:trHeight w:val="283"/>
              </w:trPr>
              <w:tc>
                <w:tcPr>
                  <w:tcW w:w="1314" w:type="dxa"/>
                  <w:tcBorders>
                    <w:top w:val="nil"/>
                    <w:left w:val="nil"/>
                    <w:bottom w:val="nil"/>
                    <w:right w:val="single" w:sz="8" w:space="0" w:color="auto"/>
                  </w:tcBorders>
                  <w:tcMar>
                    <w:top w:w="57" w:type="dxa"/>
                    <w:left w:w="113" w:type="dxa"/>
                    <w:bottom w:w="57" w:type="dxa"/>
                    <w:right w:w="57" w:type="dxa"/>
                  </w:tcMar>
                  <w:vAlign w:val="center"/>
                  <w:hideMark/>
                </w:tcPr>
                <w:p w14:paraId="36F86E4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БУЛСТАТ</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73ABB292"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1CEE72E4"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02BA6561"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43CFF7D4"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1C6365B3"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2C413ACD"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5D799BD8"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1D5C915A"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0340E20C" w14:textId="77777777" w:rsidR="00752A35" w:rsidRPr="00F5330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r>
          </w:tbl>
          <w:p w14:paraId="26C09351"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51BAC748"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2"/>
              <w:gridCol w:w="269"/>
              <w:gridCol w:w="270"/>
              <w:gridCol w:w="269"/>
              <w:gridCol w:w="270"/>
              <w:gridCol w:w="1549"/>
              <w:gridCol w:w="2485"/>
              <w:gridCol w:w="2431"/>
            </w:tblGrid>
            <w:tr w:rsidR="00752A35" w:rsidRPr="00B5317D" w14:paraId="25A43F08" w14:textId="77777777" w:rsidTr="00343428">
              <w:trPr>
                <w:trHeight w:val="283"/>
              </w:trPr>
              <w:tc>
                <w:tcPr>
                  <w:tcW w:w="1344" w:type="dxa"/>
                  <w:tcBorders>
                    <w:top w:val="nil"/>
                    <w:left w:val="nil"/>
                    <w:bottom w:val="nil"/>
                    <w:right w:val="single" w:sz="8" w:space="0" w:color="auto"/>
                  </w:tcBorders>
                  <w:tcMar>
                    <w:top w:w="57" w:type="dxa"/>
                    <w:left w:w="113" w:type="dxa"/>
                    <w:bottom w:w="57" w:type="dxa"/>
                    <w:right w:w="57" w:type="dxa"/>
                  </w:tcMar>
                  <w:vAlign w:val="center"/>
                  <w:hideMark/>
                </w:tcPr>
                <w:p w14:paraId="6F119AC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Седалище</w:t>
                  </w:r>
                </w:p>
              </w:tc>
              <w:tc>
                <w:tcPr>
                  <w:tcW w:w="2809" w:type="dxa"/>
                  <w:gridSpan w:val="5"/>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116B69FC" w14:textId="77777777" w:rsidR="00752A35" w:rsidRPr="006D1E4F" w:rsidRDefault="00752A35" w:rsidP="00343428">
                  <w:pPr>
                    <w:spacing w:before="100" w:beforeAutospacing="1" w:after="100" w:afterAutospacing="1" w:line="240" w:lineRule="auto"/>
                    <w:rPr>
                      <w:rFonts w:ascii="Times New Roman" w:eastAsia="Times New Roman" w:hAnsi="Times New Roman"/>
                      <w:b/>
                      <w:i/>
                      <w:sz w:val="24"/>
                      <w:szCs w:val="24"/>
                      <w:lang w:eastAsia="bg-BG"/>
                    </w:rPr>
                  </w:pPr>
                </w:p>
              </w:tc>
              <w:tc>
                <w:tcPr>
                  <w:tcW w:w="2553" w:type="dxa"/>
                  <w:tcBorders>
                    <w:top w:val="nil"/>
                    <w:left w:val="nil"/>
                    <w:bottom w:val="nil"/>
                    <w:right w:val="single" w:sz="8" w:space="0" w:color="auto"/>
                  </w:tcBorders>
                  <w:tcMar>
                    <w:top w:w="57" w:type="dxa"/>
                    <w:left w:w="57" w:type="dxa"/>
                    <w:bottom w:w="57" w:type="dxa"/>
                    <w:right w:w="57" w:type="dxa"/>
                  </w:tcMar>
                  <w:vAlign w:val="center"/>
                  <w:hideMark/>
                </w:tcPr>
                <w:p w14:paraId="60CDAA1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64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4D03CB8A" w14:textId="77777777" w:rsidR="00752A35" w:rsidRPr="00F146B3" w:rsidRDefault="00752A35" w:rsidP="00343428">
                  <w:pPr>
                    <w:spacing w:before="100" w:beforeAutospacing="1" w:after="100" w:afterAutospacing="1" w:line="240" w:lineRule="auto"/>
                    <w:rPr>
                      <w:rFonts w:ascii="Times New Roman" w:eastAsia="Times New Roman" w:hAnsi="Times New Roman"/>
                      <w:b/>
                      <w:sz w:val="24"/>
                      <w:szCs w:val="24"/>
                      <w:lang w:eastAsia="bg-BG"/>
                    </w:rPr>
                  </w:pPr>
                </w:p>
              </w:tc>
            </w:tr>
            <w:tr w:rsidR="00752A35" w:rsidRPr="00B5317D" w14:paraId="5676D171" w14:textId="77777777" w:rsidTr="00343428">
              <w:trPr>
                <w:trHeight w:val="283"/>
              </w:trPr>
              <w:tc>
                <w:tcPr>
                  <w:tcW w:w="1344" w:type="dxa"/>
                  <w:tcBorders>
                    <w:top w:val="nil"/>
                    <w:left w:val="nil"/>
                    <w:bottom w:val="nil"/>
                    <w:right w:val="single" w:sz="8" w:space="0" w:color="auto"/>
                  </w:tcBorders>
                  <w:tcMar>
                    <w:top w:w="57" w:type="dxa"/>
                    <w:left w:w="113" w:type="dxa"/>
                    <w:bottom w:w="57" w:type="dxa"/>
                    <w:right w:w="57" w:type="dxa"/>
                  </w:tcMar>
                  <w:vAlign w:val="center"/>
                  <w:hideMark/>
                </w:tcPr>
                <w:p w14:paraId="2912DDD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Държава</w:t>
                  </w:r>
                </w:p>
              </w:tc>
              <w:tc>
                <w:tcPr>
                  <w:tcW w:w="2809" w:type="dxa"/>
                  <w:gridSpan w:val="5"/>
                  <w:tcBorders>
                    <w:top w:val="nil"/>
                    <w:left w:val="nil"/>
                    <w:bottom w:val="single" w:sz="8" w:space="0" w:color="auto"/>
                    <w:right w:val="single" w:sz="8" w:space="0" w:color="auto"/>
                  </w:tcBorders>
                  <w:tcMar>
                    <w:top w:w="57" w:type="dxa"/>
                    <w:left w:w="57" w:type="dxa"/>
                    <w:bottom w:w="57" w:type="dxa"/>
                    <w:right w:w="57" w:type="dxa"/>
                  </w:tcMar>
                  <w:vAlign w:val="center"/>
                </w:tcPr>
                <w:p w14:paraId="53D542F7" w14:textId="77777777" w:rsidR="00752A35" w:rsidRPr="00F53301" w:rsidRDefault="00752A35" w:rsidP="00343428">
                  <w:pPr>
                    <w:spacing w:before="100" w:beforeAutospacing="1" w:after="100" w:afterAutospacing="1" w:line="240" w:lineRule="auto"/>
                    <w:rPr>
                      <w:rFonts w:ascii="Times New Roman" w:eastAsia="Times New Roman" w:hAnsi="Times New Roman"/>
                      <w:b/>
                      <w:i/>
                      <w:sz w:val="24"/>
                      <w:szCs w:val="24"/>
                      <w:lang w:eastAsia="bg-BG"/>
                    </w:rPr>
                  </w:pPr>
                </w:p>
              </w:tc>
              <w:tc>
                <w:tcPr>
                  <w:tcW w:w="2553" w:type="dxa"/>
                  <w:tcBorders>
                    <w:top w:val="nil"/>
                    <w:left w:val="nil"/>
                    <w:bottom w:val="nil"/>
                    <w:right w:val="single" w:sz="8" w:space="0" w:color="auto"/>
                  </w:tcBorders>
                  <w:tcMar>
                    <w:top w:w="57" w:type="dxa"/>
                    <w:left w:w="1020" w:type="dxa"/>
                    <w:bottom w:w="57" w:type="dxa"/>
                    <w:right w:w="57" w:type="dxa"/>
                  </w:tcMar>
                  <w:vAlign w:val="center"/>
                  <w:hideMark/>
                </w:tcPr>
                <w:p w14:paraId="3776F0F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улица</w:t>
                  </w:r>
                </w:p>
              </w:tc>
              <w:tc>
                <w:tcPr>
                  <w:tcW w:w="2643" w:type="dxa"/>
                  <w:tcBorders>
                    <w:top w:val="nil"/>
                    <w:left w:val="nil"/>
                    <w:bottom w:val="single" w:sz="8" w:space="0" w:color="auto"/>
                    <w:right w:val="single" w:sz="8" w:space="0" w:color="auto"/>
                  </w:tcBorders>
                  <w:tcMar>
                    <w:top w:w="57" w:type="dxa"/>
                    <w:left w:w="57" w:type="dxa"/>
                    <w:bottom w:w="57" w:type="dxa"/>
                    <w:right w:w="57" w:type="dxa"/>
                  </w:tcMar>
                  <w:vAlign w:val="center"/>
                </w:tcPr>
                <w:p w14:paraId="690741DE" w14:textId="77777777" w:rsidR="00752A35" w:rsidRPr="00370FDF" w:rsidRDefault="00752A35" w:rsidP="00343428">
                  <w:pPr>
                    <w:spacing w:before="100" w:beforeAutospacing="1" w:after="100" w:afterAutospacing="1" w:line="240" w:lineRule="auto"/>
                    <w:rPr>
                      <w:rFonts w:ascii="Times New Roman" w:eastAsia="Times New Roman" w:hAnsi="Times New Roman"/>
                      <w:b/>
                      <w:i/>
                      <w:sz w:val="24"/>
                      <w:szCs w:val="24"/>
                      <w:lang w:eastAsia="bg-BG"/>
                    </w:rPr>
                  </w:pPr>
                </w:p>
              </w:tc>
            </w:tr>
            <w:tr w:rsidR="00752A35" w:rsidRPr="00B5317D" w14:paraId="23FAC743" w14:textId="77777777" w:rsidTr="00343428">
              <w:trPr>
                <w:trHeight w:val="283"/>
              </w:trPr>
              <w:tc>
                <w:tcPr>
                  <w:tcW w:w="1344" w:type="dxa"/>
                  <w:tcBorders>
                    <w:top w:val="nil"/>
                    <w:left w:val="nil"/>
                    <w:bottom w:val="nil"/>
                    <w:right w:val="single" w:sz="8" w:space="0" w:color="auto"/>
                  </w:tcBorders>
                  <w:tcMar>
                    <w:top w:w="57" w:type="dxa"/>
                    <w:left w:w="113" w:type="dxa"/>
                    <w:bottom w:w="57" w:type="dxa"/>
                    <w:right w:w="57" w:type="dxa"/>
                  </w:tcMar>
                  <w:vAlign w:val="center"/>
                  <w:hideMark/>
                </w:tcPr>
                <w:p w14:paraId="274DB63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гр. (с.)</w:t>
                  </w:r>
                </w:p>
              </w:tc>
              <w:tc>
                <w:tcPr>
                  <w:tcW w:w="2809" w:type="dxa"/>
                  <w:gridSpan w:val="5"/>
                  <w:tcBorders>
                    <w:top w:val="nil"/>
                    <w:left w:val="nil"/>
                    <w:bottom w:val="single" w:sz="8" w:space="0" w:color="auto"/>
                    <w:right w:val="single" w:sz="8" w:space="0" w:color="auto"/>
                  </w:tcBorders>
                  <w:tcMar>
                    <w:top w:w="57" w:type="dxa"/>
                    <w:left w:w="57" w:type="dxa"/>
                    <w:bottom w:w="57" w:type="dxa"/>
                    <w:right w:w="57" w:type="dxa"/>
                  </w:tcMar>
                  <w:vAlign w:val="center"/>
                </w:tcPr>
                <w:p w14:paraId="6B533CFB" w14:textId="77777777" w:rsidR="00752A35" w:rsidRPr="00F53301" w:rsidRDefault="00752A35" w:rsidP="00343428">
                  <w:pPr>
                    <w:spacing w:before="100" w:beforeAutospacing="1" w:after="100" w:afterAutospacing="1" w:line="240" w:lineRule="auto"/>
                    <w:rPr>
                      <w:rFonts w:ascii="Times New Roman" w:eastAsia="Times New Roman" w:hAnsi="Times New Roman"/>
                      <w:b/>
                      <w:i/>
                      <w:sz w:val="24"/>
                      <w:szCs w:val="24"/>
                      <w:lang w:eastAsia="bg-BG"/>
                    </w:rPr>
                  </w:pPr>
                </w:p>
              </w:tc>
              <w:tc>
                <w:tcPr>
                  <w:tcW w:w="2553" w:type="dxa"/>
                  <w:tcBorders>
                    <w:top w:val="nil"/>
                    <w:left w:val="nil"/>
                    <w:bottom w:val="nil"/>
                    <w:right w:val="single" w:sz="8" w:space="0" w:color="auto"/>
                  </w:tcBorders>
                  <w:tcMar>
                    <w:top w:w="57" w:type="dxa"/>
                    <w:left w:w="1020" w:type="dxa"/>
                    <w:bottom w:w="57" w:type="dxa"/>
                    <w:right w:w="57" w:type="dxa"/>
                  </w:tcMar>
                  <w:vAlign w:val="center"/>
                  <w:hideMark/>
                </w:tcPr>
                <w:p w14:paraId="7357587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сл. тел.</w:t>
                  </w:r>
                </w:p>
              </w:tc>
              <w:tc>
                <w:tcPr>
                  <w:tcW w:w="2643" w:type="dxa"/>
                  <w:tcBorders>
                    <w:top w:val="nil"/>
                    <w:left w:val="nil"/>
                    <w:bottom w:val="single" w:sz="8" w:space="0" w:color="auto"/>
                    <w:right w:val="single" w:sz="8" w:space="0" w:color="auto"/>
                  </w:tcBorders>
                  <w:tcMar>
                    <w:top w:w="57" w:type="dxa"/>
                    <w:left w:w="57" w:type="dxa"/>
                    <w:bottom w:w="57" w:type="dxa"/>
                    <w:right w:w="57" w:type="dxa"/>
                  </w:tcMar>
                  <w:vAlign w:val="center"/>
                </w:tcPr>
                <w:p w14:paraId="78E929F0" w14:textId="77777777" w:rsidR="00752A35" w:rsidRPr="0099343A" w:rsidRDefault="00752A35" w:rsidP="00343428">
                  <w:pPr>
                    <w:spacing w:before="100" w:beforeAutospacing="1" w:after="100" w:afterAutospacing="1" w:line="240" w:lineRule="auto"/>
                    <w:rPr>
                      <w:rFonts w:ascii="Times New Roman" w:eastAsia="Times New Roman" w:hAnsi="Times New Roman"/>
                      <w:color w:val="FF0000"/>
                      <w:sz w:val="20"/>
                      <w:szCs w:val="20"/>
                      <w:lang w:eastAsia="bg-BG"/>
                    </w:rPr>
                  </w:pPr>
                </w:p>
              </w:tc>
            </w:tr>
            <w:tr w:rsidR="00752A35" w:rsidRPr="00B5317D" w14:paraId="5200F93C" w14:textId="77777777" w:rsidTr="00343428">
              <w:trPr>
                <w:trHeight w:val="283"/>
              </w:trPr>
              <w:tc>
                <w:tcPr>
                  <w:tcW w:w="1344" w:type="dxa"/>
                  <w:tcBorders>
                    <w:top w:val="nil"/>
                    <w:left w:val="nil"/>
                    <w:bottom w:val="nil"/>
                    <w:right w:val="single" w:sz="8" w:space="0" w:color="auto"/>
                  </w:tcBorders>
                  <w:tcMar>
                    <w:top w:w="57" w:type="dxa"/>
                    <w:left w:w="113" w:type="dxa"/>
                    <w:bottom w:w="57" w:type="dxa"/>
                    <w:right w:w="57" w:type="dxa"/>
                  </w:tcMar>
                  <w:vAlign w:val="center"/>
                  <w:hideMark/>
                </w:tcPr>
                <w:p w14:paraId="66BB1E8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п. код</w:t>
                  </w:r>
                </w:p>
              </w:tc>
              <w:tc>
                <w:tcPr>
                  <w:tcW w:w="283" w:type="dxa"/>
                  <w:tcBorders>
                    <w:top w:val="nil"/>
                    <w:left w:val="nil"/>
                    <w:bottom w:val="single" w:sz="8" w:space="0" w:color="auto"/>
                    <w:right w:val="single" w:sz="8" w:space="0" w:color="auto"/>
                  </w:tcBorders>
                  <w:tcMar>
                    <w:top w:w="57" w:type="dxa"/>
                    <w:left w:w="57" w:type="dxa"/>
                    <w:bottom w:w="57" w:type="dxa"/>
                    <w:right w:w="57" w:type="dxa"/>
                  </w:tcMar>
                  <w:vAlign w:val="center"/>
                </w:tcPr>
                <w:p w14:paraId="338FA618" w14:textId="77777777" w:rsidR="00752A35" w:rsidRPr="005A27F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28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28E3BA44" w14:textId="77777777" w:rsidR="00752A35" w:rsidRPr="005A27F1"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p>
              </w:tc>
              <w:tc>
                <w:tcPr>
                  <w:tcW w:w="28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436D8A7C" w14:textId="77777777" w:rsidR="00752A35" w:rsidRPr="005A27F1" w:rsidRDefault="00752A35" w:rsidP="00343428">
                  <w:pPr>
                    <w:spacing w:before="100" w:beforeAutospacing="1" w:after="100" w:afterAutospacing="1" w:line="240" w:lineRule="auto"/>
                    <w:rPr>
                      <w:rFonts w:ascii="Times New Roman" w:eastAsia="Times New Roman" w:hAnsi="Times New Roman"/>
                      <w:b/>
                      <w:color w:val="0070C0"/>
                      <w:sz w:val="24"/>
                      <w:szCs w:val="24"/>
                      <w:lang w:val="en-US" w:eastAsia="bg-BG"/>
                    </w:rPr>
                  </w:pPr>
                </w:p>
              </w:tc>
              <w:tc>
                <w:tcPr>
                  <w:tcW w:w="28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5C669156" w14:textId="77777777" w:rsidR="00752A35" w:rsidRPr="005A27F1" w:rsidRDefault="00752A35" w:rsidP="00343428">
                  <w:pPr>
                    <w:spacing w:before="100" w:beforeAutospacing="1" w:after="100" w:afterAutospacing="1" w:line="240" w:lineRule="auto"/>
                    <w:rPr>
                      <w:rFonts w:ascii="Times New Roman" w:eastAsia="Times New Roman" w:hAnsi="Times New Roman"/>
                      <w:b/>
                      <w:color w:val="0070C0"/>
                      <w:sz w:val="24"/>
                      <w:szCs w:val="24"/>
                      <w:lang w:val="en-US" w:eastAsia="bg-BG"/>
                    </w:rPr>
                  </w:pPr>
                </w:p>
              </w:tc>
              <w:tc>
                <w:tcPr>
                  <w:tcW w:w="1675" w:type="dxa"/>
                  <w:tcMar>
                    <w:top w:w="57" w:type="dxa"/>
                    <w:left w:w="57" w:type="dxa"/>
                    <w:bottom w:w="57" w:type="dxa"/>
                    <w:right w:w="57" w:type="dxa"/>
                  </w:tcMar>
                  <w:vAlign w:val="center"/>
                  <w:hideMark/>
                </w:tcPr>
                <w:p w14:paraId="65E2655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553" w:type="dxa"/>
                  <w:tcBorders>
                    <w:top w:val="nil"/>
                    <w:left w:val="nil"/>
                    <w:bottom w:val="nil"/>
                    <w:right w:val="single" w:sz="8" w:space="0" w:color="auto"/>
                  </w:tcBorders>
                  <w:tcMar>
                    <w:top w:w="57" w:type="dxa"/>
                    <w:left w:w="1020" w:type="dxa"/>
                    <w:bottom w:w="57" w:type="dxa"/>
                    <w:right w:w="57" w:type="dxa"/>
                  </w:tcMar>
                  <w:vAlign w:val="center"/>
                  <w:hideMark/>
                </w:tcPr>
                <w:p w14:paraId="3957617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сл. факс</w:t>
                  </w:r>
                </w:p>
              </w:tc>
              <w:tc>
                <w:tcPr>
                  <w:tcW w:w="2643" w:type="dxa"/>
                  <w:tcBorders>
                    <w:top w:val="nil"/>
                    <w:left w:val="nil"/>
                    <w:bottom w:val="single" w:sz="8" w:space="0" w:color="auto"/>
                    <w:right w:val="single" w:sz="8" w:space="0" w:color="auto"/>
                  </w:tcBorders>
                  <w:tcMar>
                    <w:top w:w="57" w:type="dxa"/>
                    <w:left w:w="57" w:type="dxa"/>
                    <w:bottom w:w="57" w:type="dxa"/>
                    <w:right w:w="57" w:type="dxa"/>
                  </w:tcMar>
                  <w:vAlign w:val="center"/>
                </w:tcPr>
                <w:p w14:paraId="68424940" w14:textId="77777777" w:rsidR="00752A35" w:rsidRPr="009D6529" w:rsidRDefault="00752A35" w:rsidP="00343428">
                  <w:pPr>
                    <w:spacing w:before="100" w:beforeAutospacing="1" w:after="100" w:afterAutospacing="1" w:line="240" w:lineRule="auto"/>
                    <w:rPr>
                      <w:rFonts w:ascii="Times New Roman" w:eastAsia="Times New Roman" w:hAnsi="Times New Roman"/>
                      <w:b/>
                      <w:sz w:val="24"/>
                      <w:szCs w:val="24"/>
                      <w:lang w:val="en-US" w:eastAsia="bg-BG"/>
                    </w:rPr>
                  </w:pPr>
                </w:p>
              </w:tc>
            </w:tr>
            <w:tr w:rsidR="00752A35" w:rsidRPr="00B5317D" w14:paraId="2E71AE4F" w14:textId="77777777" w:rsidTr="00343428">
              <w:tc>
                <w:tcPr>
                  <w:tcW w:w="1068" w:type="dxa"/>
                  <w:vAlign w:val="center"/>
                  <w:hideMark/>
                </w:tcPr>
                <w:p w14:paraId="0A665C99"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13FB1F58"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23EE2A91"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02E3CDFA"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216" w:type="dxa"/>
                  <w:vAlign w:val="center"/>
                  <w:hideMark/>
                </w:tcPr>
                <w:p w14:paraId="7861A65D"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236" w:type="dxa"/>
                  <w:vAlign w:val="center"/>
                  <w:hideMark/>
                </w:tcPr>
                <w:p w14:paraId="553846FB"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80" w:type="dxa"/>
                  <w:vAlign w:val="center"/>
                  <w:hideMark/>
                </w:tcPr>
                <w:p w14:paraId="6B07EC10"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1956" w:type="dxa"/>
                  <w:vAlign w:val="center"/>
                  <w:hideMark/>
                </w:tcPr>
                <w:p w14:paraId="29F81CB2" w14:textId="77777777" w:rsidR="00752A35" w:rsidRPr="00B5317D" w:rsidRDefault="00752A35" w:rsidP="00343428">
                  <w:pPr>
                    <w:spacing w:after="0"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5A38D7C7"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7F69D459" w14:textId="77777777" w:rsidTr="00343428">
        <w:tc>
          <w:tcPr>
            <w:tcW w:w="9192" w:type="dxa"/>
            <w:tcMar>
              <w:top w:w="0" w:type="dxa"/>
              <w:left w:w="108" w:type="dxa"/>
              <w:bottom w:w="0" w:type="dxa"/>
              <w:right w:w="108" w:type="dxa"/>
            </w:tcMar>
            <w:vAlign w:val="center"/>
            <w:hideMark/>
          </w:tcPr>
          <w:p w14:paraId="057BF4C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516DFB72"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958"/>
              <w:gridCol w:w="6917"/>
            </w:tblGrid>
            <w:tr w:rsidR="00752A35" w:rsidRPr="00B5317D" w14:paraId="3D718D09" w14:textId="77777777" w:rsidTr="00343428">
              <w:trPr>
                <w:trHeight w:val="283"/>
              </w:trPr>
              <w:tc>
                <w:tcPr>
                  <w:tcW w:w="2008" w:type="dxa"/>
                  <w:tcBorders>
                    <w:top w:val="nil"/>
                    <w:left w:val="nil"/>
                    <w:bottom w:val="nil"/>
                    <w:right w:val="single" w:sz="8" w:space="0" w:color="auto"/>
                  </w:tcBorders>
                  <w:tcMar>
                    <w:top w:w="57" w:type="dxa"/>
                    <w:left w:w="113" w:type="dxa"/>
                    <w:bottom w:w="57" w:type="dxa"/>
                    <w:right w:w="57" w:type="dxa"/>
                  </w:tcMar>
                  <w:vAlign w:val="center"/>
                  <w:hideMark/>
                </w:tcPr>
                <w:p w14:paraId="1A044FA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Заемана длъжност</w:t>
                  </w:r>
                </w:p>
              </w:tc>
              <w:tc>
                <w:tcPr>
                  <w:tcW w:w="7341"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32713E5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483C6EA8"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4F07DF0A" w14:textId="77777777" w:rsidTr="00343428">
        <w:tc>
          <w:tcPr>
            <w:tcW w:w="9192" w:type="dxa"/>
            <w:tcMar>
              <w:top w:w="0" w:type="dxa"/>
              <w:left w:w="108" w:type="dxa"/>
              <w:bottom w:w="0" w:type="dxa"/>
              <w:right w:w="108" w:type="dxa"/>
            </w:tcMar>
            <w:vAlign w:val="center"/>
            <w:hideMark/>
          </w:tcPr>
          <w:p w14:paraId="03542B2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701F7F4C" w14:textId="77777777" w:rsidTr="00343428">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532"/>
              <w:gridCol w:w="7343"/>
            </w:tblGrid>
            <w:tr w:rsidR="00752A35" w:rsidRPr="00B5317D" w14:paraId="2850549B" w14:textId="77777777" w:rsidTr="00343428">
              <w:trPr>
                <w:trHeight w:val="283"/>
              </w:trPr>
              <w:tc>
                <w:tcPr>
                  <w:tcW w:w="1535" w:type="dxa"/>
                  <w:tcBorders>
                    <w:top w:val="nil"/>
                    <w:left w:val="nil"/>
                    <w:bottom w:val="nil"/>
                    <w:right w:val="single" w:sz="8" w:space="0" w:color="auto"/>
                  </w:tcBorders>
                  <w:tcMar>
                    <w:top w:w="57" w:type="dxa"/>
                    <w:left w:w="113" w:type="dxa"/>
                    <w:bottom w:w="57" w:type="dxa"/>
                    <w:right w:w="57" w:type="dxa"/>
                  </w:tcMar>
                  <w:vAlign w:val="center"/>
                  <w:hideMark/>
                </w:tcPr>
                <w:p w14:paraId="7C04701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Образование</w:t>
                  </w:r>
                </w:p>
              </w:tc>
              <w:tc>
                <w:tcPr>
                  <w:tcW w:w="7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14D94BF"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2CCA8365"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1ABF1C2E" w14:textId="77777777" w:rsidTr="00343428">
        <w:tc>
          <w:tcPr>
            <w:tcW w:w="9192" w:type="dxa"/>
            <w:tcMar>
              <w:top w:w="0" w:type="dxa"/>
              <w:left w:w="108" w:type="dxa"/>
              <w:bottom w:w="0" w:type="dxa"/>
              <w:right w:w="108" w:type="dxa"/>
            </w:tcMar>
            <w:vAlign w:val="center"/>
            <w:hideMark/>
          </w:tcPr>
          <w:p w14:paraId="03637D0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2FB4BC2E"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4"/>
              <w:gridCol w:w="371"/>
              <w:gridCol w:w="900"/>
              <w:gridCol w:w="7086"/>
            </w:tblGrid>
            <w:tr w:rsidR="00752A35" w:rsidRPr="00B5317D" w14:paraId="55D45319" w14:textId="77777777" w:rsidTr="00343428">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0A8C683"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ІІ. БИЛИ ЛИ СТЕ ОСЪЖДАН?</w:t>
                  </w:r>
                </w:p>
              </w:tc>
            </w:tr>
            <w:tr w:rsidR="00752A35" w:rsidRPr="00B5317D" w14:paraId="202E3577" w14:textId="77777777" w:rsidTr="00343428">
              <w:trPr>
                <w:trHeight w:val="28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4D84D92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НЕ</w:t>
                  </w:r>
                </w:p>
              </w:tc>
              <w:tc>
                <w:tcPr>
                  <w:tcW w:w="38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7C8C46D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38" w:type="dxa"/>
                  <w:tcBorders>
                    <w:top w:val="nil"/>
                    <w:left w:val="nil"/>
                    <w:bottom w:val="nil"/>
                    <w:right w:val="single" w:sz="8" w:space="0" w:color="auto"/>
                  </w:tcBorders>
                  <w:tcMar>
                    <w:top w:w="57" w:type="dxa"/>
                    <w:left w:w="57" w:type="dxa"/>
                    <w:bottom w:w="57" w:type="dxa"/>
                    <w:right w:w="57" w:type="dxa"/>
                  </w:tcMar>
                  <w:vAlign w:val="center"/>
                  <w:hideMark/>
                </w:tcPr>
                <w:p w14:paraId="2C85DE5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7463" w:type="dxa"/>
                  <w:vMerge w:val="restart"/>
                  <w:tcBorders>
                    <w:top w:val="nil"/>
                    <w:left w:val="nil"/>
                    <w:bottom w:val="single" w:sz="8" w:space="0" w:color="auto"/>
                    <w:right w:val="single" w:sz="8" w:space="0" w:color="auto"/>
                  </w:tcBorders>
                  <w:tcMar>
                    <w:top w:w="57" w:type="dxa"/>
                    <w:left w:w="57" w:type="dxa"/>
                    <w:bottom w:w="57" w:type="dxa"/>
                    <w:right w:w="57" w:type="dxa"/>
                  </w:tcMar>
                  <w:vAlign w:val="center"/>
                  <w:hideMark/>
                </w:tcPr>
                <w:p w14:paraId="26AEEFB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408CB74E" w14:textId="77777777" w:rsidTr="00343428">
              <w:trPr>
                <w:trHeight w:val="28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27C5D9B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ДА</w:t>
                  </w:r>
                </w:p>
              </w:tc>
              <w:tc>
                <w:tcPr>
                  <w:tcW w:w="38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6C3F1ABF"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38" w:type="dxa"/>
                  <w:tcBorders>
                    <w:top w:val="nil"/>
                    <w:left w:val="nil"/>
                    <w:bottom w:val="nil"/>
                    <w:right w:val="single" w:sz="8" w:space="0" w:color="auto"/>
                  </w:tcBorders>
                  <w:tcMar>
                    <w:top w:w="57" w:type="dxa"/>
                    <w:left w:w="57" w:type="dxa"/>
                    <w:bottom w:w="57" w:type="dxa"/>
                    <w:right w:w="57" w:type="dxa"/>
                  </w:tcMar>
                  <w:vAlign w:val="center"/>
                  <w:hideMark/>
                </w:tcPr>
                <w:p w14:paraId="4BF2119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0" w:type="auto"/>
                  <w:vMerge/>
                  <w:tcBorders>
                    <w:top w:val="nil"/>
                    <w:left w:val="nil"/>
                    <w:bottom w:val="single" w:sz="8" w:space="0" w:color="auto"/>
                    <w:right w:val="single" w:sz="8" w:space="0" w:color="auto"/>
                  </w:tcBorders>
                  <w:vAlign w:val="center"/>
                  <w:hideMark/>
                </w:tcPr>
                <w:p w14:paraId="20999F9B"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bl>
          <w:p w14:paraId="7160F570"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049AB2E7" w14:textId="77777777" w:rsidTr="00343428">
        <w:tc>
          <w:tcPr>
            <w:tcW w:w="9192" w:type="dxa"/>
            <w:tcMar>
              <w:top w:w="0" w:type="dxa"/>
              <w:left w:w="108" w:type="dxa"/>
              <w:bottom w:w="0" w:type="dxa"/>
              <w:right w:w="108" w:type="dxa"/>
            </w:tcMar>
            <w:vAlign w:val="center"/>
            <w:hideMark/>
          </w:tcPr>
          <w:p w14:paraId="43A3F92B"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                   (при отговор “Да” - кога и за какво престъпление)</w:t>
            </w:r>
          </w:p>
        </w:tc>
      </w:tr>
      <w:tr w:rsidR="00752A35" w:rsidRPr="00B5317D" w14:paraId="21ADE950" w14:textId="77777777" w:rsidTr="00343428">
        <w:tc>
          <w:tcPr>
            <w:tcW w:w="9192" w:type="dxa"/>
            <w:tcMar>
              <w:top w:w="0" w:type="dxa"/>
              <w:left w:w="108" w:type="dxa"/>
              <w:bottom w:w="0" w:type="dxa"/>
              <w:right w:w="108" w:type="dxa"/>
            </w:tcMar>
            <w:vAlign w:val="center"/>
            <w:hideMark/>
          </w:tcPr>
          <w:p w14:paraId="3DCDF7F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564BBFD4"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4"/>
              <w:gridCol w:w="375"/>
              <w:gridCol w:w="903"/>
              <w:gridCol w:w="7079"/>
            </w:tblGrid>
            <w:tr w:rsidR="00752A35" w:rsidRPr="00B5317D" w14:paraId="5022A33F" w14:textId="77777777" w:rsidTr="00343428">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DC7935"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ІІІ. В МОМЕНТА СРЕЩУ ВАС ПОВДИГНАТО ЛИ Е ОБВИНЕНИЕ В ПРЕСТЪПЛЕНИЕ?</w:t>
                  </w:r>
                </w:p>
              </w:tc>
            </w:tr>
            <w:tr w:rsidR="00752A35" w:rsidRPr="00B5317D" w14:paraId="591ECC3E" w14:textId="77777777" w:rsidTr="00343428">
              <w:trPr>
                <w:trHeight w:val="28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5BDD7C2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НЕ</w:t>
                  </w:r>
                </w:p>
              </w:tc>
              <w:tc>
                <w:tcPr>
                  <w:tcW w:w="38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5AF1D7D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38" w:type="dxa"/>
                  <w:tcBorders>
                    <w:top w:val="nil"/>
                    <w:left w:val="nil"/>
                    <w:bottom w:val="nil"/>
                    <w:right w:val="single" w:sz="8" w:space="0" w:color="auto"/>
                  </w:tcBorders>
                  <w:tcMar>
                    <w:top w:w="57" w:type="dxa"/>
                    <w:left w:w="57" w:type="dxa"/>
                    <w:bottom w:w="57" w:type="dxa"/>
                    <w:right w:w="57" w:type="dxa"/>
                  </w:tcMar>
                  <w:vAlign w:val="center"/>
                  <w:hideMark/>
                </w:tcPr>
                <w:p w14:paraId="0AF11E0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7463" w:type="dxa"/>
                  <w:vMerge w:val="restart"/>
                  <w:tcBorders>
                    <w:top w:val="nil"/>
                    <w:left w:val="nil"/>
                    <w:bottom w:val="single" w:sz="8" w:space="0" w:color="auto"/>
                    <w:right w:val="single" w:sz="8" w:space="0" w:color="auto"/>
                  </w:tcBorders>
                  <w:tcMar>
                    <w:top w:w="57" w:type="dxa"/>
                    <w:left w:w="57" w:type="dxa"/>
                    <w:bottom w:w="57" w:type="dxa"/>
                    <w:right w:w="57" w:type="dxa"/>
                  </w:tcMar>
                  <w:vAlign w:val="center"/>
                  <w:hideMark/>
                </w:tcPr>
                <w:p w14:paraId="5F18E53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79420150" w14:textId="77777777" w:rsidTr="00343428">
              <w:trPr>
                <w:trHeight w:val="28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0D8E4F2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ДА</w:t>
                  </w:r>
                </w:p>
              </w:tc>
              <w:tc>
                <w:tcPr>
                  <w:tcW w:w="38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277E47F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38" w:type="dxa"/>
                  <w:tcBorders>
                    <w:top w:val="nil"/>
                    <w:left w:val="nil"/>
                    <w:bottom w:val="nil"/>
                    <w:right w:val="single" w:sz="8" w:space="0" w:color="auto"/>
                  </w:tcBorders>
                  <w:tcMar>
                    <w:top w:w="57" w:type="dxa"/>
                    <w:left w:w="57" w:type="dxa"/>
                    <w:bottom w:w="57" w:type="dxa"/>
                    <w:right w:w="57" w:type="dxa"/>
                  </w:tcMar>
                  <w:vAlign w:val="center"/>
                  <w:hideMark/>
                </w:tcPr>
                <w:p w14:paraId="329C3B5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0" w:type="auto"/>
                  <w:vMerge/>
                  <w:tcBorders>
                    <w:top w:val="nil"/>
                    <w:left w:val="nil"/>
                    <w:bottom w:val="single" w:sz="8" w:space="0" w:color="auto"/>
                    <w:right w:val="single" w:sz="8" w:space="0" w:color="auto"/>
                  </w:tcBorders>
                  <w:vAlign w:val="center"/>
                  <w:hideMark/>
                </w:tcPr>
                <w:p w14:paraId="2E9DDD5D"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bl>
          <w:p w14:paraId="743953AB"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4BEAD6D9" w14:textId="77777777" w:rsidTr="00343428">
        <w:tc>
          <w:tcPr>
            <w:tcW w:w="9192" w:type="dxa"/>
            <w:tcMar>
              <w:top w:w="0" w:type="dxa"/>
              <w:left w:w="108" w:type="dxa"/>
              <w:bottom w:w="0" w:type="dxa"/>
              <w:right w:w="108" w:type="dxa"/>
            </w:tcMar>
            <w:vAlign w:val="center"/>
            <w:hideMark/>
          </w:tcPr>
          <w:p w14:paraId="330B19D5"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(при отговор “Да” да се посочи органът, който води делото/ата, и неговият/те номер/а)</w:t>
            </w:r>
          </w:p>
        </w:tc>
      </w:tr>
      <w:tr w:rsidR="00752A35" w:rsidRPr="00B5317D" w14:paraId="59BC9DC3" w14:textId="77777777" w:rsidTr="00343428">
        <w:tc>
          <w:tcPr>
            <w:tcW w:w="9192" w:type="dxa"/>
            <w:tcMar>
              <w:top w:w="0" w:type="dxa"/>
              <w:left w:w="108" w:type="dxa"/>
              <w:bottom w:w="0" w:type="dxa"/>
              <w:right w:w="108" w:type="dxa"/>
            </w:tcMar>
            <w:vAlign w:val="center"/>
            <w:hideMark/>
          </w:tcPr>
          <w:p w14:paraId="0B410DD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310D8AFE"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73"/>
              <w:gridCol w:w="902"/>
              <w:gridCol w:w="7083"/>
            </w:tblGrid>
            <w:tr w:rsidR="00752A35" w:rsidRPr="00B5317D" w14:paraId="119722D1" w14:textId="77777777" w:rsidTr="00343428">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FD2592"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ІV. СТРАДАТЕ ЛИ, ИЛИ СТРАДАЛИ ЛИ СТЕ ОТ ПСИХИЧЕСКО ЗАБОЛЯВАНЕ?</w:t>
                  </w:r>
                </w:p>
              </w:tc>
            </w:tr>
            <w:tr w:rsidR="00752A35" w:rsidRPr="00B5317D" w14:paraId="662130C6" w14:textId="77777777" w:rsidTr="00343428">
              <w:trPr>
                <w:trHeight w:val="28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6E1F580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НЕ</w:t>
                  </w:r>
                </w:p>
              </w:tc>
              <w:tc>
                <w:tcPr>
                  <w:tcW w:w="38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438210C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38" w:type="dxa"/>
                  <w:tcBorders>
                    <w:top w:val="nil"/>
                    <w:left w:val="nil"/>
                    <w:bottom w:val="nil"/>
                    <w:right w:val="single" w:sz="8" w:space="0" w:color="auto"/>
                  </w:tcBorders>
                  <w:tcMar>
                    <w:top w:w="57" w:type="dxa"/>
                    <w:left w:w="57" w:type="dxa"/>
                    <w:bottom w:w="57" w:type="dxa"/>
                    <w:right w:w="57" w:type="dxa"/>
                  </w:tcMar>
                  <w:vAlign w:val="center"/>
                  <w:hideMark/>
                </w:tcPr>
                <w:p w14:paraId="6FC9F67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7463" w:type="dxa"/>
                  <w:vMerge w:val="restart"/>
                  <w:tcBorders>
                    <w:top w:val="nil"/>
                    <w:left w:val="nil"/>
                    <w:bottom w:val="single" w:sz="8" w:space="0" w:color="auto"/>
                    <w:right w:val="single" w:sz="8" w:space="0" w:color="auto"/>
                  </w:tcBorders>
                  <w:tcMar>
                    <w:top w:w="57" w:type="dxa"/>
                    <w:left w:w="57" w:type="dxa"/>
                    <w:bottom w:w="57" w:type="dxa"/>
                    <w:right w:w="57" w:type="dxa"/>
                  </w:tcMar>
                  <w:vAlign w:val="center"/>
                  <w:hideMark/>
                </w:tcPr>
                <w:p w14:paraId="3200DCB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006A5132" w14:textId="77777777" w:rsidTr="00343428">
              <w:trPr>
                <w:trHeight w:val="28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22590E46"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ДА</w:t>
                  </w:r>
                </w:p>
              </w:tc>
              <w:tc>
                <w:tcPr>
                  <w:tcW w:w="38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4D854DF3"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38" w:type="dxa"/>
                  <w:tcBorders>
                    <w:top w:val="nil"/>
                    <w:left w:val="nil"/>
                    <w:bottom w:val="nil"/>
                    <w:right w:val="single" w:sz="8" w:space="0" w:color="auto"/>
                  </w:tcBorders>
                  <w:tcMar>
                    <w:top w:w="57" w:type="dxa"/>
                    <w:left w:w="57" w:type="dxa"/>
                    <w:bottom w:w="57" w:type="dxa"/>
                    <w:right w:w="57" w:type="dxa"/>
                  </w:tcMar>
                  <w:vAlign w:val="center"/>
                  <w:hideMark/>
                </w:tcPr>
                <w:p w14:paraId="0E0C37C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0" w:type="auto"/>
                  <w:vMerge/>
                  <w:tcBorders>
                    <w:top w:val="nil"/>
                    <w:left w:val="nil"/>
                    <w:bottom w:val="single" w:sz="8" w:space="0" w:color="auto"/>
                    <w:right w:val="single" w:sz="8" w:space="0" w:color="auto"/>
                  </w:tcBorders>
                  <w:vAlign w:val="center"/>
                  <w:hideMark/>
                </w:tcPr>
                <w:p w14:paraId="05C562C2"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bl>
          <w:p w14:paraId="09B99ECB"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713C4FB4" w14:textId="77777777" w:rsidTr="00343428">
        <w:tc>
          <w:tcPr>
            <w:tcW w:w="9192" w:type="dxa"/>
            <w:tcMar>
              <w:top w:w="0" w:type="dxa"/>
              <w:left w:w="108" w:type="dxa"/>
              <w:bottom w:w="0" w:type="dxa"/>
              <w:right w:w="108" w:type="dxa"/>
            </w:tcMar>
            <w:vAlign w:val="center"/>
            <w:hideMark/>
          </w:tcPr>
          <w:p w14:paraId="6F9A0EEB" w14:textId="77777777" w:rsidR="00752A35" w:rsidRPr="00B5317D" w:rsidRDefault="00752A35" w:rsidP="00343428">
            <w:pPr>
              <w:spacing w:after="0" w:line="240" w:lineRule="auto"/>
              <w:jc w:val="center"/>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(при отговор “Да” - какво е заболяването, в какви периоди от време, в кои лечебни</w:t>
            </w:r>
          </w:p>
          <w:p w14:paraId="043B515C" w14:textId="77777777" w:rsidR="00752A35" w:rsidRPr="002C60C8" w:rsidRDefault="00752A35" w:rsidP="00343428">
            <w:pPr>
              <w:spacing w:after="0" w:line="240" w:lineRule="auto"/>
              <w:jc w:val="center"/>
              <w:rPr>
                <w:rFonts w:ascii="Times New Roman" w:eastAsia="Times New Roman" w:hAnsi="Times New Roman"/>
                <w:i/>
                <w:iCs/>
                <w:sz w:val="24"/>
                <w:szCs w:val="24"/>
                <w:lang w:val="ru-RU" w:eastAsia="bg-BG"/>
              </w:rPr>
            </w:pPr>
            <w:r w:rsidRPr="00B5317D">
              <w:rPr>
                <w:rFonts w:ascii="Times New Roman" w:eastAsia="Times New Roman" w:hAnsi="Times New Roman"/>
                <w:i/>
                <w:iCs/>
                <w:sz w:val="24"/>
                <w:szCs w:val="24"/>
                <w:lang w:eastAsia="bg-BG"/>
              </w:rPr>
              <w:t> заведения, име на лекуващия лекар)</w:t>
            </w:r>
          </w:p>
          <w:p w14:paraId="72ACFB94" w14:textId="77777777" w:rsidR="00752A35" w:rsidRPr="002C60C8" w:rsidRDefault="00752A35" w:rsidP="00343428">
            <w:pPr>
              <w:spacing w:after="0" w:line="240" w:lineRule="auto"/>
              <w:jc w:val="center"/>
              <w:rPr>
                <w:rFonts w:ascii="Times New Roman" w:eastAsia="Times New Roman" w:hAnsi="Times New Roman"/>
                <w:sz w:val="24"/>
                <w:szCs w:val="24"/>
                <w:lang w:val="ru-RU" w:eastAsia="bg-BG"/>
              </w:rPr>
            </w:pPr>
          </w:p>
        </w:tc>
      </w:tr>
      <w:tr w:rsidR="00752A35" w:rsidRPr="00B5317D" w14:paraId="16AE1F27"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921"/>
            </w:tblGrid>
            <w:tr w:rsidR="00752A35" w:rsidRPr="00B5317D" w14:paraId="453B2CC3" w14:textId="77777777" w:rsidTr="00343428">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1CA9ECF"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0A310C36" w14:textId="77777777" w:rsidR="00752A35" w:rsidRPr="002C60C8" w:rsidRDefault="00752A35" w:rsidP="00343428">
            <w:pPr>
              <w:spacing w:before="100" w:beforeAutospacing="1" w:after="100" w:afterAutospacing="1" w:line="240" w:lineRule="auto"/>
              <w:rPr>
                <w:rFonts w:ascii="Times New Roman" w:eastAsia="Times New Roman" w:hAnsi="Times New Roman"/>
                <w:sz w:val="24"/>
                <w:szCs w:val="24"/>
                <w:lang w:val="ru-RU" w:eastAsia="bg-BG"/>
              </w:rPr>
            </w:pPr>
            <w:r w:rsidRPr="00B5317D">
              <w:rPr>
                <w:rFonts w:ascii="Times New Roman" w:eastAsia="Times New Roman" w:hAnsi="Times New Roman"/>
                <w:sz w:val="24"/>
                <w:szCs w:val="24"/>
                <w:lang w:eastAsia="bg-BG"/>
              </w:rPr>
              <w:t> </w:t>
            </w:r>
          </w:p>
        </w:tc>
      </w:tr>
      <w:tr w:rsidR="00752A35" w:rsidRPr="00B5317D" w14:paraId="18ADDAB9"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0"/>
              <w:gridCol w:w="379"/>
              <w:gridCol w:w="920"/>
              <w:gridCol w:w="7072"/>
            </w:tblGrid>
            <w:tr w:rsidR="00752A35" w:rsidRPr="00B5317D" w14:paraId="71441223" w14:textId="77777777" w:rsidTr="00343428">
              <w:trPr>
                <w:trHeight w:val="20"/>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30EDE31A" w14:textId="77777777" w:rsidR="00752A35" w:rsidRPr="00B5317D" w:rsidRDefault="00752A35" w:rsidP="00343428">
                  <w:pPr>
                    <w:spacing w:before="100" w:beforeAutospacing="1" w:after="100" w:afterAutospacing="1" w:line="20"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НЕ</w:t>
                  </w:r>
                </w:p>
              </w:tc>
              <w:tc>
                <w:tcPr>
                  <w:tcW w:w="39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312E1E4F" w14:textId="77777777" w:rsidR="00752A35" w:rsidRPr="00B5317D" w:rsidRDefault="00752A35" w:rsidP="00343428">
                  <w:pPr>
                    <w:spacing w:before="100" w:beforeAutospacing="1" w:after="100" w:afterAutospacing="1" w:line="20"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514D8993" w14:textId="77777777" w:rsidR="00752A35" w:rsidRPr="00B5317D" w:rsidRDefault="00752A35" w:rsidP="00343428">
                  <w:pPr>
                    <w:spacing w:before="100" w:beforeAutospacing="1" w:after="100" w:afterAutospacing="1" w:line="20"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26A3B42E" w14:textId="77777777" w:rsidR="00752A35" w:rsidRPr="00B5317D" w:rsidRDefault="00752A35" w:rsidP="00343428">
                  <w:pPr>
                    <w:spacing w:before="100" w:beforeAutospacing="1" w:after="100" w:afterAutospacing="1" w:line="20"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1F76913C" w14:textId="77777777" w:rsidTr="00343428">
              <w:trPr>
                <w:trHeight w:val="73"/>
              </w:trPr>
              <w:tc>
                <w:tcPr>
                  <w:tcW w:w="563" w:type="dxa"/>
                  <w:tcBorders>
                    <w:top w:val="nil"/>
                    <w:left w:val="nil"/>
                    <w:bottom w:val="nil"/>
                    <w:right w:val="single" w:sz="8" w:space="0" w:color="auto"/>
                  </w:tcBorders>
                  <w:tcMar>
                    <w:top w:w="57" w:type="dxa"/>
                    <w:left w:w="57" w:type="dxa"/>
                    <w:bottom w:w="57" w:type="dxa"/>
                    <w:right w:w="57" w:type="dxa"/>
                  </w:tcMar>
                  <w:vAlign w:val="center"/>
                  <w:hideMark/>
                </w:tcPr>
                <w:p w14:paraId="5B78C937" w14:textId="77777777" w:rsidR="00752A35" w:rsidRPr="00B5317D" w:rsidRDefault="00752A35" w:rsidP="00343428">
                  <w:pPr>
                    <w:spacing w:before="100" w:beforeAutospacing="1" w:after="100" w:afterAutospacing="1" w:line="73"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ДА</w:t>
                  </w:r>
                </w:p>
              </w:tc>
              <w:tc>
                <w:tcPr>
                  <w:tcW w:w="39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43CC309A" w14:textId="77777777" w:rsidR="00752A35" w:rsidRPr="004A387A" w:rsidRDefault="00752A35" w:rsidP="00343428">
                  <w:pPr>
                    <w:spacing w:before="100" w:beforeAutospacing="1" w:after="100" w:afterAutospacing="1" w:line="73" w:lineRule="atLeast"/>
                    <w:rPr>
                      <w:rFonts w:ascii="Times New Roman" w:eastAsia="Times New Roman" w:hAnsi="Times New Roman"/>
                      <w:b/>
                      <w:sz w:val="24"/>
                      <w:szCs w:val="24"/>
                      <w:lang w:eastAsia="bg-BG"/>
                    </w:rPr>
                  </w:pPr>
                  <w:r w:rsidRPr="004A387A">
                    <w:rPr>
                      <w:rFonts w:ascii="Times New Roman" w:eastAsia="Times New Roman" w:hAnsi="Times New Roman"/>
                      <w:b/>
                      <w:color w:val="00B0F0"/>
                      <w:sz w:val="24"/>
                      <w:szCs w:val="24"/>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0B7153D3" w14:textId="77777777" w:rsidR="00752A35" w:rsidRPr="00B5317D" w:rsidRDefault="00752A35" w:rsidP="00343428">
                  <w:pPr>
                    <w:spacing w:before="100" w:beforeAutospacing="1" w:after="100" w:afterAutospacing="1" w:line="73" w:lineRule="atLeast"/>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15A96AE5"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bl>
          <w:p w14:paraId="22AE6D8F"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5E51FB20"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07"/>
              <w:gridCol w:w="3686"/>
              <w:gridCol w:w="3228"/>
            </w:tblGrid>
            <w:tr w:rsidR="00752A35" w:rsidRPr="00B5317D" w14:paraId="125A3C98" w14:textId="77777777" w:rsidTr="00343428">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0ACA187"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lastRenderedPageBreak/>
                    <w:t>Период</w:t>
                  </w:r>
                </w:p>
                <w:p w14:paraId="59BDAC55"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от .......... до .........</w:t>
                  </w:r>
                </w:p>
              </w:tc>
              <w:tc>
                <w:tcPr>
                  <w:tcW w:w="3846"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C890F1F"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Наименование на обекта</w:t>
                  </w:r>
                </w:p>
              </w:tc>
              <w:tc>
                <w:tcPr>
                  <w:tcW w:w="3405"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115F4BA" w14:textId="77777777" w:rsidR="00752A35" w:rsidRPr="00B5317D" w:rsidRDefault="00752A35" w:rsidP="00343428">
                  <w:pPr>
                    <w:spacing w:before="100" w:beforeAutospacing="1" w:after="100" w:afterAutospacing="1" w:line="240" w:lineRule="auto"/>
                    <w:jc w:val="center"/>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Сфера на дейност</w:t>
                  </w:r>
                </w:p>
              </w:tc>
            </w:tr>
            <w:tr w:rsidR="00752A35" w:rsidRPr="00B5317D" w14:paraId="5A1F54CD" w14:textId="77777777" w:rsidTr="00343428">
              <w:trPr>
                <w:trHeight w:val="283"/>
              </w:trPr>
              <w:tc>
                <w:tcPr>
                  <w:tcW w:w="209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14:paraId="2AD34F76" w14:textId="77777777" w:rsidR="00752A35" w:rsidRPr="00833BF9" w:rsidRDefault="00752A35" w:rsidP="00343428">
                  <w:pPr>
                    <w:spacing w:before="100" w:beforeAutospacing="1" w:after="100" w:afterAutospacing="1" w:line="240" w:lineRule="auto"/>
                    <w:rPr>
                      <w:rFonts w:ascii="Times New Roman" w:eastAsia="Times New Roman" w:hAnsi="Times New Roman"/>
                      <w:b/>
                      <w:i/>
                      <w:color w:val="0070C0"/>
                      <w:sz w:val="24"/>
                      <w:szCs w:val="24"/>
                      <w:lang w:eastAsia="bg-BG"/>
                    </w:rPr>
                  </w:pPr>
                </w:p>
              </w:tc>
              <w:tc>
                <w:tcPr>
                  <w:tcW w:w="3846" w:type="dxa"/>
                  <w:tcBorders>
                    <w:top w:val="nil"/>
                    <w:left w:val="nil"/>
                    <w:bottom w:val="single" w:sz="8" w:space="0" w:color="auto"/>
                    <w:right w:val="single" w:sz="8" w:space="0" w:color="auto"/>
                  </w:tcBorders>
                  <w:tcMar>
                    <w:top w:w="57" w:type="dxa"/>
                    <w:left w:w="57" w:type="dxa"/>
                    <w:bottom w:w="57" w:type="dxa"/>
                    <w:right w:w="57" w:type="dxa"/>
                  </w:tcMar>
                  <w:vAlign w:val="center"/>
                </w:tcPr>
                <w:p w14:paraId="079C3D35" w14:textId="77777777" w:rsidR="00752A35" w:rsidRPr="00833BF9" w:rsidRDefault="00752A35" w:rsidP="00343428">
                  <w:pPr>
                    <w:spacing w:before="100" w:beforeAutospacing="1" w:after="100" w:afterAutospacing="1" w:line="240" w:lineRule="auto"/>
                    <w:rPr>
                      <w:rFonts w:ascii="Times New Roman" w:eastAsia="Times New Roman" w:hAnsi="Times New Roman"/>
                      <w:b/>
                      <w:i/>
                      <w:color w:val="0070C0"/>
                      <w:sz w:val="24"/>
                      <w:szCs w:val="24"/>
                      <w:lang w:eastAsia="bg-BG"/>
                    </w:rPr>
                  </w:pPr>
                </w:p>
              </w:tc>
              <w:tc>
                <w:tcPr>
                  <w:tcW w:w="3405" w:type="dxa"/>
                  <w:tcBorders>
                    <w:top w:val="nil"/>
                    <w:left w:val="nil"/>
                    <w:bottom w:val="single" w:sz="8" w:space="0" w:color="auto"/>
                    <w:right w:val="single" w:sz="8" w:space="0" w:color="auto"/>
                  </w:tcBorders>
                  <w:tcMar>
                    <w:top w:w="57" w:type="dxa"/>
                    <w:left w:w="57" w:type="dxa"/>
                    <w:bottom w:w="57" w:type="dxa"/>
                    <w:right w:w="57" w:type="dxa"/>
                  </w:tcMar>
                  <w:vAlign w:val="center"/>
                </w:tcPr>
                <w:p w14:paraId="0FE4DDD8" w14:textId="77777777" w:rsidR="00752A35" w:rsidRPr="00833BF9" w:rsidRDefault="00752A35" w:rsidP="00343428">
                  <w:pPr>
                    <w:spacing w:before="100" w:beforeAutospacing="1" w:after="100" w:afterAutospacing="1" w:line="240" w:lineRule="auto"/>
                    <w:rPr>
                      <w:rFonts w:ascii="Times New Roman" w:eastAsia="Times New Roman" w:hAnsi="Times New Roman"/>
                      <w:b/>
                      <w:i/>
                      <w:color w:val="0070C0"/>
                      <w:lang w:eastAsia="bg-BG"/>
                    </w:rPr>
                  </w:pPr>
                </w:p>
              </w:tc>
            </w:tr>
            <w:tr w:rsidR="00752A35" w:rsidRPr="00B5317D" w14:paraId="3942CFE2" w14:textId="77777777" w:rsidTr="00343428">
              <w:trPr>
                <w:trHeight w:val="283"/>
              </w:trPr>
              <w:tc>
                <w:tcPr>
                  <w:tcW w:w="209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14:paraId="7F05123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846"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0097B3D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5"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56DB61C6"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6FE1BD20" w14:textId="77777777" w:rsidTr="00343428">
              <w:trPr>
                <w:trHeight w:val="283"/>
              </w:trPr>
              <w:tc>
                <w:tcPr>
                  <w:tcW w:w="209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14:paraId="532DE61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846"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22E019A2"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5"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0A440E3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3746BDF5" w14:textId="77777777" w:rsidTr="00343428">
              <w:trPr>
                <w:trHeight w:val="283"/>
              </w:trPr>
              <w:tc>
                <w:tcPr>
                  <w:tcW w:w="209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14:paraId="42216578"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846"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163E755A"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5"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7528BF7B"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55A48625" w14:textId="77777777" w:rsidTr="00343428">
              <w:trPr>
                <w:trHeight w:val="283"/>
              </w:trPr>
              <w:tc>
                <w:tcPr>
                  <w:tcW w:w="2093"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14:paraId="2FF2259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846"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7799C80E"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5"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619CC0F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23BB2A49"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68C10A41" w14:textId="77777777" w:rsidTr="00343428">
        <w:tc>
          <w:tcPr>
            <w:tcW w:w="9192" w:type="dxa"/>
            <w:tcMar>
              <w:top w:w="0" w:type="dxa"/>
              <w:left w:w="108" w:type="dxa"/>
              <w:bottom w:w="0" w:type="dxa"/>
              <w:right w:w="108" w:type="dxa"/>
            </w:tcMar>
            <w:vAlign w:val="center"/>
            <w:hideMark/>
          </w:tcPr>
          <w:p w14:paraId="0A1BD4D8" w14:textId="77777777" w:rsidR="00752A35" w:rsidRPr="00B5317D" w:rsidRDefault="00752A35" w:rsidP="00343428">
            <w:pPr>
              <w:spacing w:before="100" w:beforeAutospacing="1" w:after="100" w:afterAutospacing="1" w:line="240" w:lineRule="auto"/>
              <w:jc w:val="both"/>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752A35" w:rsidRPr="00B5317D" w14:paraId="0947EAF1" w14:textId="77777777" w:rsidTr="00343428">
        <w:tc>
          <w:tcPr>
            <w:tcW w:w="9192" w:type="dxa"/>
            <w:tcMar>
              <w:top w:w="0" w:type="dxa"/>
              <w:left w:w="108" w:type="dxa"/>
              <w:bottom w:w="0" w:type="dxa"/>
              <w:right w:w="108" w:type="dxa"/>
            </w:tcMar>
            <w:vAlign w:val="center"/>
            <w:hideMark/>
          </w:tcPr>
          <w:p w14:paraId="50B34AC3" w14:textId="77777777" w:rsidR="00752A35" w:rsidRPr="00B5317D" w:rsidRDefault="00752A35" w:rsidP="00343428">
            <w:pPr>
              <w:spacing w:before="100" w:beforeAutospacing="1" w:after="100" w:afterAutospacing="1" w:line="240" w:lineRule="auto"/>
              <w:jc w:val="both"/>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752A35" w:rsidRPr="00B5317D" w14:paraId="330859B5" w14:textId="77777777" w:rsidTr="00343428">
        <w:tc>
          <w:tcPr>
            <w:tcW w:w="9192" w:type="dxa"/>
            <w:tcMar>
              <w:top w:w="0" w:type="dxa"/>
              <w:left w:w="108" w:type="dxa"/>
              <w:bottom w:w="0" w:type="dxa"/>
              <w:right w:w="108" w:type="dxa"/>
            </w:tcMar>
            <w:vAlign w:val="center"/>
            <w:hideMark/>
          </w:tcPr>
          <w:p w14:paraId="270CD9B2" w14:textId="77777777" w:rsidR="00752A35" w:rsidRPr="00B5317D" w:rsidRDefault="00752A35" w:rsidP="00343428">
            <w:pPr>
              <w:spacing w:before="100" w:beforeAutospacing="1" w:after="100" w:afterAutospacing="1" w:line="240" w:lineRule="auto"/>
              <w:jc w:val="both"/>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Прилагам:</w:t>
            </w:r>
          </w:p>
        </w:tc>
      </w:tr>
      <w:tr w:rsidR="00752A35" w:rsidRPr="00B5317D" w14:paraId="0697B4C9" w14:textId="77777777" w:rsidTr="00343428">
        <w:tc>
          <w:tcPr>
            <w:tcW w:w="9192" w:type="dxa"/>
            <w:tcMar>
              <w:top w:w="0" w:type="dxa"/>
              <w:left w:w="108" w:type="dxa"/>
              <w:bottom w:w="0" w:type="dxa"/>
              <w:right w:w="108" w:type="dxa"/>
            </w:tcMar>
            <w:vAlign w:val="center"/>
            <w:hideMark/>
          </w:tcPr>
          <w:p w14:paraId="626638A3" w14:textId="77777777" w:rsidR="00752A35" w:rsidRPr="00B5317D" w:rsidRDefault="00752A35" w:rsidP="00343428">
            <w:pPr>
              <w:spacing w:before="100" w:beforeAutospacing="1" w:after="100" w:afterAutospacing="1" w:line="240" w:lineRule="auto"/>
              <w:jc w:val="both"/>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1. Свидетелство за съдимост.</w:t>
            </w:r>
          </w:p>
        </w:tc>
      </w:tr>
      <w:tr w:rsidR="00752A35" w:rsidRPr="00B5317D" w14:paraId="5083B928" w14:textId="77777777" w:rsidTr="00343428">
        <w:tc>
          <w:tcPr>
            <w:tcW w:w="9192" w:type="dxa"/>
            <w:tcMar>
              <w:top w:w="0" w:type="dxa"/>
              <w:left w:w="108" w:type="dxa"/>
              <w:bottom w:w="0" w:type="dxa"/>
              <w:right w:w="108" w:type="dxa"/>
            </w:tcMar>
            <w:vAlign w:val="center"/>
            <w:hideMark/>
          </w:tcPr>
          <w:p w14:paraId="04FF4842" w14:textId="77777777" w:rsidR="00752A35" w:rsidRPr="00B5317D" w:rsidRDefault="00752A35" w:rsidP="00343428">
            <w:pPr>
              <w:spacing w:before="100" w:beforeAutospacing="1" w:after="100" w:afterAutospacing="1" w:line="240" w:lineRule="auto"/>
              <w:jc w:val="both"/>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2. Документ за липса/наличие на психични заболявания.</w:t>
            </w:r>
          </w:p>
        </w:tc>
      </w:tr>
      <w:tr w:rsidR="00752A35" w:rsidRPr="00B5317D" w14:paraId="3E0FC423" w14:textId="77777777" w:rsidTr="00343428">
        <w:tc>
          <w:tcPr>
            <w:tcW w:w="9192" w:type="dxa"/>
            <w:tcMar>
              <w:top w:w="0" w:type="dxa"/>
              <w:left w:w="108" w:type="dxa"/>
              <w:bottom w:w="0" w:type="dxa"/>
              <w:right w:w="108" w:type="dxa"/>
            </w:tcMar>
            <w:vAlign w:val="center"/>
            <w:hideMark/>
          </w:tcPr>
          <w:p w14:paraId="686321AC" w14:textId="77777777" w:rsidR="00752A35" w:rsidRPr="00B5317D" w:rsidRDefault="00752A35" w:rsidP="00343428">
            <w:pPr>
              <w:spacing w:before="100" w:beforeAutospacing="1" w:after="100" w:afterAutospacing="1" w:line="240" w:lineRule="auto"/>
              <w:jc w:val="both"/>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3. Документ за липса/наличие на водени срещу мен досъдебни или съдебни производства за престъпления от общ характер.</w:t>
            </w:r>
          </w:p>
        </w:tc>
      </w:tr>
      <w:tr w:rsidR="00752A35" w:rsidRPr="00B5317D" w14:paraId="69AA190D" w14:textId="77777777" w:rsidTr="00343428">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375"/>
              <w:gridCol w:w="743"/>
            </w:tblGrid>
            <w:tr w:rsidR="00752A35" w:rsidRPr="00B5317D" w14:paraId="7B376F53" w14:textId="77777777" w:rsidTr="00343428">
              <w:trPr>
                <w:trHeight w:val="283"/>
              </w:trPr>
              <w:tc>
                <w:tcPr>
                  <w:tcW w:w="817" w:type="dxa"/>
                  <w:tcBorders>
                    <w:top w:val="nil"/>
                    <w:left w:val="nil"/>
                    <w:bottom w:val="nil"/>
                    <w:right w:val="single" w:sz="8" w:space="0" w:color="auto"/>
                  </w:tcBorders>
                  <w:tcMar>
                    <w:top w:w="57" w:type="dxa"/>
                    <w:left w:w="57" w:type="dxa"/>
                    <w:bottom w:w="57" w:type="dxa"/>
                    <w:right w:w="57" w:type="dxa"/>
                  </w:tcMar>
                  <w:vAlign w:val="center"/>
                  <w:hideMark/>
                </w:tcPr>
                <w:p w14:paraId="7DE447D4"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град</w:t>
                  </w:r>
                </w:p>
              </w:tc>
              <w:tc>
                <w:tcPr>
                  <w:tcW w:w="3838" w:type="dxa"/>
                  <w:gridSpan w:val="10"/>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39A49D68" w14:textId="77777777" w:rsidR="00752A35" w:rsidRPr="00833BF9" w:rsidRDefault="00752A35" w:rsidP="00343428">
                  <w:pPr>
                    <w:spacing w:before="100" w:beforeAutospacing="1" w:after="100" w:afterAutospacing="1" w:line="240" w:lineRule="auto"/>
                    <w:rPr>
                      <w:rFonts w:ascii="Times New Roman" w:eastAsia="Times New Roman" w:hAnsi="Times New Roman"/>
                      <w:b/>
                      <w:i/>
                      <w:sz w:val="24"/>
                      <w:szCs w:val="24"/>
                      <w:lang w:eastAsia="bg-BG"/>
                    </w:rPr>
                  </w:pPr>
                  <w:r w:rsidRPr="00833BF9">
                    <w:rPr>
                      <w:rFonts w:ascii="Times New Roman" w:eastAsia="Times New Roman" w:hAnsi="Times New Roman"/>
                      <w:b/>
                      <w:i/>
                      <w:color w:val="0070C0"/>
                      <w:sz w:val="24"/>
                      <w:szCs w:val="24"/>
                      <w:lang w:eastAsia="bg-BG"/>
                    </w:rPr>
                    <w:t>С О Ф И Я</w:t>
                  </w:r>
                </w:p>
              </w:tc>
            </w:tr>
            <w:tr w:rsidR="00752A35" w:rsidRPr="00B5317D" w14:paraId="5D19B740" w14:textId="77777777" w:rsidTr="00343428">
              <w:trPr>
                <w:trHeight w:val="283"/>
              </w:trPr>
              <w:tc>
                <w:tcPr>
                  <w:tcW w:w="817" w:type="dxa"/>
                  <w:tcBorders>
                    <w:top w:val="nil"/>
                    <w:left w:val="nil"/>
                    <w:bottom w:val="nil"/>
                    <w:right w:val="single" w:sz="8" w:space="0" w:color="auto"/>
                  </w:tcBorders>
                  <w:tcMar>
                    <w:top w:w="57" w:type="dxa"/>
                    <w:left w:w="57" w:type="dxa"/>
                    <w:bottom w:w="57" w:type="dxa"/>
                    <w:right w:w="57" w:type="dxa"/>
                  </w:tcMar>
                  <w:vAlign w:val="center"/>
                  <w:hideMark/>
                </w:tcPr>
                <w:p w14:paraId="18B6CD7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дата</w:t>
                  </w:r>
                </w:p>
              </w:tc>
              <w:tc>
                <w:tcPr>
                  <w:tcW w:w="340" w:type="dxa"/>
                  <w:tcBorders>
                    <w:top w:val="nil"/>
                    <w:left w:val="nil"/>
                    <w:bottom w:val="single" w:sz="8" w:space="0" w:color="auto"/>
                    <w:right w:val="single" w:sz="8" w:space="0" w:color="auto"/>
                  </w:tcBorders>
                  <w:tcMar>
                    <w:top w:w="57" w:type="dxa"/>
                    <w:left w:w="57" w:type="dxa"/>
                    <w:bottom w:w="57" w:type="dxa"/>
                    <w:right w:w="57" w:type="dxa"/>
                  </w:tcMar>
                  <w:vAlign w:val="center"/>
                  <w:hideMark/>
                </w:tcPr>
                <w:p w14:paraId="37F55A6C"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A9AB54D"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7C2A4387"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7C6D9C35"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40E9B5C" w14:textId="77777777" w:rsidR="00752A35" w:rsidRPr="001872C7"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r w:rsidRPr="001872C7">
                    <w:rPr>
                      <w:rFonts w:ascii="Times New Roman" w:eastAsia="Times New Roman" w:hAnsi="Times New Roman"/>
                      <w:b/>
                      <w:color w:val="0070C0"/>
                      <w:sz w:val="24"/>
                      <w:szCs w:val="24"/>
                      <w:lang w:eastAsia="bg-BG"/>
                    </w:rPr>
                    <w:t>2 </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F6AE6E0" w14:textId="77777777" w:rsidR="00752A35" w:rsidRPr="001872C7"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r w:rsidRPr="001872C7">
                    <w:rPr>
                      <w:rFonts w:ascii="Times New Roman" w:eastAsia="Times New Roman" w:hAnsi="Times New Roman"/>
                      <w:b/>
                      <w:color w:val="0070C0"/>
                      <w:sz w:val="24"/>
                      <w:szCs w:val="24"/>
                      <w:lang w:eastAsia="bg-BG"/>
                    </w:rPr>
                    <w:t> 0</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1327D9AC" w14:textId="77777777" w:rsidR="00752A35" w:rsidRPr="001872C7"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r w:rsidRPr="001872C7">
                    <w:rPr>
                      <w:rFonts w:ascii="Times New Roman" w:eastAsia="Times New Roman" w:hAnsi="Times New Roman"/>
                      <w:b/>
                      <w:color w:val="0070C0"/>
                      <w:sz w:val="24"/>
                      <w:szCs w:val="24"/>
                      <w:lang w:eastAsia="bg-BG"/>
                    </w:rPr>
                    <w:t> 1</w:t>
                  </w:r>
                </w:p>
              </w:tc>
              <w:tc>
                <w:tcPr>
                  <w:tcW w:w="34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7AD65B18" w14:textId="77777777" w:rsidR="00752A35" w:rsidRPr="001872C7"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r w:rsidRPr="001872C7">
                    <w:rPr>
                      <w:rFonts w:ascii="Times New Roman" w:eastAsia="Times New Roman" w:hAnsi="Times New Roman"/>
                      <w:b/>
                      <w:color w:val="0070C0"/>
                      <w:sz w:val="24"/>
                      <w:szCs w:val="24"/>
                      <w:lang w:eastAsia="bg-BG"/>
                    </w:rPr>
                    <w:t>5</w:t>
                  </w:r>
                </w:p>
              </w:tc>
              <w:tc>
                <w:tcPr>
                  <w:tcW w:w="375"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0C71B017" w14:textId="77777777" w:rsidR="00752A35" w:rsidRPr="001872C7" w:rsidRDefault="00752A35" w:rsidP="00343428">
                  <w:pPr>
                    <w:spacing w:before="100" w:beforeAutospacing="1" w:after="100" w:afterAutospacing="1" w:line="240" w:lineRule="auto"/>
                    <w:rPr>
                      <w:rFonts w:ascii="Times New Roman" w:eastAsia="Times New Roman" w:hAnsi="Times New Roman"/>
                      <w:b/>
                      <w:color w:val="0070C0"/>
                      <w:sz w:val="24"/>
                      <w:szCs w:val="24"/>
                      <w:lang w:eastAsia="bg-BG"/>
                    </w:rPr>
                  </w:pPr>
                  <w:r w:rsidRPr="001872C7">
                    <w:rPr>
                      <w:rFonts w:ascii="Times New Roman" w:eastAsia="Times New Roman" w:hAnsi="Times New Roman"/>
                      <w:b/>
                      <w:color w:val="0070C0"/>
                      <w:sz w:val="24"/>
                      <w:szCs w:val="24"/>
                      <w:lang w:eastAsia="bg-BG"/>
                    </w:rPr>
                    <w:t> г.</w:t>
                  </w:r>
                </w:p>
              </w:tc>
              <w:tc>
                <w:tcPr>
                  <w:tcW w:w="743" w:type="dxa"/>
                  <w:vAlign w:val="center"/>
                  <w:hideMark/>
                </w:tcPr>
                <w:p w14:paraId="007D2C50"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bl>
          <w:p w14:paraId="3E980950" w14:textId="77777777" w:rsidR="00752A35" w:rsidRPr="00B5317D" w:rsidRDefault="00752A35" w:rsidP="00343428">
            <w:pPr>
              <w:spacing w:after="0" w:line="240" w:lineRule="auto"/>
              <w:rPr>
                <w:rFonts w:ascii="Times New Roman" w:eastAsia="Times New Roman" w:hAnsi="Times New Roman"/>
                <w:sz w:val="24"/>
                <w:szCs w:val="24"/>
                <w:lang w:eastAsia="bg-BG"/>
              </w:rPr>
            </w:pPr>
          </w:p>
        </w:tc>
      </w:tr>
      <w:tr w:rsidR="00752A35" w:rsidRPr="00B5317D" w14:paraId="58E34866" w14:textId="77777777" w:rsidTr="00343428">
        <w:tc>
          <w:tcPr>
            <w:tcW w:w="9192" w:type="dxa"/>
            <w:tcMar>
              <w:top w:w="0" w:type="dxa"/>
              <w:left w:w="108" w:type="dxa"/>
              <w:bottom w:w="0" w:type="dxa"/>
              <w:right w:w="108" w:type="dxa"/>
            </w:tcMar>
            <w:vAlign w:val="center"/>
            <w:hideMark/>
          </w:tcPr>
          <w:p w14:paraId="3D900381"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sz w:val="24"/>
                <w:szCs w:val="24"/>
                <w:lang w:eastAsia="bg-BG"/>
              </w:rPr>
              <w:t>                                                                                       ............................................................</w:t>
            </w:r>
          </w:p>
        </w:tc>
      </w:tr>
      <w:tr w:rsidR="00752A35" w:rsidRPr="00B5317D" w14:paraId="71EF0F43" w14:textId="77777777" w:rsidTr="00343428">
        <w:tc>
          <w:tcPr>
            <w:tcW w:w="9192" w:type="dxa"/>
            <w:tcMar>
              <w:top w:w="0" w:type="dxa"/>
              <w:left w:w="108" w:type="dxa"/>
              <w:bottom w:w="0" w:type="dxa"/>
              <w:right w:w="108" w:type="dxa"/>
            </w:tcMar>
            <w:vAlign w:val="center"/>
            <w:hideMark/>
          </w:tcPr>
          <w:p w14:paraId="225D5769" w14:textId="77777777" w:rsidR="00752A35" w:rsidRPr="00B5317D" w:rsidRDefault="00752A35" w:rsidP="00343428">
            <w:pPr>
              <w:spacing w:before="100" w:beforeAutospacing="1" w:after="100" w:afterAutospacing="1" w:line="240" w:lineRule="auto"/>
              <w:rPr>
                <w:rFonts w:ascii="Times New Roman" w:eastAsia="Times New Roman" w:hAnsi="Times New Roman"/>
                <w:sz w:val="24"/>
                <w:szCs w:val="24"/>
                <w:lang w:eastAsia="bg-BG"/>
              </w:rPr>
            </w:pPr>
            <w:r w:rsidRPr="00B5317D">
              <w:rPr>
                <w:rFonts w:ascii="Times New Roman" w:eastAsia="Times New Roman" w:hAnsi="Times New Roman"/>
                <w:i/>
                <w:iCs/>
                <w:sz w:val="24"/>
                <w:szCs w:val="24"/>
                <w:lang w:eastAsia="bg-BG"/>
              </w:rPr>
              <w:t>                                                                                                 (подпис на лицето)</w:t>
            </w:r>
          </w:p>
        </w:tc>
      </w:tr>
    </w:tbl>
    <w:p w14:paraId="7B297F69" w14:textId="77777777" w:rsidR="00752A35" w:rsidRDefault="00752A35" w:rsidP="00752A35"/>
    <w:p w14:paraId="4DB68F44" w14:textId="77777777" w:rsidR="0040049C" w:rsidRPr="004D3C13" w:rsidRDefault="0040049C" w:rsidP="00DD22BE">
      <w:pPr>
        <w:tabs>
          <w:tab w:val="left" w:pos="360"/>
        </w:tabs>
        <w:spacing w:after="0"/>
        <w:jc w:val="both"/>
        <w:rPr>
          <w:rFonts w:ascii="Verdana" w:eastAsia="Times New Roman" w:hAnsi="Verdana"/>
          <w:sz w:val="18"/>
          <w:szCs w:val="18"/>
        </w:rPr>
      </w:pPr>
    </w:p>
    <w:sectPr w:rsidR="0040049C" w:rsidRPr="004D3C13" w:rsidSect="00576E01">
      <w:endnotePr>
        <w:numFmt w:val="decimal"/>
      </w:endnotePr>
      <w:pgSz w:w="11909" w:h="16834"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470E" w14:textId="77777777" w:rsidR="00677D0A" w:rsidRDefault="00677D0A" w:rsidP="00C646EF">
      <w:pPr>
        <w:spacing w:after="0" w:line="240" w:lineRule="auto"/>
      </w:pPr>
      <w:r>
        <w:separator/>
      </w:r>
    </w:p>
  </w:endnote>
  <w:endnote w:type="continuationSeparator" w:id="0">
    <w:p w14:paraId="7A05509D" w14:textId="77777777" w:rsidR="00677D0A" w:rsidRDefault="00677D0A" w:rsidP="00C646EF">
      <w:pPr>
        <w:spacing w:after="0" w:line="240" w:lineRule="auto"/>
      </w:pPr>
      <w:r>
        <w:continuationSeparator/>
      </w:r>
    </w:p>
  </w:endnote>
  <w:endnote w:type="continuationNotice" w:id="1">
    <w:p w14:paraId="4C8CDD52" w14:textId="77777777" w:rsidR="00677D0A" w:rsidRDefault="00677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onotype Sorts">
    <w:altName w:val="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echnic">
    <w:altName w:val="Symbol"/>
    <w:charset w:val="02"/>
    <w:family w:val="auto"/>
    <w:pitch w:val="variable"/>
    <w:sig w:usb0="00000000" w:usb1="10000000" w:usb2="00000000" w:usb3="00000000" w:csb0="80000000"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2C60C8" w:rsidRPr="00A24ABE" w:rsidRDefault="002C60C8" w:rsidP="00B452E1">
            <w:pPr>
              <w:pStyle w:val="Footer"/>
              <w:jc w:val="both"/>
              <w:rPr>
                <w:rFonts w:ascii="Verdana" w:eastAsia="Times New Roman" w:hAnsi="Verdana"/>
                <w:color w:val="000000"/>
                <w:sz w:val="16"/>
                <w:szCs w:val="16"/>
                <w:lang w:eastAsia="bg-BG"/>
              </w:rPr>
            </w:pPr>
          </w:p>
          <w:p w14:paraId="452A56CA" w14:textId="2910FEFF" w:rsidR="002C60C8" w:rsidRPr="009B4272" w:rsidRDefault="002C60C8" w:rsidP="00226B31">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1E1B2C">
              <w:rPr>
                <w:rFonts w:ascii="Verdana" w:hAnsi="Verdana"/>
                <w:noProof/>
                <w:sz w:val="16"/>
                <w:szCs w:val="16"/>
              </w:rPr>
              <w:t>1</w:t>
            </w:r>
            <w:r w:rsidRPr="00226B31">
              <w:rPr>
                <w:rFonts w:ascii="Verdana" w:hAnsi="Verdana"/>
                <w:noProo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2C60C8" w:rsidRDefault="002C60C8">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A099" w14:textId="7F5897B8" w:rsidR="002C60C8" w:rsidRPr="00226B31" w:rsidRDefault="002C60C8" w:rsidP="00226B31">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1E1B2C">
      <w:rPr>
        <w:rFonts w:ascii="Verdana" w:hAnsi="Verdana"/>
        <w:noProof/>
        <w:sz w:val="16"/>
        <w:szCs w:val="16"/>
      </w:rPr>
      <w:t>21</w:t>
    </w:r>
    <w:r w:rsidRPr="00226B31">
      <w:rPr>
        <w:rFonts w:ascii="Verdana" w:hAnsi="Verdana"/>
        <w:noProof/>
        <w:sz w:val="16"/>
        <w:szCs w:val="16"/>
      </w:rPr>
      <w:fldChar w:fldCharType="end"/>
    </w:r>
  </w:p>
  <w:p w14:paraId="48CCEC1E" w14:textId="47987352" w:rsidR="002C60C8" w:rsidRPr="00576E01" w:rsidRDefault="002C60C8" w:rsidP="00576E01">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655F96E1" w:rsidR="002C60C8" w:rsidRPr="00226B31" w:rsidRDefault="002C60C8">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1E1B2C">
      <w:rPr>
        <w:rFonts w:ascii="Verdana" w:hAnsi="Verdana"/>
        <w:noProof/>
        <w:sz w:val="16"/>
        <w:szCs w:val="16"/>
      </w:rPr>
      <w:t>43</w:t>
    </w:r>
    <w:r w:rsidRPr="00226B31">
      <w:rPr>
        <w:rFonts w:ascii="Verdana" w:hAnsi="Verdana"/>
        <w:noProof/>
        <w:sz w:val="16"/>
        <w:szCs w:val="16"/>
      </w:rPr>
      <w:fldChar w:fldCharType="end"/>
    </w:r>
  </w:p>
  <w:p w14:paraId="1EA341B1" w14:textId="77777777" w:rsidR="002C60C8" w:rsidRPr="009B709A" w:rsidRDefault="002C60C8"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2C60C8" w:rsidRPr="002041EC" w14:paraId="2CDBFA44" w14:textId="77777777">
      <w:trPr>
        <w:trHeight w:val="376"/>
        <w:jc w:val="center"/>
      </w:trPr>
      <w:tc>
        <w:tcPr>
          <w:tcW w:w="9538" w:type="dxa"/>
          <w:vAlign w:val="center"/>
        </w:tcPr>
        <w:p w14:paraId="35664F83" w14:textId="77777777" w:rsidR="002C60C8" w:rsidRPr="002041EC" w:rsidRDefault="002C60C8"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2C60C8" w:rsidRPr="002041EC" w:rsidRDefault="002C60C8"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2C60C8" w:rsidRDefault="002C60C8" w:rsidP="00545DDB">
    <w:pPr>
      <w:pStyle w:val="Footer"/>
    </w:pPr>
  </w:p>
  <w:p w14:paraId="030C4045" w14:textId="77777777" w:rsidR="002C60C8" w:rsidRPr="006301E9" w:rsidRDefault="002C60C8"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6B49" w14:textId="41D632AE" w:rsidR="002C60C8" w:rsidRPr="00226B31" w:rsidRDefault="002C60C8" w:rsidP="00226B31">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1E1B2C">
      <w:rPr>
        <w:rFonts w:ascii="Verdana" w:hAnsi="Verdana"/>
        <w:noProof/>
        <w:sz w:val="16"/>
        <w:szCs w:val="16"/>
      </w:rPr>
      <w:t>46</w:t>
    </w:r>
    <w:r w:rsidRPr="00226B31">
      <w:rPr>
        <w:rFonts w:ascii="Verdana" w:hAnsi="Verdana"/>
        <w:noProof/>
        <w:sz w:val="16"/>
        <w:szCs w:val="16"/>
      </w:rPr>
      <w:fldChar w:fldCharType="end"/>
    </w:r>
  </w:p>
  <w:p w14:paraId="2E0F97AD" w14:textId="77777777" w:rsidR="002C60C8" w:rsidRPr="009B709A" w:rsidRDefault="002C60C8" w:rsidP="00486497">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2C60C8" w:rsidRPr="002041EC" w14:paraId="327B8594" w14:textId="77777777">
      <w:trPr>
        <w:trHeight w:val="376"/>
        <w:jc w:val="center"/>
      </w:trPr>
      <w:tc>
        <w:tcPr>
          <w:tcW w:w="9538" w:type="dxa"/>
          <w:vAlign w:val="center"/>
        </w:tcPr>
        <w:p w14:paraId="674E8292" w14:textId="77777777" w:rsidR="002C60C8" w:rsidRPr="002041EC" w:rsidRDefault="002C60C8" w:rsidP="00486497">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9F40BF5" w14:textId="77777777" w:rsidR="002C60C8" w:rsidRPr="002041EC" w:rsidRDefault="002C60C8" w:rsidP="00486497">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7C054DC" w14:textId="77777777" w:rsidR="002C60C8" w:rsidRDefault="002C60C8" w:rsidP="00486497">
    <w:pPr>
      <w:pStyle w:val="Footer"/>
    </w:pPr>
  </w:p>
  <w:p w14:paraId="38844A73" w14:textId="77777777" w:rsidR="002C60C8" w:rsidRPr="006301E9" w:rsidRDefault="002C60C8" w:rsidP="00486497">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9ACF" w14:textId="77777777" w:rsidR="00677D0A" w:rsidRDefault="00677D0A" w:rsidP="00C646EF">
      <w:pPr>
        <w:spacing w:after="0" w:line="240" w:lineRule="auto"/>
      </w:pPr>
      <w:r>
        <w:separator/>
      </w:r>
    </w:p>
  </w:footnote>
  <w:footnote w:type="continuationSeparator" w:id="0">
    <w:p w14:paraId="4B55225F" w14:textId="77777777" w:rsidR="00677D0A" w:rsidRDefault="00677D0A" w:rsidP="00C646EF">
      <w:pPr>
        <w:spacing w:after="0" w:line="240" w:lineRule="auto"/>
      </w:pPr>
      <w:r>
        <w:continuationSeparator/>
      </w:r>
    </w:p>
  </w:footnote>
  <w:footnote w:type="continuationNotice" w:id="1">
    <w:p w14:paraId="55EACC98" w14:textId="77777777" w:rsidR="00677D0A" w:rsidRDefault="00677D0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2C60C8" w:rsidRDefault="002C60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2C60C8" w:rsidRDefault="002C60C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C60C8" w:rsidRPr="00E53C49" w14:paraId="253E4A16" w14:textId="77777777" w:rsidTr="00545DDB">
      <w:tc>
        <w:tcPr>
          <w:tcW w:w="2732" w:type="dxa"/>
          <w:vMerge w:val="restart"/>
          <w:vAlign w:val="center"/>
        </w:tcPr>
        <w:p w14:paraId="622F74D8" w14:textId="6561D249" w:rsidR="002C60C8" w:rsidRPr="00E53C49" w:rsidRDefault="002C60C8"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75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2C60C8" w:rsidRPr="00E53C49" w:rsidRDefault="002C60C8"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2C60C8" w:rsidRPr="00E53C49" w:rsidRDefault="002C60C8"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2C60C8" w:rsidRPr="00F004AB" w:rsidRDefault="002C60C8"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C60C8" w:rsidRPr="00E53C49" w14:paraId="2022E33E" w14:textId="77777777" w:rsidTr="00545DDB">
      <w:trPr>
        <w:trHeight w:val="193"/>
      </w:trPr>
      <w:tc>
        <w:tcPr>
          <w:tcW w:w="2732" w:type="dxa"/>
          <w:vMerge/>
          <w:vAlign w:val="center"/>
        </w:tcPr>
        <w:p w14:paraId="61ACEE94" w14:textId="77777777" w:rsidR="002C60C8" w:rsidRPr="00E53C49" w:rsidRDefault="002C60C8"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2C60C8" w:rsidRPr="00CA75C3" w:rsidRDefault="002C60C8"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2C60C8" w:rsidRPr="00E53C49" w:rsidRDefault="002C60C8"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2C60C8" w:rsidRPr="00B128B2" w:rsidRDefault="002C60C8" w:rsidP="00545DDB">
          <w:pPr>
            <w:pStyle w:val="Footer"/>
            <w:jc w:val="center"/>
            <w:rPr>
              <w:rFonts w:ascii="Arial" w:hAnsi="Arial" w:cs="Arial"/>
              <w:sz w:val="18"/>
              <w:szCs w:val="18"/>
            </w:rPr>
          </w:pPr>
          <w:r>
            <w:rPr>
              <w:rFonts w:ascii="Arial" w:hAnsi="Arial" w:cs="Arial"/>
              <w:sz w:val="18"/>
              <w:szCs w:val="18"/>
            </w:rPr>
            <w:t>07.11.2015</w:t>
          </w:r>
        </w:p>
      </w:tc>
    </w:tr>
    <w:tr w:rsidR="002C60C8" w:rsidRPr="00E53C49" w14:paraId="4C3AE783" w14:textId="77777777" w:rsidTr="00545DDB">
      <w:trPr>
        <w:trHeight w:val="193"/>
      </w:trPr>
      <w:tc>
        <w:tcPr>
          <w:tcW w:w="2732" w:type="dxa"/>
          <w:vMerge/>
          <w:tcBorders>
            <w:bottom w:val="single" w:sz="6" w:space="0" w:color="auto"/>
          </w:tcBorders>
          <w:vAlign w:val="center"/>
        </w:tcPr>
        <w:p w14:paraId="75748DB9" w14:textId="77777777" w:rsidR="002C60C8" w:rsidRPr="00E53C49" w:rsidRDefault="002C60C8"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2C60C8" w:rsidRPr="00E53C49" w:rsidRDefault="002C60C8"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2C60C8" w:rsidRPr="00E53C49" w:rsidRDefault="002C60C8"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2C60C8" w:rsidRDefault="002C60C8" w:rsidP="00545DDB">
    <w:pPr>
      <w:pStyle w:val="Header"/>
      <w:jc w:val="right"/>
    </w:pPr>
  </w:p>
  <w:p w14:paraId="79F044DE" w14:textId="77777777" w:rsidR="002C60C8" w:rsidRDefault="002C60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2938" w14:textId="77777777" w:rsidR="002C60C8" w:rsidRPr="008713EC" w:rsidRDefault="002C60C8">
    <w:pPr>
      <w:pStyle w:val="Header"/>
      <w:rPr>
        <w:rFonts w:ascii="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D3EA" w14:textId="77777777" w:rsidR="002C60C8" w:rsidRDefault="002C60C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2C60C8" w:rsidRPr="00E53C49" w14:paraId="2E090C1A" w14:textId="77777777" w:rsidTr="00486497">
      <w:tc>
        <w:tcPr>
          <w:tcW w:w="2732" w:type="dxa"/>
          <w:vMerge w:val="restart"/>
          <w:vAlign w:val="center"/>
        </w:tcPr>
        <w:p w14:paraId="55457A8B" w14:textId="0F7F810B" w:rsidR="002C60C8" w:rsidRPr="00E53C49" w:rsidRDefault="002C60C8" w:rsidP="00486497">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72064" behindDoc="0" locked="0" layoutInCell="1" allowOverlap="1" wp14:anchorId="72C86585" wp14:editId="781317A8">
                <wp:simplePos x="0" y="0"/>
                <wp:positionH relativeFrom="column">
                  <wp:posOffset>98425</wp:posOffset>
                </wp:positionH>
                <wp:positionV relativeFrom="paragraph">
                  <wp:posOffset>104775</wp:posOffset>
                </wp:positionV>
                <wp:extent cx="1371600" cy="561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57B0BB9" w14:textId="77777777" w:rsidR="002C60C8" w:rsidRPr="00E53C49" w:rsidRDefault="002C60C8" w:rsidP="00486497">
          <w:pPr>
            <w:pStyle w:val="Header"/>
            <w:spacing w:before="120"/>
            <w:jc w:val="center"/>
            <w:rPr>
              <w:rFonts w:ascii="Arial" w:hAnsi="Arial" w:cs="Arial"/>
              <w:b/>
            </w:rPr>
          </w:pPr>
          <w:r>
            <w:rPr>
              <w:rFonts w:ascii="Arial" w:hAnsi="Arial" w:cs="Arial"/>
              <w:b/>
            </w:rPr>
            <w:t>Документ по околна среда</w:t>
          </w:r>
        </w:p>
        <w:p w14:paraId="3C7DA142" w14:textId="77777777" w:rsidR="002C60C8" w:rsidRPr="00E53C49" w:rsidRDefault="002C60C8" w:rsidP="00486497">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AA02DC7" w14:textId="77777777" w:rsidR="002C60C8" w:rsidRPr="00F004AB" w:rsidRDefault="002C60C8" w:rsidP="00486497">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2C60C8" w:rsidRPr="00E53C49" w14:paraId="07BCFBC9" w14:textId="77777777" w:rsidTr="00486497">
      <w:trPr>
        <w:trHeight w:val="193"/>
      </w:trPr>
      <w:tc>
        <w:tcPr>
          <w:tcW w:w="2732" w:type="dxa"/>
          <w:vMerge/>
          <w:vAlign w:val="center"/>
        </w:tcPr>
        <w:p w14:paraId="2C220EFF" w14:textId="77777777" w:rsidR="002C60C8" w:rsidRPr="00E53C49" w:rsidRDefault="002C60C8" w:rsidP="00486497">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1A62667" w14:textId="77777777" w:rsidR="002C60C8" w:rsidRPr="00CA75C3" w:rsidRDefault="002C60C8" w:rsidP="00486497">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E1C081F" w14:textId="77777777" w:rsidR="002C60C8" w:rsidRPr="00E53C49" w:rsidRDefault="002C60C8" w:rsidP="0048649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4706AC6" w14:textId="77777777" w:rsidR="002C60C8" w:rsidRPr="00B128B2" w:rsidRDefault="002C60C8" w:rsidP="00486497">
          <w:pPr>
            <w:pStyle w:val="Footer"/>
            <w:jc w:val="center"/>
            <w:rPr>
              <w:rFonts w:ascii="Arial" w:hAnsi="Arial" w:cs="Arial"/>
              <w:sz w:val="18"/>
              <w:szCs w:val="18"/>
            </w:rPr>
          </w:pPr>
          <w:r>
            <w:rPr>
              <w:rFonts w:ascii="Arial" w:hAnsi="Arial" w:cs="Arial"/>
              <w:sz w:val="18"/>
              <w:szCs w:val="18"/>
            </w:rPr>
            <w:t>07.11.2015</w:t>
          </w:r>
        </w:p>
      </w:tc>
    </w:tr>
    <w:tr w:rsidR="002C60C8" w:rsidRPr="00E53C49" w14:paraId="2E642E5D" w14:textId="77777777" w:rsidTr="00486497">
      <w:trPr>
        <w:trHeight w:val="193"/>
      </w:trPr>
      <w:tc>
        <w:tcPr>
          <w:tcW w:w="2732" w:type="dxa"/>
          <w:vMerge/>
          <w:tcBorders>
            <w:bottom w:val="single" w:sz="6" w:space="0" w:color="auto"/>
          </w:tcBorders>
          <w:vAlign w:val="center"/>
        </w:tcPr>
        <w:p w14:paraId="7813F6ED" w14:textId="77777777" w:rsidR="002C60C8" w:rsidRPr="00E53C49" w:rsidRDefault="002C60C8" w:rsidP="00486497">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0F4E90B" w14:textId="77777777" w:rsidR="002C60C8" w:rsidRPr="00E53C49" w:rsidRDefault="002C60C8" w:rsidP="0048649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E9D2A15" w14:textId="77777777" w:rsidR="002C60C8" w:rsidRPr="00E53C49" w:rsidRDefault="002C60C8" w:rsidP="00486497">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4536B3E" w14:textId="77777777" w:rsidR="002C60C8" w:rsidRDefault="002C60C8" w:rsidP="00486497">
    <w:pPr>
      <w:pStyle w:val="Header"/>
      <w:jc w:val="right"/>
    </w:pPr>
  </w:p>
  <w:p w14:paraId="1F4611FA" w14:textId="77777777" w:rsidR="002C60C8" w:rsidRDefault="002C60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53019DD"/>
    <w:multiLevelType w:val="hybridMultilevel"/>
    <w:tmpl w:val="A61269C0"/>
    <w:lvl w:ilvl="0" w:tplc="76F89B5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D13194C"/>
    <w:multiLevelType w:val="multilevel"/>
    <w:tmpl w:val="FB1CF95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Verdana" w:hAnsi="Verdana" w:cs="Times New Roman" w:hint="default"/>
        <w:b w:val="0"/>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A233C84"/>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32692"/>
    <w:multiLevelType w:val="multilevel"/>
    <w:tmpl w:val="4FE45D2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C13680"/>
    <w:multiLevelType w:val="hybridMultilevel"/>
    <w:tmpl w:val="85FE0202"/>
    <w:lvl w:ilvl="0" w:tplc="49A82882">
      <w:start w:val="1"/>
      <w:numFmt w:val="decimal"/>
      <w:lvlText w:val="%1."/>
      <w:lvlJc w:val="left"/>
      <w:pPr>
        <w:tabs>
          <w:tab w:val="num" w:pos="720"/>
        </w:tabs>
        <w:ind w:left="720" w:hanging="360"/>
      </w:pPr>
      <w:rPr>
        <w:rFonts w:ascii="Verdana" w:hAnsi="Verdan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9E0397F"/>
    <w:multiLevelType w:val="multilevel"/>
    <w:tmpl w:val="D2AA661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A357352"/>
    <w:multiLevelType w:val="multilevel"/>
    <w:tmpl w:val="CCB48B98"/>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14B4EB4"/>
    <w:multiLevelType w:val="multilevel"/>
    <w:tmpl w:val="1AA6D09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146"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8"/>
  </w:num>
  <w:num w:numId="2">
    <w:abstractNumId w:val="1"/>
  </w:num>
  <w:num w:numId="3">
    <w:abstractNumId w:val="25"/>
  </w:num>
  <w:num w:numId="4">
    <w:abstractNumId w:val="4"/>
  </w:num>
  <w:num w:numId="5">
    <w:abstractNumId w:val="14"/>
  </w:num>
  <w:num w:numId="6">
    <w:abstractNumId w:val="7"/>
  </w:num>
  <w:num w:numId="7">
    <w:abstractNumId w:val="27"/>
  </w:num>
  <w:num w:numId="8">
    <w:abstractNumId w:val="5"/>
  </w:num>
  <w:num w:numId="9">
    <w:abstractNumId w:val="1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9"/>
  </w:num>
  <w:num w:numId="18">
    <w:abstractNumId w:val="16"/>
  </w:num>
  <w:num w:numId="19">
    <w:abstractNumId w:val="11"/>
  </w:num>
  <w:num w:numId="20">
    <w:abstractNumId w:val="6"/>
  </w:num>
  <w:num w:numId="21">
    <w:abstractNumId w:val="24"/>
  </w:num>
  <w:num w:numId="22">
    <w:abstractNumId w:val="15"/>
  </w:num>
  <w:num w:numId="23">
    <w:abstractNumId w:val="23"/>
  </w:num>
  <w:num w:numId="24">
    <w:abstractNumId w:val="20"/>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7456"/>
    <w:rsid w:val="00017638"/>
    <w:rsid w:val="000253AD"/>
    <w:rsid w:val="00027DF4"/>
    <w:rsid w:val="00027FDD"/>
    <w:rsid w:val="000360AB"/>
    <w:rsid w:val="0004081F"/>
    <w:rsid w:val="00043156"/>
    <w:rsid w:val="00045879"/>
    <w:rsid w:val="00052B85"/>
    <w:rsid w:val="00053DA2"/>
    <w:rsid w:val="00054500"/>
    <w:rsid w:val="000576FC"/>
    <w:rsid w:val="00060BBE"/>
    <w:rsid w:val="000744E6"/>
    <w:rsid w:val="000750EB"/>
    <w:rsid w:val="00081F71"/>
    <w:rsid w:val="00082F0F"/>
    <w:rsid w:val="00083F7F"/>
    <w:rsid w:val="00085145"/>
    <w:rsid w:val="00085B5F"/>
    <w:rsid w:val="00091570"/>
    <w:rsid w:val="0009247F"/>
    <w:rsid w:val="00092E9A"/>
    <w:rsid w:val="000936C2"/>
    <w:rsid w:val="00093DB3"/>
    <w:rsid w:val="00095033"/>
    <w:rsid w:val="00095BFF"/>
    <w:rsid w:val="000A053F"/>
    <w:rsid w:val="000A260C"/>
    <w:rsid w:val="000A6EF8"/>
    <w:rsid w:val="000B3385"/>
    <w:rsid w:val="000B3788"/>
    <w:rsid w:val="000B45B3"/>
    <w:rsid w:val="000B6AF5"/>
    <w:rsid w:val="000C3923"/>
    <w:rsid w:val="000D2432"/>
    <w:rsid w:val="000D3D46"/>
    <w:rsid w:val="000D78AD"/>
    <w:rsid w:val="000D7ABF"/>
    <w:rsid w:val="000D7D6F"/>
    <w:rsid w:val="000E1FE4"/>
    <w:rsid w:val="000E3E8B"/>
    <w:rsid w:val="000F3810"/>
    <w:rsid w:val="00102AB0"/>
    <w:rsid w:val="00105CBB"/>
    <w:rsid w:val="0010751E"/>
    <w:rsid w:val="00112004"/>
    <w:rsid w:val="00115E99"/>
    <w:rsid w:val="001168EA"/>
    <w:rsid w:val="00116B37"/>
    <w:rsid w:val="001214C8"/>
    <w:rsid w:val="00121540"/>
    <w:rsid w:val="00125A5E"/>
    <w:rsid w:val="00127567"/>
    <w:rsid w:val="00132621"/>
    <w:rsid w:val="0013675D"/>
    <w:rsid w:val="00141B0E"/>
    <w:rsid w:val="0015060D"/>
    <w:rsid w:val="00151D25"/>
    <w:rsid w:val="001521BF"/>
    <w:rsid w:val="0015720F"/>
    <w:rsid w:val="00162420"/>
    <w:rsid w:val="0016297B"/>
    <w:rsid w:val="001715AB"/>
    <w:rsid w:val="00171767"/>
    <w:rsid w:val="00177AD8"/>
    <w:rsid w:val="0018269D"/>
    <w:rsid w:val="00183DD4"/>
    <w:rsid w:val="0019091B"/>
    <w:rsid w:val="00191A65"/>
    <w:rsid w:val="0019577A"/>
    <w:rsid w:val="00196433"/>
    <w:rsid w:val="0019673C"/>
    <w:rsid w:val="001A4423"/>
    <w:rsid w:val="001A573F"/>
    <w:rsid w:val="001B141D"/>
    <w:rsid w:val="001B1CA8"/>
    <w:rsid w:val="001B1EBA"/>
    <w:rsid w:val="001B3C6C"/>
    <w:rsid w:val="001B697E"/>
    <w:rsid w:val="001C074A"/>
    <w:rsid w:val="001C0B07"/>
    <w:rsid w:val="001C788F"/>
    <w:rsid w:val="001D6437"/>
    <w:rsid w:val="001D71DB"/>
    <w:rsid w:val="001E063F"/>
    <w:rsid w:val="001E075D"/>
    <w:rsid w:val="001E195D"/>
    <w:rsid w:val="001E1A41"/>
    <w:rsid w:val="001E1B2C"/>
    <w:rsid w:val="001E548C"/>
    <w:rsid w:val="001E6019"/>
    <w:rsid w:val="001F0DD5"/>
    <w:rsid w:val="001F229B"/>
    <w:rsid w:val="001F3B2D"/>
    <w:rsid w:val="001F47B0"/>
    <w:rsid w:val="001F4E38"/>
    <w:rsid w:val="001F5310"/>
    <w:rsid w:val="001F54D1"/>
    <w:rsid w:val="001F5944"/>
    <w:rsid w:val="001F675E"/>
    <w:rsid w:val="002048D4"/>
    <w:rsid w:val="00206F83"/>
    <w:rsid w:val="002100CC"/>
    <w:rsid w:val="0021038A"/>
    <w:rsid w:val="00212BE7"/>
    <w:rsid w:val="00212DF8"/>
    <w:rsid w:val="002162F2"/>
    <w:rsid w:val="00217086"/>
    <w:rsid w:val="00217499"/>
    <w:rsid w:val="00221918"/>
    <w:rsid w:val="00223151"/>
    <w:rsid w:val="0022410A"/>
    <w:rsid w:val="002253C6"/>
    <w:rsid w:val="00226B31"/>
    <w:rsid w:val="00233CA2"/>
    <w:rsid w:val="00234ABC"/>
    <w:rsid w:val="00235611"/>
    <w:rsid w:val="002369B2"/>
    <w:rsid w:val="0024140E"/>
    <w:rsid w:val="0024278B"/>
    <w:rsid w:val="00243CA6"/>
    <w:rsid w:val="00244ED1"/>
    <w:rsid w:val="0024679A"/>
    <w:rsid w:val="002529B7"/>
    <w:rsid w:val="00253642"/>
    <w:rsid w:val="00253857"/>
    <w:rsid w:val="00253A89"/>
    <w:rsid w:val="002578C5"/>
    <w:rsid w:val="0026626B"/>
    <w:rsid w:val="002671AA"/>
    <w:rsid w:val="0027101D"/>
    <w:rsid w:val="00271F7F"/>
    <w:rsid w:val="00272BFE"/>
    <w:rsid w:val="002801C1"/>
    <w:rsid w:val="002815EA"/>
    <w:rsid w:val="00282056"/>
    <w:rsid w:val="0028290F"/>
    <w:rsid w:val="0028396E"/>
    <w:rsid w:val="002843B2"/>
    <w:rsid w:val="00285347"/>
    <w:rsid w:val="00286C00"/>
    <w:rsid w:val="002904CF"/>
    <w:rsid w:val="002907B1"/>
    <w:rsid w:val="002920A8"/>
    <w:rsid w:val="00294504"/>
    <w:rsid w:val="002956E8"/>
    <w:rsid w:val="00296EFE"/>
    <w:rsid w:val="002A3ECB"/>
    <w:rsid w:val="002A4549"/>
    <w:rsid w:val="002A52DC"/>
    <w:rsid w:val="002C265E"/>
    <w:rsid w:val="002C60C8"/>
    <w:rsid w:val="002C6836"/>
    <w:rsid w:val="002C7AE4"/>
    <w:rsid w:val="002D046C"/>
    <w:rsid w:val="002D1183"/>
    <w:rsid w:val="002D150A"/>
    <w:rsid w:val="002D49A4"/>
    <w:rsid w:val="002E068A"/>
    <w:rsid w:val="002E115B"/>
    <w:rsid w:val="002F1D69"/>
    <w:rsid w:val="002F3AC4"/>
    <w:rsid w:val="002F4A0D"/>
    <w:rsid w:val="002F4B09"/>
    <w:rsid w:val="00300234"/>
    <w:rsid w:val="00302230"/>
    <w:rsid w:val="0030526F"/>
    <w:rsid w:val="003064FE"/>
    <w:rsid w:val="00306F7A"/>
    <w:rsid w:val="00310294"/>
    <w:rsid w:val="00317CE4"/>
    <w:rsid w:val="00320FF1"/>
    <w:rsid w:val="00321BC9"/>
    <w:rsid w:val="00322520"/>
    <w:rsid w:val="00326424"/>
    <w:rsid w:val="003273E5"/>
    <w:rsid w:val="00330E49"/>
    <w:rsid w:val="00332BB9"/>
    <w:rsid w:val="00332C10"/>
    <w:rsid w:val="00332DAB"/>
    <w:rsid w:val="00343428"/>
    <w:rsid w:val="003434E2"/>
    <w:rsid w:val="0034399F"/>
    <w:rsid w:val="00344097"/>
    <w:rsid w:val="00350BAD"/>
    <w:rsid w:val="00352FE5"/>
    <w:rsid w:val="00354157"/>
    <w:rsid w:val="00354EE2"/>
    <w:rsid w:val="00363833"/>
    <w:rsid w:val="00367359"/>
    <w:rsid w:val="00375F10"/>
    <w:rsid w:val="003765ED"/>
    <w:rsid w:val="00376B83"/>
    <w:rsid w:val="00383295"/>
    <w:rsid w:val="00386277"/>
    <w:rsid w:val="00386930"/>
    <w:rsid w:val="00390B44"/>
    <w:rsid w:val="00393D02"/>
    <w:rsid w:val="003943EA"/>
    <w:rsid w:val="003A0183"/>
    <w:rsid w:val="003A2074"/>
    <w:rsid w:val="003A2E67"/>
    <w:rsid w:val="003A36E4"/>
    <w:rsid w:val="003B345E"/>
    <w:rsid w:val="003B3577"/>
    <w:rsid w:val="003B537A"/>
    <w:rsid w:val="003C1D01"/>
    <w:rsid w:val="003C3087"/>
    <w:rsid w:val="003C5CEF"/>
    <w:rsid w:val="003D14EC"/>
    <w:rsid w:val="003D47A6"/>
    <w:rsid w:val="003D7962"/>
    <w:rsid w:val="003E4CD4"/>
    <w:rsid w:val="003E6745"/>
    <w:rsid w:val="003E7960"/>
    <w:rsid w:val="003F06CA"/>
    <w:rsid w:val="003F0B53"/>
    <w:rsid w:val="003F287A"/>
    <w:rsid w:val="003F449E"/>
    <w:rsid w:val="003F52A0"/>
    <w:rsid w:val="003F58E0"/>
    <w:rsid w:val="003F66E6"/>
    <w:rsid w:val="003F6CEB"/>
    <w:rsid w:val="003F7E9B"/>
    <w:rsid w:val="0040049C"/>
    <w:rsid w:val="00402542"/>
    <w:rsid w:val="004029CD"/>
    <w:rsid w:val="00405190"/>
    <w:rsid w:val="00406635"/>
    <w:rsid w:val="004069D5"/>
    <w:rsid w:val="004104F1"/>
    <w:rsid w:val="00411F99"/>
    <w:rsid w:val="00412CF2"/>
    <w:rsid w:val="004136CF"/>
    <w:rsid w:val="0041660D"/>
    <w:rsid w:val="00417094"/>
    <w:rsid w:val="00421188"/>
    <w:rsid w:val="00423D2F"/>
    <w:rsid w:val="00425476"/>
    <w:rsid w:val="00425957"/>
    <w:rsid w:val="00425FDC"/>
    <w:rsid w:val="00426669"/>
    <w:rsid w:val="0043344D"/>
    <w:rsid w:val="00441E63"/>
    <w:rsid w:val="00443512"/>
    <w:rsid w:val="00443B0C"/>
    <w:rsid w:val="00443F27"/>
    <w:rsid w:val="00450FBD"/>
    <w:rsid w:val="00463345"/>
    <w:rsid w:val="00465511"/>
    <w:rsid w:val="00465607"/>
    <w:rsid w:val="00471326"/>
    <w:rsid w:val="004735D0"/>
    <w:rsid w:val="00474273"/>
    <w:rsid w:val="004744BA"/>
    <w:rsid w:val="00476C5F"/>
    <w:rsid w:val="00480109"/>
    <w:rsid w:val="00481050"/>
    <w:rsid w:val="00482BBF"/>
    <w:rsid w:val="00483078"/>
    <w:rsid w:val="00484636"/>
    <w:rsid w:val="00485346"/>
    <w:rsid w:val="00486497"/>
    <w:rsid w:val="004949DB"/>
    <w:rsid w:val="004A2719"/>
    <w:rsid w:val="004B001E"/>
    <w:rsid w:val="004B01B0"/>
    <w:rsid w:val="004B0FA6"/>
    <w:rsid w:val="004B3C03"/>
    <w:rsid w:val="004B77BD"/>
    <w:rsid w:val="004C0A7A"/>
    <w:rsid w:val="004C1397"/>
    <w:rsid w:val="004C2CA4"/>
    <w:rsid w:val="004C4CF4"/>
    <w:rsid w:val="004D0606"/>
    <w:rsid w:val="004D3BCF"/>
    <w:rsid w:val="004D3C13"/>
    <w:rsid w:val="004D6533"/>
    <w:rsid w:val="004D73B6"/>
    <w:rsid w:val="004E0B3B"/>
    <w:rsid w:val="004E179F"/>
    <w:rsid w:val="004F1100"/>
    <w:rsid w:val="004F1385"/>
    <w:rsid w:val="004F258C"/>
    <w:rsid w:val="004F760F"/>
    <w:rsid w:val="00500FF8"/>
    <w:rsid w:val="00504DBB"/>
    <w:rsid w:val="005057B7"/>
    <w:rsid w:val="00505DE5"/>
    <w:rsid w:val="0050697B"/>
    <w:rsid w:val="00507062"/>
    <w:rsid w:val="00507940"/>
    <w:rsid w:val="00511B91"/>
    <w:rsid w:val="0051590E"/>
    <w:rsid w:val="00517A42"/>
    <w:rsid w:val="0052073A"/>
    <w:rsid w:val="00520845"/>
    <w:rsid w:val="00522693"/>
    <w:rsid w:val="00522F82"/>
    <w:rsid w:val="00524839"/>
    <w:rsid w:val="0053097D"/>
    <w:rsid w:val="00532739"/>
    <w:rsid w:val="00533F61"/>
    <w:rsid w:val="005344F6"/>
    <w:rsid w:val="0053563A"/>
    <w:rsid w:val="00536063"/>
    <w:rsid w:val="00544B3E"/>
    <w:rsid w:val="0054535D"/>
    <w:rsid w:val="00545DDB"/>
    <w:rsid w:val="0054644A"/>
    <w:rsid w:val="0055021B"/>
    <w:rsid w:val="00553889"/>
    <w:rsid w:val="005547B7"/>
    <w:rsid w:val="00556772"/>
    <w:rsid w:val="00557044"/>
    <w:rsid w:val="00564275"/>
    <w:rsid w:val="00566015"/>
    <w:rsid w:val="005712B5"/>
    <w:rsid w:val="00576E01"/>
    <w:rsid w:val="00577D64"/>
    <w:rsid w:val="00580A26"/>
    <w:rsid w:val="005866EC"/>
    <w:rsid w:val="00591586"/>
    <w:rsid w:val="005931E1"/>
    <w:rsid w:val="00595C33"/>
    <w:rsid w:val="005A08DF"/>
    <w:rsid w:val="005A0FBD"/>
    <w:rsid w:val="005A12A4"/>
    <w:rsid w:val="005A3443"/>
    <w:rsid w:val="005A6953"/>
    <w:rsid w:val="005B1805"/>
    <w:rsid w:val="005B191B"/>
    <w:rsid w:val="005B3EB6"/>
    <w:rsid w:val="005B595A"/>
    <w:rsid w:val="005B78F9"/>
    <w:rsid w:val="005C1DB9"/>
    <w:rsid w:val="005C2F5A"/>
    <w:rsid w:val="005C36D4"/>
    <w:rsid w:val="005C70EA"/>
    <w:rsid w:val="005D058E"/>
    <w:rsid w:val="005D17C9"/>
    <w:rsid w:val="005D3F46"/>
    <w:rsid w:val="005E45FA"/>
    <w:rsid w:val="005E7D61"/>
    <w:rsid w:val="00600AED"/>
    <w:rsid w:val="00603391"/>
    <w:rsid w:val="0060684E"/>
    <w:rsid w:val="006208E2"/>
    <w:rsid w:val="00621DD3"/>
    <w:rsid w:val="006227DD"/>
    <w:rsid w:val="00625FE7"/>
    <w:rsid w:val="006265BE"/>
    <w:rsid w:val="006302B9"/>
    <w:rsid w:val="00630A78"/>
    <w:rsid w:val="00631E00"/>
    <w:rsid w:val="00634870"/>
    <w:rsid w:val="00636867"/>
    <w:rsid w:val="00636B3C"/>
    <w:rsid w:val="00642C4D"/>
    <w:rsid w:val="00643D45"/>
    <w:rsid w:val="00644AC2"/>
    <w:rsid w:val="00645886"/>
    <w:rsid w:val="00645B00"/>
    <w:rsid w:val="00645F8D"/>
    <w:rsid w:val="0064778A"/>
    <w:rsid w:val="00647887"/>
    <w:rsid w:val="0065213B"/>
    <w:rsid w:val="006547AB"/>
    <w:rsid w:val="00660101"/>
    <w:rsid w:val="00661302"/>
    <w:rsid w:val="006662BF"/>
    <w:rsid w:val="00667B05"/>
    <w:rsid w:val="00673411"/>
    <w:rsid w:val="006767EF"/>
    <w:rsid w:val="0067773B"/>
    <w:rsid w:val="00677D0A"/>
    <w:rsid w:val="00683EC2"/>
    <w:rsid w:val="00685C7B"/>
    <w:rsid w:val="0069046C"/>
    <w:rsid w:val="00690C9C"/>
    <w:rsid w:val="00694D68"/>
    <w:rsid w:val="006A02D1"/>
    <w:rsid w:val="006A08E0"/>
    <w:rsid w:val="006B2708"/>
    <w:rsid w:val="006B35D5"/>
    <w:rsid w:val="006B4CE0"/>
    <w:rsid w:val="006B5D40"/>
    <w:rsid w:val="006B5D9D"/>
    <w:rsid w:val="006C3B2D"/>
    <w:rsid w:val="006C6245"/>
    <w:rsid w:val="006E4411"/>
    <w:rsid w:val="006E4592"/>
    <w:rsid w:val="006F0518"/>
    <w:rsid w:val="006F30F7"/>
    <w:rsid w:val="006F36E7"/>
    <w:rsid w:val="006F519B"/>
    <w:rsid w:val="006F6F8F"/>
    <w:rsid w:val="00700E5D"/>
    <w:rsid w:val="0070487D"/>
    <w:rsid w:val="00704F33"/>
    <w:rsid w:val="00705C6A"/>
    <w:rsid w:val="00712127"/>
    <w:rsid w:val="007141FB"/>
    <w:rsid w:val="007232E9"/>
    <w:rsid w:val="00723BF7"/>
    <w:rsid w:val="00725D45"/>
    <w:rsid w:val="0072645E"/>
    <w:rsid w:val="0073163C"/>
    <w:rsid w:val="007319DC"/>
    <w:rsid w:val="007321D6"/>
    <w:rsid w:val="00737E07"/>
    <w:rsid w:val="00737E5A"/>
    <w:rsid w:val="007428ED"/>
    <w:rsid w:val="00743D4D"/>
    <w:rsid w:val="00752A35"/>
    <w:rsid w:val="00753901"/>
    <w:rsid w:val="00753BF0"/>
    <w:rsid w:val="00754B05"/>
    <w:rsid w:val="00756726"/>
    <w:rsid w:val="007568A7"/>
    <w:rsid w:val="00756F35"/>
    <w:rsid w:val="007577B2"/>
    <w:rsid w:val="00760345"/>
    <w:rsid w:val="007603D4"/>
    <w:rsid w:val="00762740"/>
    <w:rsid w:val="00767B92"/>
    <w:rsid w:val="00775289"/>
    <w:rsid w:val="00775AB8"/>
    <w:rsid w:val="00782812"/>
    <w:rsid w:val="007902A3"/>
    <w:rsid w:val="007902F9"/>
    <w:rsid w:val="00792528"/>
    <w:rsid w:val="0079317B"/>
    <w:rsid w:val="00794E60"/>
    <w:rsid w:val="00796C45"/>
    <w:rsid w:val="00797B78"/>
    <w:rsid w:val="007A0162"/>
    <w:rsid w:val="007A3135"/>
    <w:rsid w:val="007A4D43"/>
    <w:rsid w:val="007A68B9"/>
    <w:rsid w:val="007B4F86"/>
    <w:rsid w:val="007B529C"/>
    <w:rsid w:val="007B5B87"/>
    <w:rsid w:val="007B66F3"/>
    <w:rsid w:val="007B6C9B"/>
    <w:rsid w:val="007C328D"/>
    <w:rsid w:val="007C650F"/>
    <w:rsid w:val="007E0982"/>
    <w:rsid w:val="007E7D55"/>
    <w:rsid w:val="0081031F"/>
    <w:rsid w:val="008155DD"/>
    <w:rsid w:val="00815D62"/>
    <w:rsid w:val="0082091F"/>
    <w:rsid w:val="0082093E"/>
    <w:rsid w:val="008216A2"/>
    <w:rsid w:val="00823851"/>
    <w:rsid w:val="00823ABA"/>
    <w:rsid w:val="00823B59"/>
    <w:rsid w:val="00833882"/>
    <w:rsid w:val="00834516"/>
    <w:rsid w:val="0083787B"/>
    <w:rsid w:val="00842E3E"/>
    <w:rsid w:val="00843F1B"/>
    <w:rsid w:val="008449BC"/>
    <w:rsid w:val="00853ADF"/>
    <w:rsid w:val="00853FDD"/>
    <w:rsid w:val="00855C83"/>
    <w:rsid w:val="00862775"/>
    <w:rsid w:val="00862D79"/>
    <w:rsid w:val="008640AE"/>
    <w:rsid w:val="00873422"/>
    <w:rsid w:val="00873D07"/>
    <w:rsid w:val="008743CF"/>
    <w:rsid w:val="00874DC4"/>
    <w:rsid w:val="00876FDD"/>
    <w:rsid w:val="008810B6"/>
    <w:rsid w:val="008879CB"/>
    <w:rsid w:val="00893D99"/>
    <w:rsid w:val="008A2600"/>
    <w:rsid w:val="008A67C0"/>
    <w:rsid w:val="008A706C"/>
    <w:rsid w:val="008A7C9F"/>
    <w:rsid w:val="008B525A"/>
    <w:rsid w:val="008B69DB"/>
    <w:rsid w:val="008C0417"/>
    <w:rsid w:val="008C4EFB"/>
    <w:rsid w:val="008C6BB3"/>
    <w:rsid w:val="008D4420"/>
    <w:rsid w:val="008D5FDE"/>
    <w:rsid w:val="008D7928"/>
    <w:rsid w:val="008E28CD"/>
    <w:rsid w:val="008E6FCE"/>
    <w:rsid w:val="008F1C6D"/>
    <w:rsid w:val="008F1DE9"/>
    <w:rsid w:val="008F5199"/>
    <w:rsid w:val="008F5495"/>
    <w:rsid w:val="00902C52"/>
    <w:rsid w:val="009048D0"/>
    <w:rsid w:val="0090677C"/>
    <w:rsid w:val="00910AB4"/>
    <w:rsid w:val="0091305B"/>
    <w:rsid w:val="00914FC6"/>
    <w:rsid w:val="00917610"/>
    <w:rsid w:val="009226C0"/>
    <w:rsid w:val="00923B6C"/>
    <w:rsid w:val="009271F8"/>
    <w:rsid w:val="00931F6A"/>
    <w:rsid w:val="0094247C"/>
    <w:rsid w:val="00942605"/>
    <w:rsid w:val="00942B39"/>
    <w:rsid w:val="00944A36"/>
    <w:rsid w:val="009478E9"/>
    <w:rsid w:val="009511A6"/>
    <w:rsid w:val="00951777"/>
    <w:rsid w:val="009532FE"/>
    <w:rsid w:val="00953508"/>
    <w:rsid w:val="0095556A"/>
    <w:rsid w:val="00956C3D"/>
    <w:rsid w:val="009603EB"/>
    <w:rsid w:val="00962B50"/>
    <w:rsid w:val="00963869"/>
    <w:rsid w:val="00964E52"/>
    <w:rsid w:val="00966B03"/>
    <w:rsid w:val="00970C9D"/>
    <w:rsid w:val="00971086"/>
    <w:rsid w:val="00971C84"/>
    <w:rsid w:val="00972829"/>
    <w:rsid w:val="009774A9"/>
    <w:rsid w:val="00981A2E"/>
    <w:rsid w:val="00985CA7"/>
    <w:rsid w:val="0098611A"/>
    <w:rsid w:val="009911D7"/>
    <w:rsid w:val="00992750"/>
    <w:rsid w:val="0099449C"/>
    <w:rsid w:val="009A1253"/>
    <w:rsid w:val="009A3EA2"/>
    <w:rsid w:val="009A43FF"/>
    <w:rsid w:val="009A4D31"/>
    <w:rsid w:val="009A7262"/>
    <w:rsid w:val="009B2CC1"/>
    <w:rsid w:val="009B320D"/>
    <w:rsid w:val="009B3B5A"/>
    <w:rsid w:val="009B4272"/>
    <w:rsid w:val="009C257F"/>
    <w:rsid w:val="009C6AF1"/>
    <w:rsid w:val="009D038F"/>
    <w:rsid w:val="009D0CBF"/>
    <w:rsid w:val="009D16E8"/>
    <w:rsid w:val="009D1E8D"/>
    <w:rsid w:val="009D7B54"/>
    <w:rsid w:val="009D7BA1"/>
    <w:rsid w:val="009E3DF7"/>
    <w:rsid w:val="009F492A"/>
    <w:rsid w:val="00A04722"/>
    <w:rsid w:val="00A065D2"/>
    <w:rsid w:val="00A12A58"/>
    <w:rsid w:val="00A15515"/>
    <w:rsid w:val="00A24EB5"/>
    <w:rsid w:val="00A31A13"/>
    <w:rsid w:val="00A430BA"/>
    <w:rsid w:val="00A43DAA"/>
    <w:rsid w:val="00A44A3C"/>
    <w:rsid w:val="00A46BE9"/>
    <w:rsid w:val="00A518FF"/>
    <w:rsid w:val="00A52929"/>
    <w:rsid w:val="00A562F0"/>
    <w:rsid w:val="00A6159B"/>
    <w:rsid w:val="00A65491"/>
    <w:rsid w:val="00A7274B"/>
    <w:rsid w:val="00A73ADE"/>
    <w:rsid w:val="00A74F7A"/>
    <w:rsid w:val="00A76804"/>
    <w:rsid w:val="00A81597"/>
    <w:rsid w:val="00A82CC8"/>
    <w:rsid w:val="00A8488B"/>
    <w:rsid w:val="00A91529"/>
    <w:rsid w:val="00A9404F"/>
    <w:rsid w:val="00A953E5"/>
    <w:rsid w:val="00AA08FC"/>
    <w:rsid w:val="00AA0F90"/>
    <w:rsid w:val="00AA11CE"/>
    <w:rsid w:val="00AA5595"/>
    <w:rsid w:val="00AA5895"/>
    <w:rsid w:val="00AB4A7F"/>
    <w:rsid w:val="00AB4C8D"/>
    <w:rsid w:val="00AB626F"/>
    <w:rsid w:val="00AB6295"/>
    <w:rsid w:val="00AB62D2"/>
    <w:rsid w:val="00AC16C9"/>
    <w:rsid w:val="00AC201F"/>
    <w:rsid w:val="00AC726E"/>
    <w:rsid w:val="00AD4E62"/>
    <w:rsid w:val="00AE28B2"/>
    <w:rsid w:val="00AE2EC9"/>
    <w:rsid w:val="00AE574D"/>
    <w:rsid w:val="00AE7274"/>
    <w:rsid w:val="00AF302D"/>
    <w:rsid w:val="00AF379A"/>
    <w:rsid w:val="00AF38DB"/>
    <w:rsid w:val="00AF5CF0"/>
    <w:rsid w:val="00B037DC"/>
    <w:rsid w:val="00B04A19"/>
    <w:rsid w:val="00B05BF8"/>
    <w:rsid w:val="00B21C03"/>
    <w:rsid w:val="00B23254"/>
    <w:rsid w:val="00B246C2"/>
    <w:rsid w:val="00B2597F"/>
    <w:rsid w:val="00B3019D"/>
    <w:rsid w:val="00B3054F"/>
    <w:rsid w:val="00B313F7"/>
    <w:rsid w:val="00B32B34"/>
    <w:rsid w:val="00B34D1C"/>
    <w:rsid w:val="00B402C6"/>
    <w:rsid w:val="00B41596"/>
    <w:rsid w:val="00B422CE"/>
    <w:rsid w:val="00B44A27"/>
    <w:rsid w:val="00B452E1"/>
    <w:rsid w:val="00B45660"/>
    <w:rsid w:val="00B47261"/>
    <w:rsid w:val="00B50562"/>
    <w:rsid w:val="00B528D3"/>
    <w:rsid w:val="00B605E1"/>
    <w:rsid w:val="00B6308F"/>
    <w:rsid w:val="00B67141"/>
    <w:rsid w:val="00B7479E"/>
    <w:rsid w:val="00B805A2"/>
    <w:rsid w:val="00B83380"/>
    <w:rsid w:val="00B83562"/>
    <w:rsid w:val="00B86608"/>
    <w:rsid w:val="00B867BE"/>
    <w:rsid w:val="00B91233"/>
    <w:rsid w:val="00B91477"/>
    <w:rsid w:val="00B929DE"/>
    <w:rsid w:val="00B95077"/>
    <w:rsid w:val="00B95E65"/>
    <w:rsid w:val="00BA3C64"/>
    <w:rsid w:val="00BA46BF"/>
    <w:rsid w:val="00BA4CF0"/>
    <w:rsid w:val="00BA5CBD"/>
    <w:rsid w:val="00BB58E7"/>
    <w:rsid w:val="00BC39B1"/>
    <w:rsid w:val="00BC677D"/>
    <w:rsid w:val="00BD2ECF"/>
    <w:rsid w:val="00BD526F"/>
    <w:rsid w:val="00BD5D1A"/>
    <w:rsid w:val="00BE1B8C"/>
    <w:rsid w:val="00BE23F9"/>
    <w:rsid w:val="00BE4F49"/>
    <w:rsid w:val="00BE700A"/>
    <w:rsid w:val="00BF0077"/>
    <w:rsid w:val="00BF1803"/>
    <w:rsid w:val="00BF1AC0"/>
    <w:rsid w:val="00BF3127"/>
    <w:rsid w:val="00BF4AF2"/>
    <w:rsid w:val="00BF51CF"/>
    <w:rsid w:val="00BF65F3"/>
    <w:rsid w:val="00BF6C70"/>
    <w:rsid w:val="00C02ADD"/>
    <w:rsid w:val="00C06EE4"/>
    <w:rsid w:val="00C07BAF"/>
    <w:rsid w:val="00C10930"/>
    <w:rsid w:val="00C14245"/>
    <w:rsid w:val="00C1434E"/>
    <w:rsid w:val="00C14885"/>
    <w:rsid w:val="00C15CBA"/>
    <w:rsid w:val="00C254FA"/>
    <w:rsid w:val="00C258F0"/>
    <w:rsid w:val="00C25DC4"/>
    <w:rsid w:val="00C2609F"/>
    <w:rsid w:val="00C27200"/>
    <w:rsid w:val="00C33BFE"/>
    <w:rsid w:val="00C3581D"/>
    <w:rsid w:val="00C3615F"/>
    <w:rsid w:val="00C362D2"/>
    <w:rsid w:val="00C37203"/>
    <w:rsid w:val="00C50741"/>
    <w:rsid w:val="00C60F90"/>
    <w:rsid w:val="00C61895"/>
    <w:rsid w:val="00C6297B"/>
    <w:rsid w:val="00C646EF"/>
    <w:rsid w:val="00C6497A"/>
    <w:rsid w:val="00C65E9C"/>
    <w:rsid w:val="00C663D7"/>
    <w:rsid w:val="00C731E6"/>
    <w:rsid w:val="00C77248"/>
    <w:rsid w:val="00C7757D"/>
    <w:rsid w:val="00C775AE"/>
    <w:rsid w:val="00C83275"/>
    <w:rsid w:val="00C843EF"/>
    <w:rsid w:val="00C872F1"/>
    <w:rsid w:val="00C906FC"/>
    <w:rsid w:val="00C926C0"/>
    <w:rsid w:val="00C938CD"/>
    <w:rsid w:val="00C95549"/>
    <w:rsid w:val="00C95A73"/>
    <w:rsid w:val="00CA1920"/>
    <w:rsid w:val="00CA46EE"/>
    <w:rsid w:val="00CB0CE1"/>
    <w:rsid w:val="00CB1E44"/>
    <w:rsid w:val="00CB41D9"/>
    <w:rsid w:val="00CB466A"/>
    <w:rsid w:val="00CB7078"/>
    <w:rsid w:val="00CB7743"/>
    <w:rsid w:val="00CC443E"/>
    <w:rsid w:val="00CC5E7D"/>
    <w:rsid w:val="00CC6872"/>
    <w:rsid w:val="00CE0394"/>
    <w:rsid w:val="00CE0E06"/>
    <w:rsid w:val="00CE4821"/>
    <w:rsid w:val="00CE6040"/>
    <w:rsid w:val="00CF25D0"/>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27AF5"/>
    <w:rsid w:val="00D34F11"/>
    <w:rsid w:val="00D36C8F"/>
    <w:rsid w:val="00D407E5"/>
    <w:rsid w:val="00D43D0C"/>
    <w:rsid w:val="00D45BF8"/>
    <w:rsid w:val="00D50A5A"/>
    <w:rsid w:val="00D56E07"/>
    <w:rsid w:val="00D57E2B"/>
    <w:rsid w:val="00D6131C"/>
    <w:rsid w:val="00D628C8"/>
    <w:rsid w:val="00D64CC9"/>
    <w:rsid w:val="00D66AE1"/>
    <w:rsid w:val="00D826EA"/>
    <w:rsid w:val="00D82A52"/>
    <w:rsid w:val="00D8598B"/>
    <w:rsid w:val="00D86DED"/>
    <w:rsid w:val="00D909F4"/>
    <w:rsid w:val="00D9160E"/>
    <w:rsid w:val="00D91D72"/>
    <w:rsid w:val="00D933E0"/>
    <w:rsid w:val="00D93DEB"/>
    <w:rsid w:val="00D9407F"/>
    <w:rsid w:val="00D9494E"/>
    <w:rsid w:val="00DA13E6"/>
    <w:rsid w:val="00DA190F"/>
    <w:rsid w:val="00DA1AE9"/>
    <w:rsid w:val="00DA4997"/>
    <w:rsid w:val="00DA5C08"/>
    <w:rsid w:val="00DB4E80"/>
    <w:rsid w:val="00DB4E90"/>
    <w:rsid w:val="00DB7ACA"/>
    <w:rsid w:val="00DC0172"/>
    <w:rsid w:val="00DC1B2C"/>
    <w:rsid w:val="00DC350B"/>
    <w:rsid w:val="00DC4418"/>
    <w:rsid w:val="00DC4A12"/>
    <w:rsid w:val="00DD22BE"/>
    <w:rsid w:val="00DD448A"/>
    <w:rsid w:val="00DD7C26"/>
    <w:rsid w:val="00DE11E2"/>
    <w:rsid w:val="00DE15C3"/>
    <w:rsid w:val="00DE42D6"/>
    <w:rsid w:val="00DF28F5"/>
    <w:rsid w:val="00DF5100"/>
    <w:rsid w:val="00E007AC"/>
    <w:rsid w:val="00E035CE"/>
    <w:rsid w:val="00E039CA"/>
    <w:rsid w:val="00E043AE"/>
    <w:rsid w:val="00E05B92"/>
    <w:rsid w:val="00E065CD"/>
    <w:rsid w:val="00E13ED7"/>
    <w:rsid w:val="00E21572"/>
    <w:rsid w:val="00E21AA9"/>
    <w:rsid w:val="00E228D3"/>
    <w:rsid w:val="00E2455A"/>
    <w:rsid w:val="00E24778"/>
    <w:rsid w:val="00E2537A"/>
    <w:rsid w:val="00E25E42"/>
    <w:rsid w:val="00E30C34"/>
    <w:rsid w:val="00E315B5"/>
    <w:rsid w:val="00E42D6B"/>
    <w:rsid w:val="00E53E1E"/>
    <w:rsid w:val="00E5411D"/>
    <w:rsid w:val="00E543E8"/>
    <w:rsid w:val="00E54491"/>
    <w:rsid w:val="00E5509D"/>
    <w:rsid w:val="00E556FA"/>
    <w:rsid w:val="00E60132"/>
    <w:rsid w:val="00E607A6"/>
    <w:rsid w:val="00E6256C"/>
    <w:rsid w:val="00E66ACD"/>
    <w:rsid w:val="00E70BFA"/>
    <w:rsid w:val="00E747ED"/>
    <w:rsid w:val="00E74ED6"/>
    <w:rsid w:val="00E76DC5"/>
    <w:rsid w:val="00E81C68"/>
    <w:rsid w:val="00E9009E"/>
    <w:rsid w:val="00E90CD5"/>
    <w:rsid w:val="00E94EDA"/>
    <w:rsid w:val="00EA0D53"/>
    <w:rsid w:val="00EA106B"/>
    <w:rsid w:val="00EA1D3B"/>
    <w:rsid w:val="00EA2B40"/>
    <w:rsid w:val="00EA3E33"/>
    <w:rsid w:val="00EA77CF"/>
    <w:rsid w:val="00EB0ADB"/>
    <w:rsid w:val="00EB2492"/>
    <w:rsid w:val="00EB5AC8"/>
    <w:rsid w:val="00EB5C30"/>
    <w:rsid w:val="00EB7AA3"/>
    <w:rsid w:val="00EC50BE"/>
    <w:rsid w:val="00ED288A"/>
    <w:rsid w:val="00ED3337"/>
    <w:rsid w:val="00ED3B36"/>
    <w:rsid w:val="00ED500D"/>
    <w:rsid w:val="00EE041A"/>
    <w:rsid w:val="00EE1EF2"/>
    <w:rsid w:val="00EE3570"/>
    <w:rsid w:val="00EE7192"/>
    <w:rsid w:val="00EE7FC9"/>
    <w:rsid w:val="00EF345E"/>
    <w:rsid w:val="00EF5DB0"/>
    <w:rsid w:val="00F04FE3"/>
    <w:rsid w:val="00F054D3"/>
    <w:rsid w:val="00F076F8"/>
    <w:rsid w:val="00F13CFE"/>
    <w:rsid w:val="00F14313"/>
    <w:rsid w:val="00F16F6A"/>
    <w:rsid w:val="00F21A84"/>
    <w:rsid w:val="00F21E41"/>
    <w:rsid w:val="00F237F2"/>
    <w:rsid w:val="00F2621B"/>
    <w:rsid w:val="00F32E1E"/>
    <w:rsid w:val="00F33671"/>
    <w:rsid w:val="00F35B2B"/>
    <w:rsid w:val="00F41A73"/>
    <w:rsid w:val="00F4793E"/>
    <w:rsid w:val="00F52910"/>
    <w:rsid w:val="00F53E0E"/>
    <w:rsid w:val="00F577B6"/>
    <w:rsid w:val="00F57A44"/>
    <w:rsid w:val="00F614B1"/>
    <w:rsid w:val="00F6222B"/>
    <w:rsid w:val="00F70776"/>
    <w:rsid w:val="00F72AB6"/>
    <w:rsid w:val="00F75403"/>
    <w:rsid w:val="00F77EBA"/>
    <w:rsid w:val="00F8392C"/>
    <w:rsid w:val="00F83BF8"/>
    <w:rsid w:val="00F936D3"/>
    <w:rsid w:val="00F96AA7"/>
    <w:rsid w:val="00FA0572"/>
    <w:rsid w:val="00FA3223"/>
    <w:rsid w:val="00FB17AF"/>
    <w:rsid w:val="00FB1979"/>
    <w:rsid w:val="00FB5AC8"/>
    <w:rsid w:val="00FB677C"/>
    <w:rsid w:val="00FC13AB"/>
    <w:rsid w:val="00FC2ACD"/>
    <w:rsid w:val="00FC397D"/>
    <w:rsid w:val="00FC3985"/>
    <w:rsid w:val="00FC3B22"/>
    <w:rsid w:val="00FC43BB"/>
    <w:rsid w:val="00FC5DC3"/>
    <w:rsid w:val="00FC7E31"/>
    <w:rsid w:val="00FD10DC"/>
    <w:rsid w:val="00FD1A49"/>
    <w:rsid w:val="00FD6733"/>
    <w:rsid w:val="00FD7699"/>
    <w:rsid w:val="00FE3EDB"/>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513A3FF-0A9F-41BF-90ED-0595B30A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New%20work_EIP\New_Tenders_O&amp;amp;M\remont%20pokriv%20izhodna%20kamera\new\47246EP%20&#1044;&#1086;&#1082;&#1091;&#1084;&#1077;&#1085;&#1090;&#1072;&#1094;&#1080;&#1103;_obqwena.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file:///D:\New%20work_EIP\New_Tenders_O&amp;amp;M\remont%20pokriv%20izhodna%20kamera\new\47246EP%20&#1044;&#1086;&#1082;&#1091;&#1084;&#1077;&#1085;&#1090;&#1072;&#1094;&#1080;&#1103;_obqwena.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file:///C:\Users\MShirletova\AppData\Local\Microsoft\Windows\Temporary%20Internet%20Files\Content.Outlook\VADX9NHY\&#1044;&#1086;&#1075;&#1086;&#1074;&#1086;&#1088;%20&#1080;%20&#1087;&#1088;&#1080;&#1083;&#1086;&#1078;&#1077;&#1085;&#1080;&#1103;_19.docx"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Обява и проекто 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1630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C647DBA-AD30-45F5-BF79-2677BE4323BD}"/>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6EE48C31-8EFC-4693-9A2A-677DCFF9C9C7}"/>
</file>

<file path=docProps/app.xml><?xml version="1.0" encoding="utf-8"?>
<Properties xmlns="http://schemas.openxmlformats.org/officeDocument/2006/extended-properties" xmlns:vt="http://schemas.openxmlformats.org/officeDocument/2006/docPropsVTypes">
  <Template>Normal.dotm</Template>
  <TotalTime>10</TotalTime>
  <Pages>53</Pages>
  <Words>22260</Words>
  <Characters>126886</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Zangov, Hristo</cp:lastModifiedBy>
  <cp:revision>3</cp:revision>
  <cp:lastPrinted>2019-05-13T07:54:00Z</cp:lastPrinted>
  <dcterms:created xsi:type="dcterms:W3CDTF">2019-07-17T11:41:00Z</dcterms:created>
  <dcterms:modified xsi:type="dcterms:W3CDTF">2019-07-18T09:51:00Z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